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5B68A" w14:textId="5804291F" w:rsidR="00561329" w:rsidRPr="005A253A" w:rsidRDefault="005A253A" w:rsidP="005A253A">
      <w:pPr>
        <w:spacing w:after="0"/>
        <w:jc w:val="center"/>
        <w:rPr>
          <w:rFonts w:ascii="Times New Roman" w:hAnsi="Times New Roman" w:cs="Times New Roman"/>
          <w:b/>
          <w:bCs/>
          <w:sz w:val="24"/>
          <w:szCs w:val="24"/>
          <w:u w:val="single"/>
        </w:rPr>
      </w:pPr>
      <w:bookmarkStart w:id="0" w:name="_GoBack"/>
      <w:bookmarkEnd w:id="0"/>
      <w:r w:rsidRPr="005A253A">
        <w:rPr>
          <w:rFonts w:ascii="Times New Roman" w:hAnsi="Times New Roman" w:cs="Times New Roman"/>
          <w:b/>
          <w:bCs/>
          <w:sz w:val="24"/>
          <w:szCs w:val="24"/>
          <w:u w:val="single"/>
        </w:rPr>
        <w:t>Qualified Immunity for the Non-Lawyer</w:t>
      </w:r>
    </w:p>
    <w:p w14:paraId="7D08D993" w14:textId="77777777" w:rsidR="005A253A" w:rsidRPr="005A253A" w:rsidRDefault="005A253A" w:rsidP="005A253A">
      <w:pPr>
        <w:spacing w:after="0"/>
        <w:jc w:val="center"/>
        <w:rPr>
          <w:rFonts w:ascii="Times New Roman" w:hAnsi="Times New Roman" w:cs="Times New Roman"/>
          <w:sz w:val="24"/>
          <w:szCs w:val="24"/>
        </w:rPr>
      </w:pPr>
    </w:p>
    <w:p w14:paraId="07988A56" w14:textId="77777777" w:rsidR="00121095" w:rsidRDefault="005A253A" w:rsidP="005A253A">
      <w:pPr>
        <w:spacing w:after="0"/>
        <w:jc w:val="both"/>
        <w:rPr>
          <w:rFonts w:ascii="Times New Roman" w:hAnsi="Times New Roman" w:cs="Times New Roman"/>
          <w:sz w:val="24"/>
          <w:szCs w:val="24"/>
        </w:rPr>
      </w:pPr>
      <w:r>
        <w:rPr>
          <w:rFonts w:ascii="Times New Roman" w:hAnsi="Times New Roman" w:cs="Times New Roman"/>
          <w:sz w:val="24"/>
          <w:szCs w:val="24"/>
        </w:rPr>
        <w:tab/>
        <w:t>Based upon current events involving law enforcement officers, the topic of “qualified immunity” has emerged as a perceived bar to holding law enforcement officers accountable for their actions.  But what is qualified immunity?  In this articl</w:t>
      </w:r>
      <w:r w:rsidR="00121095">
        <w:rPr>
          <w:rFonts w:ascii="Times New Roman" w:hAnsi="Times New Roman" w:cs="Times New Roman"/>
          <w:sz w:val="24"/>
          <w:szCs w:val="24"/>
        </w:rPr>
        <w:t>e, a brief explanation of qualified immunity will be provided to hopefully provide the reader a better understanding of this legal doctrine.</w:t>
      </w:r>
    </w:p>
    <w:p w14:paraId="4A21DF3B" w14:textId="77777777" w:rsidR="00121095" w:rsidRDefault="00121095" w:rsidP="005A253A">
      <w:pPr>
        <w:spacing w:after="0"/>
        <w:jc w:val="both"/>
        <w:rPr>
          <w:rFonts w:ascii="Times New Roman" w:hAnsi="Times New Roman" w:cs="Times New Roman"/>
          <w:sz w:val="24"/>
          <w:szCs w:val="24"/>
        </w:rPr>
      </w:pPr>
    </w:p>
    <w:p w14:paraId="6D1008E9" w14:textId="77777777" w:rsidR="00121095" w:rsidRDefault="00121095" w:rsidP="005A253A">
      <w:pPr>
        <w:spacing w:after="0"/>
        <w:jc w:val="both"/>
        <w:rPr>
          <w:rFonts w:ascii="Times New Roman" w:hAnsi="Times New Roman" w:cs="Times New Roman"/>
          <w:sz w:val="24"/>
          <w:szCs w:val="24"/>
        </w:rPr>
      </w:pPr>
      <w:r>
        <w:rPr>
          <w:rFonts w:ascii="Times New Roman" w:hAnsi="Times New Roman" w:cs="Times New Roman"/>
          <w:b/>
          <w:bCs/>
          <w:sz w:val="24"/>
          <w:szCs w:val="24"/>
          <w:u w:val="single"/>
        </w:rPr>
        <w:t>What is Qualified Immunity</w:t>
      </w:r>
    </w:p>
    <w:p w14:paraId="03F2CD12" w14:textId="77777777" w:rsidR="00121095" w:rsidRDefault="00121095" w:rsidP="005A253A">
      <w:pPr>
        <w:spacing w:after="0"/>
        <w:jc w:val="both"/>
        <w:rPr>
          <w:rFonts w:ascii="Times New Roman" w:hAnsi="Times New Roman" w:cs="Times New Roman"/>
          <w:sz w:val="24"/>
          <w:szCs w:val="24"/>
        </w:rPr>
      </w:pPr>
    </w:p>
    <w:p w14:paraId="077A85FB" w14:textId="4F60D79E" w:rsidR="00121095" w:rsidRDefault="00121095" w:rsidP="005A253A">
      <w:pPr>
        <w:spacing w:after="0"/>
        <w:jc w:val="both"/>
        <w:rPr>
          <w:rFonts w:ascii="Times New Roman" w:hAnsi="Times New Roman" w:cs="Times New Roman"/>
          <w:sz w:val="24"/>
          <w:szCs w:val="24"/>
        </w:rPr>
      </w:pPr>
      <w:r>
        <w:rPr>
          <w:rFonts w:ascii="Times New Roman" w:hAnsi="Times New Roman" w:cs="Times New Roman"/>
          <w:sz w:val="24"/>
          <w:szCs w:val="24"/>
        </w:rPr>
        <w:tab/>
        <w:t xml:space="preserve">Qualified immunity is a legal doctrine that protects all government officials from liability for civil damages when their conduct does not violate a clearly established statutory or constitutional right of which a reasonable person would have known.  </w:t>
      </w:r>
      <w:r>
        <w:rPr>
          <w:rFonts w:ascii="Times New Roman" w:hAnsi="Times New Roman" w:cs="Times New Roman"/>
          <w:i/>
          <w:iCs/>
          <w:sz w:val="24"/>
          <w:szCs w:val="24"/>
        </w:rPr>
        <w:t>Harlow v. Fitzgerald</w:t>
      </w:r>
      <w:r>
        <w:rPr>
          <w:rFonts w:ascii="Times New Roman" w:hAnsi="Times New Roman" w:cs="Times New Roman"/>
          <w:sz w:val="24"/>
          <w:szCs w:val="24"/>
        </w:rPr>
        <w:t>, 457 U.S. 800, 818 (1982).  The purpose of qualified immunity is to balance two important interests – the need to hold governmental officials accountable when they exercise power irresponsibly and the need to shield officials from harassment, distraction, and liability when they perform their duties reasonably.</w:t>
      </w:r>
      <w:r w:rsidR="00FE6368">
        <w:rPr>
          <w:rFonts w:ascii="Times New Roman" w:hAnsi="Times New Roman" w:cs="Times New Roman"/>
          <w:sz w:val="24"/>
          <w:szCs w:val="24"/>
        </w:rPr>
        <w:t xml:space="preserve">  </w:t>
      </w:r>
      <w:r w:rsidR="00FE6368" w:rsidRPr="00FE6368">
        <w:rPr>
          <w:rFonts w:ascii="Times New Roman" w:hAnsi="Times New Roman" w:cs="Times New Roman"/>
          <w:sz w:val="24"/>
          <w:szCs w:val="24"/>
        </w:rPr>
        <w:t>Qualified immunity</w:t>
      </w:r>
      <w:r w:rsidR="00FE6368">
        <w:rPr>
          <w:rFonts w:ascii="Times New Roman" w:hAnsi="Times New Roman" w:cs="Times New Roman"/>
          <w:sz w:val="24"/>
          <w:szCs w:val="24"/>
        </w:rPr>
        <w:t xml:space="preserve"> is designed to</w:t>
      </w:r>
      <w:r w:rsidR="00FE6368" w:rsidRPr="00FE6368">
        <w:rPr>
          <w:rFonts w:ascii="Times New Roman" w:hAnsi="Times New Roman" w:cs="Times New Roman"/>
          <w:sz w:val="24"/>
          <w:szCs w:val="24"/>
        </w:rPr>
        <w:t> give government officials breathing room to make reasonable but mistaken judgments</w:t>
      </w:r>
      <w:r w:rsidR="00FE6368">
        <w:rPr>
          <w:rFonts w:ascii="Times New Roman" w:hAnsi="Times New Roman" w:cs="Times New Roman"/>
          <w:sz w:val="24"/>
          <w:szCs w:val="24"/>
        </w:rPr>
        <w:t xml:space="preserve"> </w:t>
      </w:r>
      <w:r w:rsidR="00FE6368" w:rsidRPr="00FE6368">
        <w:rPr>
          <w:rFonts w:ascii="Times New Roman" w:hAnsi="Times New Roman" w:cs="Times New Roman"/>
          <w:sz w:val="24"/>
          <w:szCs w:val="24"/>
        </w:rPr>
        <w:t xml:space="preserve">and </w:t>
      </w:r>
      <w:r w:rsidR="00FE6368">
        <w:rPr>
          <w:rFonts w:ascii="Times New Roman" w:hAnsi="Times New Roman" w:cs="Times New Roman"/>
          <w:sz w:val="24"/>
          <w:szCs w:val="24"/>
        </w:rPr>
        <w:t xml:space="preserve">it will </w:t>
      </w:r>
      <w:r w:rsidR="00FE6368" w:rsidRPr="00FE6368">
        <w:rPr>
          <w:rFonts w:ascii="Times New Roman" w:hAnsi="Times New Roman" w:cs="Times New Roman"/>
          <w:sz w:val="24"/>
          <w:szCs w:val="24"/>
        </w:rPr>
        <w:t>protect all but the plainly incompetent or those who knowingly violate the law.</w:t>
      </w:r>
      <w:r w:rsidR="00FE6368">
        <w:rPr>
          <w:rFonts w:ascii="Times New Roman" w:hAnsi="Times New Roman" w:cs="Times New Roman"/>
          <w:sz w:val="24"/>
          <w:szCs w:val="24"/>
        </w:rPr>
        <w:t xml:space="preserve">  </w:t>
      </w:r>
      <w:r w:rsidR="00FE6368" w:rsidRPr="00FE6368">
        <w:rPr>
          <w:rFonts w:ascii="Times New Roman" w:hAnsi="Times New Roman" w:cs="Times New Roman"/>
          <w:i/>
          <w:iCs/>
          <w:sz w:val="24"/>
          <w:szCs w:val="24"/>
        </w:rPr>
        <w:t>Stanton v. Sims</w:t>
      </w:r>
      <w:r w:rsidR="00FE6368" w:rsidRPr="00FE6368">
        <w:rPr>
          <w:rFonts w:ascii="Times New Roman" w:hAnsi="Times New Roman" w:cs="Times New Roman"/>
          <w:sz w:val="24"/>
          <w:szCs w:val="24"/>
        </w:rPr>
        <w:t>, 571 U.S. 3, 6 (2013)</w:t>
      </w:r>
      <w:r w:rsidR="00FE6368">
        <w:rPr>
          <w:rFonts w:ascii="Times New Roman" w:hAnsi="Times New Roman" w:cs="Times New Roman"/>
          <w:sz w:val="24"/>
          <w:szCs w:val="24"/>
        </w:rPr>
        <w:t>.</w:t>
      </w:r>
    </w:p>
    <w:p w14:paraId="258C62D4" w14:textId="15B82A3F" w:rsidR="00121095" w:rsidRDefault="00121095" w:rsidP="005A253A">
      <w:pPr>
        <w:spacing w:after="0"/>
        <w:jc w:val="both"/>
        <w:rPr>
          <w:rFonts w:ascii="Times New Roman" w:hAnsi="Times New Roman" w:cs="Times New Roman"/>
          <w:sz w:val="24"/>
          <w:szCs w:val="24"/>
        </w:rPr>
      </w:pPr>
    </w:p>
    <w:p w14:paraId="55397473" w14:textId="568AC604" w:rsidR="00121095" w:rsidRPr="00BE43D5" w:rsidRDefault="00121095" w:rsidP="005A253A">
      <w:pPr>
        <w:spacing w:after="0"/>
        <w:jc w:val="both"/>
        <w:rPr>
          <w:rFonts w:ascii="Times New Roman" w:hAnsi="Times New Roman" w:cs="Times New Roman"/>
          <w:sz w:val="24"/>
          <w:szCs w:val="24"/>
        </w:rPr>
      </w:pPr>
      <w:r>
        <w:rPr>
          <w:rFonts w:ascii="Times New Roman" w:hAnsi="Times New Roman" w:cs="Times New Roman"/>
          <w:sz w:val="24"/>
          <w:szCs w:val="24"/>
        </w:rPr>
        <w:tab/>
        <w:t>Providing immunity to government officials in the performance of their job duties is not limited to this concept of “qualified immunity.”  For example, the Eleventh Amendment to the United States Constitution prohibits the award of damages against a State</w:t>
      </w:r>
      <w:r w:rsidR="00602817">
        <w:rPr>
          <w:rFonts w:ascii="Times New Roman" w:hAnsi="Times New Roman" w:cs="Times New Roman"/>
          <w:sz w:val="24"/>
          <w:szCs w:val="24"/>
        </w:rPr>
        <w:t>, thus providing absolute immunity to the State</w:t>
      </w:r>
      <w:r w:rsidR="00BE43D5">
        <w:rPr>
          <w:rFonts w:ascii="Times New Roman" w:hAnsi="Times New Roman" w:cs="Times New Roman"/>
          <w:sz w:val="24"/>
          <w:szCs w:val="24"/>
        </w:rPr>
        <w:t>.</w:t>
      </w:r>
      <w:r w:rsidR="00BE43D5">
        <w:rPr>
          <w:rStyle w:val="FootnoteReference"/>
          <w:rFonts w:ascii="Times New Roman" w:hAnsi="Times New Roman" w:cs="Times New Roman"/>
          <w:sz w:val="24"/>
          <w:szCs w:val="24"/>
        </w:rPr>
        <w:footnoteReference w:id="1"/>
      </w:r>
      <w:r w:rsidR="00BE43D5">
        <w:rPr>
          <w:rFonts w:ascii="Times New Roman" w:hAnsi="Times New Roman" w:cs="Times New Roman"/>
          <w:sz w:val="24"/>
          <w:szCs w:val="24"/>
        </w:rPr>
        <w:t xml:space="preserve">  </w:t>
      </w:r>
      <w:r w:rsidR="00BE43D5">
        <w:rPr>
          <w:rFonts w:ascii="Times New Roman" w:hAnsi="Times New Roman" w:cs="Times New Roman"/>
          <w:i/>
          <w:iCs/>
          <w:sz w:val="24"/>
          <w:szCs w:val="24"/>
        </w:rPr>
        <w:t>See Edelman v.</w:t>
      </w:r>
      <w:r w:rsidR="00BE43D5" w:rsidRPr="00BE43D5">
        <w:rPr>
          <w:rFonts w:ascii="Times New Roman" w:hAnsi="Times New Roman" w:cs="Times New Roman"/>
          <w:i/>
          <w:iCs/>
          <w:sz w:val="24"/>
          <w:szCs w:val="24"/>
        </w:rPr>
        <w:t xml:space="preserve"> Jordan</w:t>
      </w:r>
      <w:r w:rsidR="00BE43D5">
        <w:rPr>
          <w:rFonts w:ascii="Times New Roman" w:hAnsi="Times New Roman" w:cs="Times New Roman"/>
          <w:sz w:val="24"/>
          <w:szCs w:val="24"/>
        </w:rPr>
        <w:t xml:space="preserve">, 415 U.S. 651, 677 (1974). </w:t>
      </w:r>
      <w:r w:rsidR="00BE43D5" w:rsidRPr="00BE43D5">
        <w:rPr>
          <w:rFonts w:ascii="Times New Roman" w:hAnsi="Times New Roman" w:cs="Times New Roman"/>
          <w:sz w:val="24"/>
          <w:szCs w:val="24"/>
        </w:rPr>
        <w:t>West</w:t>
      </w:r>
      <w:r w:rsidR="00BE43D5">
        <w:rPr>
          <w:rFonts w:ascii="Times New Roman" w:hAnsi="Times New Roman" w:cs="Times New Roman"/>
          <w:sz w:val="24"/>
          <w:szCs w:val="24"/>
        </w:rPr>
        <w:t xml:space="preserve"> Virginia has statutory immunity for county and other municipal </w:t>
      </w:r>
      <w:r w:rsidR="00602817">
        <w:rPr>
          <w:rFonts w:ascii="Times New Roman" w:hAnsi="Times New Roman" w:cs="Times New Roman"/>
          <w:sz w:val="24"/>
          <w:szCs w:val="24"/>
        </w:rPr>
        <w:t xml:space="preserve">entities and </w:t>
      </w:r>
      <w:r w:rsidR="00BE43D5">
        <w:rPr>
          <w:rFonts w:ascii="Times New Roman" w:hAnsi="Times New Roman" w:cs="Times New Roman"/>
          <w:sz w:val="24"/>
          <w:szCs w:val="24"/>
        </w:rPr>
        <w:t>officials,</w:t>
      </w:r>
      <w:r w:rsidR="00602817">
        <w:rPr>
          <w:rFonts w:ascii="Times New Roman" w:hAnsi="Times New Roman" w:cs="Times New Roman"/>
          <w:sz w:val="24"/>
          <w:szCs w:val="24"/>
        </w:rPr>
        <w:t xml:space="preserve"> including law enforcement officers,</w:t>
      </w:r>
      <w:r w:rsidR="00BE43D5">
        <w:rPr>
          <w:rFonts w:ascii="Times New Roman" w:hAnsi="Times New Roman" w:cs="Times New Roman"/>
          <w:sz w:val="24"/>
          <w:szCs w:val="24"/>
        </w:rPr>
        <w:t xml:space="preserve"> as well as for county boards of education</w:t>
      </w:r>
      <w:r w:rsidR="00602817">
        <w:rPr>
          <w:rFonts w:ascii="Times New Roman" w:hAnsi="Times New Roman" w:cs="Times New Roman"/>
          <w:sz w:val="24"/>
          <w:szCs w:val="24"/>
        </w:rPr>
        <w:t xml:space="preserve"> and teachers</w:t>
      </w:r>
      <w:r w:rsidR="00BE43D5">
        <w:rPr>
          <w:rFonts w:ascii="Times New Roman" w:hAnsi="Times New Roman" w:cs="Times New Roman"/>
          <w:sz w:val="24"/>
          <w:szCs w:val="24"/>
        </w:rPr>
        <w:t xml:space="preserve">.  </w:t>
      </w:r>
      <w:r w:rsidR="00BE43D5">
        <w:rPr>
          <w:rFonts w:ascii="Times New Roman" w:hAnsi="Times New Roman" w:cs="Times New Roman"/>
          <w:i/>
          <w:iCs/>
          <w:sz w:val="24"/>
          <w:szCs w:val="24"/>
        </w:rPr>
        <w:t xml:space="preserve">See </w:t>
      </w:r>
      <w:r w:rsidR="00BE43D5">
        <w:rPr>
          <w:rFonts w:ascii="Times New Roman" w:hAnsi="Times New Roman" w:cs="Times New Roman"/>
          <w:sz w:val="24"/>
          <w:szCs w:val="24"/>
        </w:rPr>
        <w:t xml:space="preserve">W.Va. Code § 29-12-1, </w:t>
      </w:r>
      <w:r w:rsidR="00BE43D5">
        <w:rPr>
          <w:rFonts w:ascii="Times New Roman" w:hAnsi="Times New Roman" w:cs="Times New Roman"/>
          <w:i/>
          <w:iCs/>
          <w:sz w:val="24"/>
          <w:szCs w:val="24"/>
        </w:rPr>
        <w:t>et seq.</w:t>
      </w:r>
      <w:r w:rsidR="00BE43D5">
        <w:rPr>
          <w:rFonts w:ascii="Times New Roman" w:hAnsi="Times New Roman" w:cs="Times New Roman"/>
          <w:sz w:val="24"/>
          <w:szCs w:val="24"/>
        </w:rPr>
        <w:t xml:space="preserve">  Judges are entitled absolute immunity for actions taken in their role as a judge.  </w:t>
      </w:r>
      <w:r w:rsidR="00BE43D5">
        <w:rPr>
          <w:rFonts w:ascii="Times New Roman" w:hAnsi="Times New Roman" w:cs="Times New Roman"/>
          <w:i/>
          <w:iCs/>
          <w:sz w:val="24"/>
          <w:szCs w:val="24"/>
        </w:rPr>
        <w:t>See Stump v. Sparkman</w:t>
      </w:r>
      <w:r w:rsidR="00BE43D5">
        <w:rPr>
          <w:rFonts w:ascii="Times New Roman" w:hAnsi="Times New Roman" w:cs="Times New Roman"/>
          <w:sz w:val="24"/>
          <w:szCs w:val="24"/>
        </w:rPr>
        <w:t xml:space="preserve">, 435 U.S. 349 (1978).  </w:t>
      </w:r>
      <w:r w:rsidR="00602817">
        <w:rPr>
          <w:rFonts w:ascii="Times New Roman" w:hAnsi="Times New Roman" w:cs="Times New Roman"/>
          <w:sz w:val="24"/>
          <w:szCs w:val="24"/>
        </w:rPr>
        <w:t>Therefore, q</w:t>
      </w:r>
      <w:r w:rsidR="00BE43D5">
        <w:rPr>
          <w:rFonts w:ascii="Times New Roman" w:hAnsi="Times New Roman" w:cs="Times New Roman"/>
          <w:sz w:val="24"/>
          <w:szCs w:val="24"/>
        </w:rPr>
        <w:t>ualified immunity is simply one of many types of immunity provided to government officials.</w:t>
      </w:r>
    </w:p>
    <w:p w14:paraId="6C9840ED" w14:textId="77777777" w:rsidR="00121095" w:rsidRDefault="00121095" w:rsidP="005A253A">
      <w:pPr>
        <w:spacing w:after="0"/>
        <w:jc w:val="both"/>
        <w:rPr>
          <w:rFonts w:ascii="Times New Roman" w:hAnsi="Times New Roman" w:cs="Times New Roman"/>
          <w:sz w:val="24"/>
          <w:szCs w:val="24"/>
        </w:rPr>
      </w:pPr>
    </w:p>
    <w:p w14:paraId="535CAA12" w14:textId="70523C98" w:rsidR="00121095" w:rsidRDefault="00121095" w:rsidP="005A253A">
      <w:pPr>
        <w:spacing w:after="0"/>
        <w:jc w:val="both"/>
        <w:rPr>
          <w:rFonts w:ascii="Times New Roman" w:hAnsi="Times New Roman" w:cs="Times New Roman"/>
          <w:sz w:val="24"/>
          <w:szCs w:val="24"/>
        </w:rPr>
      </w:pPr>
      <w:r>
        <w:rPr>
          <w:rFonts w:ascii="Times New Roman" w:hAnsi="Times New Roman" w:cs="Times New Roman"/>
          <w:b/>
          <w:bCs/>
          <w:sz w:val="24"/>
          <w:szCs w:val="24"/>
          <w:u w:val="single"/>
        </w:rPr>
        <w:t>Is qualified immunity the same as absolute immunity?</w:t>
      </w:r>
    </w:p>
    <w:p w14:paraId="7087DF85" w14:textId="77777777" w:rsidR="00121095" w:rsidRDefault="00121095" w:rsidP="005A253A">
      <w:pPr>
        <w:spacing w:after="0"/>
        <w:jc w:val="both"/>
        <w:rPr>
          <w:rFonts w:ascii="Times New Roman" w:hAnsi="Times New Roman" w:cs="Times New Roman"/>
          <w:sz w:val="24"/>
          <w:szCs w:val="24"/>
        </w:rPr>
      </w:pPr>
    </w:p>
    <w:p w14:paraId="2F734942" w14:textId="77777777" w:rsidR="00602817" w:rsidRDefault="005C11D5" w:rsidP="005A253A">
      <w:pPr>
        <w:spacing w:after="0"/>
        <w:jc w:val="both"/>
        <w:rPr>
          <w:rFonts w:ascii="Times New Roman" w:hAnsi="Times New Roman" w:cs="Times New Roman"/>
          <w:sz w:val="24"/>
          <w:szCs w:val="24"/>
        </w:rPr>
      </w:pPr>
      <w:r>
        <w:rPr>
          <w:rFonts w:ascii="Times New Roman" w:hAnsi="Times New Roman" w:cs="Times New Roman"/>
          <w:sz w:val="24"/>
          <w:szCs w:val="24"/>
        </w:rPr>
        <w:tab/>
        <w:t xml:space="preserve">Qualified immunity is just that – qualified.  This means that a government official may lose the immunity if he or she engages in certain conduct.  </w:t>
      </w:r>
      <w:r w:rsidR="0060631B">
        <w:rPr>
          <w:rFonts w:ascii="Times New Roman" w:hAnsi="Times New Roman" w:cs="Times New Roman"/>
          <w:sz w:val="24"/>
          <w:szCs w:val="24"/>
        </w:rPr>
        <w:t>More specifically, if a government officials’ actions violate a clearly established statutory or constitutional right, that government official may be liable for monetary damages.</w:t>
      </w:r>
      <w:r w:rsidR="007973CE">
        <w:rPr>
          <w:rFonts w:ascii="Times New Roman" w:hAnsi="Times New Roman" w:cs="Times New Roman"/>
          <w:sz w:val="24"/>
          <w:szCs w:val="24"/>
        </w:rPr>
        <w:t xml:space="preserve">  Broken down further, a government official loses this immunity if (1) there was a violation of a statutory or constitutional right and (2) that </w:t>
      </w:r>
      <w:r w:rsidR="00602817">
        <w:rPr>
          <w:rFonts w:ascii="Times New Roman" w:hAnsi="Times New Roman" w:cs="Times New Roman"/>
          <w:sz w:val="24"/>
          <w:szCs w:val="24"/>
        </w:rPr>
        <w:t xml:space="preserve">right was clearly established.  </w:t>
      </w:r>
      <w:proofErr w:type="spellStart"/>
      <w:r w:rsidR="00602817" w:rsidRPr="00602817">
        <w:rPr>
          <w:rFonts w:ascii="Times New Roman" w:hAnsi="Times New Roman" w:cs="Times New Roman"/>
          <w:i/>
          <w:iCs/>
          <w:sz w:val="24"/>
          <w:szCs w:val="24"/>
        </w:rPr>
        <w:t>Reichle</w:t>
      </w:r>
      <w:proofErr w:type="spellEnd"/>
      <w:r w:rsidR="00602817" w:rsidRPr="00602817">
        <w:rPr>
          <w:rFonts w:ascii="Times New Roman" w:hAnsi="Times New Roman" w:cs="Times New Roman"/>
          <w:i/>
          <w:iCs/>
          <w:sz w:val="24"/>
          <w:szCs w:val="24"/>
        </w:rPr>
        <w:t> </w:t>
      </w:r>
      <w:r w:rsidR="00602817" w:rsidRPr="00602817">
        <w:rPr>
          <w:rFonts w:ascii="Times New Roman" w:hAnsi="Times New Roman" w:cs="Times New Roman"/>
          <w:sz w:val="24"/>
          <w:szCs w:val="24"/>
        </w:rPr>
        <w:t>v. </w:t>
      </w:r>
      <w:r w:rsidR="00602817" w:rsidRPr="00602817">
        <w:rPr>
          <w:rFonts w:ascii="Times New Roman" w:hAnsi="Times New Roman" w:cs="Times New Roman"/>
          <w:i/>
          <w:iCs/>
          <w:sz w:val="24"/>
          <w:szCs w:val="24"/>
        </w:rPr>
        <w:t>Howards</w:t>
      </w:r>
      <w:r w:rsidR="00602817" w:rsidRPr="00602817">
        <w:rPr>
          <w:rFonts w:ascii="Times New Roman" w:hAnsi="Times New Roman" w:cs="Times New Roman"/>
          <w:sz w:val="24"/>
          <w:szCs w:val="24"/>
        </w:rPr>
        <w:t>, 566 U. S. 658, 664</w:t>
      </w:r>
      <w:r w:rsidR="00602817">
        <w:rPr>
          <w:rFonts w:ascii="Times New Roman" w:hAnsi="Times New Roman" w:cs="Times New Roman"/>
          <w:sz w:val="24"/>
          <w:szCs w:val="24"/>
        </w:rPr>
        <w:t xml:space="preserve"> </w:t>
      </w:r>
      <w:r w:rsidR="00602817" w:rsidRPr="00602817">
        <w:rPr>
          <w:rFonts w:ascii="Times New Roman" w:hAnsi="Times New Roman" w:cs="Times New Roman"/>
          <w:sz w:val="24"/>
          <w:szCs w:val="24"/>
        </w:rPr>
        <w:t>(2012).</w:t>
      </w:r>
      <w:r w:rsidR="0060631B">
        <w:rPr>
          <w:rFonts w:ascii="Times New Roman" w:hAnsi="Times New Roman" w:cs="Times New Roman"/>
          <w:sz w:val="24"/>
          <w:szCs w:val="24"/>
        </w:rPr>
        <w:t xml:space="preserve">  </w:t>
      </w:r>
    </w:p>
    <w:p w14:paraId="270BA76E" w14:textId="77777777" w:rsidR="00602817" w:rsidRDefault="00602817" w:rsidP="005A253A">
      <w:pPr>
        <w:spacing w:after="0"/>
        <w:jc w:val="both"/>
        <w:rPr>
          <w:rFonts w:ascii="Times New Roman" w:hAnsi="Times New Roman" w:cs="Times New Roman"/>
          <w:sz w:val="24"/>
          <w:szCs w:val="24"/>
        </w:rPr>
      </w:pPr>
    </w:p>
    <w:p w14:paraId="0EAD4CD8" w14:textId="6526AA9A" w:rsidR="005A253A" w:rsidRDefault="007973CE" w:rsidP="00602817">
      <w:pPr>
        <w:spacing w:after="0"/>
        <w:ind w:firstLine="720"/>
        <w:jc w:val="both"/>
        <w:rPr>
          <w:rFonts w:ascii="Times New Roman" w:hAnsi="Times New Roman" w:cs="Times New Roman"/>
          <w:sz w:val="24"/>
          <w:szCs w:val="24"/>
        </w:rPr>
      </w:pPr>
      <w:r>
        <w:rPr>
          <w:rFonts w:ascii="Times New Roman" w:hAnsi="Times New Roman" w:cs="Times New Roman"/>
          <w:sz w:val="24"/>
          <w:szCs w:val="24"/>
        </w:rPr>
        <w:t>In order to under</w:t>
      </w:r>
      <w:r w:rsidR="00E86EC3">
        <w:rPr>
          <w:rFonts w:ascii="Times New Roman" w:hAnsi="Times New Roman" w:cs="Times New Roman"/>
          <w:sz w:val="24"/>
          <w:szCs w:val="24"/>
        </w:rPr>
        <w:t xml:space="preserve">stand </w:t>
      </w:r>
      <w:r>
        <w:rPr>
          <w:rFonts w:ascii="Times New Roman" w:hAnsi="Times New Roman" w:cs="Times New Roman"/>
          <w:sz w:val="24"/>
          <w:szCs w:val="24"/>
        </w:rPr>
        <w:t>this further, it is critical to note the phrase “clearly established.”  “Clearly established” means that</w:t>
      </w:r>
      <w:r w:rsidR="00602817">
        <w:rPr>
          <w:rFonts w:ascii="Times New Roman" w:hAnsi="Times New Roman" w:cs="Times New Roman"/>
          <w:sz w:val="24"/>
          <w:szCs w:val="24"/>
        </w:rPr>
        <w:t xml:space="preserve"> </w:t>
      </w:r>
      <w:r w:rsidR="00602817" w:rsidRPr="00602817">
        <w:rPr>
          <w:rFonts w:ascii="Times New Roman" w:hAnsi="Times New Roman" w:cs="Times New Roman"/>
          <w:sz w:val="24"/>
          <w:szCs w:val="24"/>
        </w:rPr>
        <w:t>a legal principle must have a sufficiently clear foundation in then-</w:t>
      </w:r>
      <w:r w:rsidR="00602817" w:rsidRPr="00602817">
        <w:rPr>
          <w:rFonts w:ascii="Times New Roman" w:hAnsi="Times New Roman" w:cs="Times New Roman"/>
          <w:sz w:val="24"/>
          <w:szCs w:val="24"/>
        </w:rPr>
        <w:lastRenderedPageBreak/>
        <w:t>existing precedent. The rule must be “settled law</w:t>
      </w:r>
      <w:r>
        <w:rPr>
          <w:rFonts w:ascii="Times New Roman" w:hAnsi="Times New Roman" w:cs="Times New Roman"/>
          <w:sz w:val="24"/>
          <w:szCs w:val="24"/>
        </w:rPr>
        <w:t>.</w:t>
      </w:r>
      <w:r w:rsidR="00602817">
        <w:rPr>
          <w:rFonts w:ascii="Times New Roman" w:hAnsi="Times New Roman" w:cs="Times New Roman"/>
          <w:sz w:val="24"/>
          <w:szCs w:val="24"/>
        </w:rPr>
        <w:t xml:space="preserve">”  </w:t>
      </w:r>
      <w:r w:rsidR="00602817" w:rsidRPr="00602817">
        <w:rPr>
          <w:rFonts w:ascii="Times New Roman" w:hAnsi="Times New Roman" w:cs="Times New Roman"/>
          <w:i/>
          <w:iCs/>
          <w:sz w:val="24"/>
          <w:szCs w:val="24"/>
        </w:rPr>
        <w:t xml:space="preserve">District of Columbia v. </w:t>
      </w:r>
      <w:proofErr w:type="spellStart"/>
      <w:r w:rsidR="00602817" w:rsidRPr="00602817">
        <w:rPr>
          <w:rFonts w:ascii="Times New Roman" w:hAnsi="Times New Roman" w:cs="Times New Roman"/>
          <w:i/>
          <w:iCs/>
          <w:sz w:val="24"/>
          <w:szCs w:val="24"/>
        </w:rPr>
        <w:t>Wesby</w:t>
      </w:r>
      <w:proofErr w:type="spellEnd"/>
      <w:r w:rsidR="00602817" w:rsidRPr="00602817">
        <w:rPr>
          <w:rFonts w:ascii="Times New Roman" w:hAnsi="Times New Roman" w:cs="Times New Roman"/>
          <w:sz w:val="24"/>
          <w:szCs w:val="24"/>
        </w:rPr>
        <w:t>, 138 S. Ct. 577, 589 (2018)</w:t>
      </w:r>
      <w:r w:rsidR="00602817">
        <w:rPr>
          <w:rFonts w:ascii="Times New Roman" w:hAnsi="Times New Roman" w:cs="Times New Roman"/>
          <w:sz w:val="24"/>
          <w:szCs w:val="24"/>
        </w:rPr>
        <w:t xml:space="preserve">.  </w:t>
      </w:r>
      <w:r w:rsidR="00602817" w:rsidRPr="00602817">
        <w:rPr>
          <w:rFonts w:ascii="Times New Roman" w:hAnsi="Times New Roman" w:cs="Times New Roman"/>
          <w:sz w:val="24"/>
          <w:szCs w:val="24"/>
        </w:rPr>
        <w:t xml:space="preserve">The precedent must be clear enough that every reasonable official would interpret it to establish the </w:t>
      </w:r>
      <w:proofErr w:type="gramStart"/>
      <w:r w:rsidR="00602817" w:rsidRPr="00602817">
        <w:rPr>
          <w:rFonts w:ascii="Times New Roman" w:hAnsi="Times New Roman" w:cs="Times New Roman"/>
          <w:sz w:val="24"/>
          <w:szCs w:val="24"/>
        </w:rPr>
        <w:t>particular rule</w:t>
      </w:r>
      <w:proofErr w:type="gramEnd"/>
      <w:r w:rsidR="00602817" w:rsidRPr="00602817">
        <w:rPr>
          <w:rFonts w:ascii="Times New Roman" w:hAnsi="Times New Roman" w:cs="Times New Roman"/>
          <w:sz w:val="24"/>
          <w:szCs w:val="24"/>
        </w:rPr>
        <w:t xml:space="preserve"> the plaintiff seeks to apply.</w:t>
      </w:r>
      <w:r w:rsidR="00602817">
        <w:rPr>
          <w:rFonts w:ascii="Times New Roman" w:hAnsi="Times New Roman" w:cs="Times New Roman"/>
          <w:sz w:val="24"/>
          <w:szCs w:val="24"/>
        </w:rPr>
        <w:t xml:space="preserve">  </w:t>
      </w:r>
      <w:r w:rsidR="00602817" w:rsidRPr="00602817">
        <w:rPr>
          <w:rFonts w:ascii="Times New Roman" w:hAnsi="Times New Roman" w:cs="Times New Roman"/>
          <w:i/>
          <w:iCs/>
          <w:sz w:val="24"/>
          <w:szCs w:val="24"/>
        </w:rPr>
        <w:t xml:space="preserve">District of Columbia v. </w:t>
      </w:r>
      <w:proofErr w:type="spellStart"/>
      <w:r w:rsidR="00602817" w:rsidRPr="00602817">
        <w:rPr>
          <w:rFonts w:ascii="Times New Roman" w:hAnsi="Times New Roman" w:cs="Times New Roman"/>
          <w:i/>
          <w:iCs/>
          <w:sz w:val="24"/>
          <w:szCs w:val="24"/>
        </w:rPr>
        <w:t>Wesby</w:t>
      </w:r>
      <w:proofErr w:type="spellEnd"/>
      <w:r w:rsidR="00602817" w:rsidRPr="00602817">
        <w:rPr>
          <w:rFonts w:ascii="Times New Roman" w:hAnsi="Times New Roman" w:cs="Times New Roman"/>
          <w:sz w:val="24"/>
          <w:szCs w:val="24"/>
        </w:rPr>
        <w:t>, 138 S. Ct. 577, 590 (2018)</w:t>
      </w:r>
      <w:r w:rsidR="00602817">
        <w:rPr>
          <w:rFonts w:ascii="Times New Roman" w:hAnsi="Times New Roman" w:cs="Times New Roman"/>
          <w:sz w:val="24"/>
          <w:szCs w:val="24"/>
        </w:rPr>
        <w:t>.</w:t>
      </w:r>
      <w:r w:rsidR="00B162F3">
        <w:rPr>
          <w:rFonts w:ascii="Times New Roman" w:hAnsi="Times New Roman" w:cs="Times New Roman"/>
          <w:sz w:val="24"/>
          <w:szCs w:val="24"/>
        </w:rPr>
        <w:t xml:space="preserve">  To establish a “clearly established” right, there need not be a specific case directly ruling the conduct at issue unconstitutional, but </w:t>
      </w:r>
      <w:r w:rsidR="00B162F3" w:rsidRPr="00B162F3">
        <w:rPr>
          <w:rFonts w:ascii="Times New Roman" w:hAnsi="Times New Roman" w:cs="Times New Roman"/>
          <w:sz w:val="24"/>
          <w:szCs w:val="24"/>
        </w:rPr>
        <w:t xml:space="preserve">existing precedent must place the </w:t>
      </w:r>
      <w:r w:rsidR="00B162F3">
        <w:rPr>
          <w:rFonts w:ascii="Times New Roman" w:hAnsi="Times New Roman" w:cs="Times New Roman"/>
          <w:sz w:val="24"/>
          <w:szCs w:val="24"/>
        </w:rPr>
        <w:t>un</w:t>
      </w:r>
      <w:r w:rsidR="00B162F3" w:rsidRPr="00B162F3">
        <w:rPr>
          <w:rFonts w:ascii="Times New Roman" w:hAnsi="Times New Roman" w:cs="Times New Roman"/>
          <w:sz w:val="24"/>
          <w:szCs w:val="24"/>
        </w:rPr>
        <w:t>lawfulness of the particular action</w:t>
      </w:r>
      <w:r w:rsidR="00B162F3">
        <w:rPr>
          <w:rFonts w:ascii="Times New Roman" w:hAnsi="Times New Roman" w:cs="Times New Roman"/>
          <w:sz w:val="24"/>
          <w:szCs w:val="24"/>
        </w:rPr>
        <w:t xml:space="preserve"> </w:t>
      </w:r>
      <w:r w:rsidR="00B162F3" w:rsidRPr="00B162F3">
        <w:rPr>
          <w:rFonts w:ascii="Times New Roman" w:hAnsi="Times New Roman" w:cs="Times New Roman"/>
          <w:sz w:val="24"/>
          <w:szCs w:val="24"/>
        </w:rPr>
        <w:t xml:space="preserve">beyond </w:t>
      </w:r>
      <w:proofErr w:type="gramStart"/>
      <w:r w:rsidR="00B162F3" w:rsidRPr="00B162F3">
        <w:rPr>
          <w:rFonts w:ascii="Times New Roman" w:hAnsi="Times New Roman" w:cs="Times New Roman"/>
          <w:sz w:val="24"/>
          <w:szCs w:val="24"/>
        </w:rPr>
        <w:t>debate</w:t>
      </w:r>
      <w:r w:rsidR="00B162F3">
        <w:rPr>
          <w:rFonts w:ascii="Times New Roman" w:hAnsi="Times New Roman" w:cs="Times New Roman"/>
          <w:sz w:val="24"/>
          <w:szCs w:val="24"/>
        </w:rPr>
        <w:t xml:space="preserve">  </w:t>
      </w:r>
      <w:r w:rsidR="00B162F3" w:rsidRPr="00B162F3">
        <w:rPr>
          <w:rFonts w:ascii="Times New Roman" w:hAnsi="Times New Roman" w:cs="Times New Roman"/>
          <w:i/>
          <w:iCs/>
          <w:sz w:val="24"/>
          <w:szCs w:val="24"/>
        </w:rPr>
        <w:t>City</w:t>
      </w:r>
      <w:proofErr w:type="gramEnd"/>
      <w:r w:rsidR="00B162F3" w:rsidRPr="00B162F3">
        <w:rPr>
          <w:rFonts w:ascii="Times New Roman" w:hAnsi="Times New Roman" w:cs="Times New Roman"/>
          <w:i/>
          <w:iCs/>
          <w:sz w:val="24"/>
          <w:szCs w:val="24"/>
        </w:rPr>
        <w:t xml:space="preserve"> of Escondido v. Emmons</w:t>
      </w:r>
      <w:r w:rsidR="00B162F3" w:rsidRPr="00B162F3">
        <w:rPr>
          <w:rFonts w:ascii="Times New Roman" w:hAnsi="Times New Roman" w:cs="Times New Roman"/>
          <w:sz w:val="24"/>
          <w:szCs w:val="24"/>
        </w:rPr>
        <w:t>, 139 S. Ct. 500, 504 (2019).</w:t>
      </w:r>
    </w:p>
    <w:p w14:paraId="176BB542" w14:textId="1A155A41" w:rsidR="00B162F3" w:rsidRDefault="00B162F3" w:rsidP="00602817">
      <w:pPr>
        <w:spacing w:after="0"/>
        <w:ind w:firstLine="720"/>
        <w:jc w:val="both"/>
        <w:rPr>
          <w:rFonts w:ascii="Times New Roman" w:hAnsi="Times New Roman" w:cs="Times New Roman"/>
          <w:sz w:val="24"/>
          <w:szCs w:val="24"/>
        </w:rPr>
      </w:pPr>
    </w:p>
    <w:p w14:paraId="403428B5" w14:textId="24C2A256" w:rsidR="00B162F3" w:rsidRDefault="00B162F3" w:rsidP="00602817">
      <w:pPr>
        <w:spacing w:after="0"/>
        <w:ind w:firstLine="720"/>
        <w:jc w:val="both"/>
        <w:rPr>
          <w:rFonts w:ascii="Times New Roman" w:hAnsi="Times New Roman" w:cs="Times New Roman"/>
          <w:sz w:val="24"/>
          <w:szCs w:val="24"/>
        </w:rPr>
      </w:pPr>
      <w:r>
        <w:rPr>
          <w:rFonts w:ascii="Times New Roman" w:hAnsi="Times New Roman" w:cs="Times New Roman"/>
          <w:sz w:val="24"/>
          <w:szCs w:val="24"/>
        </w:rPr>
        <w:t>As you can see, qualified immunity is one of many immunities available to public officials, including law enforcement officers.  Qualified immunity seeks to balance the need to hold governmental officials accountable against the need to shield officials from harassment, distraction, and liability when they perform their duties reasonably.  The immunity is not absolute, but may be defeated by showing that the public officials actions violated a clearly established statutory or constitutional right.</w:t>
      </w:r>
    </w:p>
    <w:p w14:paraId="585F5645" w14:textId="77777777" w:rsidR="005A253A" w:rsidRDefault="005A253A" w:rsidP="005A253A">
      <w:pPr>
        <w:spacing w:after="0"/>
        <w:jc w:val="both"/>
        <w:rPr>
          <w:rFonts w:ascii="Times New Roman" w:hAnsi="Times New Roman" w:cs="Times New Roman"/>
          <w:sz w:val="24"/>
          <w:szCs w:val="24"/>
        </w:rPr>
      </w:pPr>
    </w:p>
    <w:sectPr w:rsidR="005A25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83938" w14:textId="77777777" w:rsidR="00ED2559" w:rsidRDefault="00ED2559" w:rsidP="00BE43D5">
      <w:pPr>
        <w:spacing w:after="0" w:line="240" w:lineRule="auto"/>
      </w:pPr>
      <w:r>
        <w:separator/>
      </w:r>
    </w:p>
  </w:endnote>
  <w:endnote w:type="continuationSeparator" w:id="0">
    <w:p w14:paraId="6ACCAB81" w14:textId="77777777" w:rsidR="00ED2559" w:rsidRDefault="00ED2559" w:rsidP="00BE4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14477" w14:textId="77777777" w:rsidR="00ED2559" w:rsidRDefault="00ED2559" w:rsidP="00BE43D5">
      <w:pPr>
        <w:spacing w:after="0" w:line="240" w:lineRule="auto"/>
      </w:pPr>
      <w:r>
        <w:separator/>
      </w:r>
    </w:p>
  </w:footnote>
  <w:footnote w:type="continuationSeparator" w:id="0">
    <w:p w14:paraId="0A57F98D" w14:textId="77777777" w:rsidR="00ED2559" w:rsidRDefault="00ED2559" w:rsidP="00BE43D5">
      <w:pPr>
        <w:spacing w:after="0" w:line="240" w:lineRule="auto"/>
      </w:pPr>
      <w:r>
        <w:continuationSeparator/>
      </w:r>
    </w:p>
  </w:footnote>
  <w:footnote w:id="1">
    <w:p w14:paraId="4BAC79A4" w14:textId="0EC55C9A" w:rsidR="00BE43D5" w:rsidRDefault="00BE43D5">
      <w:pPr>
        <w:pStyle w:val="FootnoteText"/>
      </w:pPr>
      <w:r>
        <w:rPr>
          <w:rStyle w:val="FootnoteReference"/>
        </w:rPr>
        <w:footnoteRef/>
      </w:r>
      <w:r>
        <w:t xml:space="preserve"> A State, however, may waive this immunity by certain acts, such as procuring an insurance policy.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53A"/>
    <w:rsid w:val="00121095"/>
    <w:rsid w:val="00183F69"/>
    <w:rsid w:val="00405B24"/>
    <w:rsid w:val="004B35B9"/>
    <w:rsid w:val="00561329"/>
    <w:rsid w:val="005A253A"/>
    <w:rsid w:val="005C11D5"/>
    <w:rsid w:val="00602817"/>
    <w:rsid w:val="0060631B"/>
    <w:rsid w:val="007973CE"/>
    <w:rsid w:val="009C2A62"/>
    <w:rsid w:val="00B162F3"/>
    <w:rsid w:val="00BE43D5"/>
    <w:rsid w:val="00E86EC3"/>
    <w:rsid w:val="00ED2559"/>
    <w:rsid w:val="00FE6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4C7F8"/>
  <w15:chartTrackingRefBased/>
  <w15:docId w15:val="{F9835C4A-6556-48DB-B672-312E6BBF0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E43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43D5"/>
    <w:rPr>
      <w:sz w:val="20"/>
      <w:szCs w:val="20"/>
    </w:rPr>
  </w:style>
  <w:style w:type="character" w:styleId="FootnoteReference">
    <w:name w:val="footnote reference"/>
    <w:basedOn w:val="DefaultParagraphFont"/>
    <w:uiPriority w:val="99"/>
    <w:semiHidden/>
    <w:unhideWhenUsed/>
    <w:rsid w:val="00BE43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1F93F-3ECA-4B79-93E3-D4D9C7F47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Michael</dc:creator>
  <cp:keywords/>
  <dc:description/>
  <cp:lastModifiedBy>Cottle, Letha</cp:lastModifiedBy>
  <cp:revision>2</cp:revision>
  <cp:lastPrinted>2020-06-26T13:52:00Z</cp:lastPrinted>
  <dcterms:created xsi:type="dcterms:W3CDTF">2020-06-26T13:52:00Z</dcterms:created>
  <dcterms:modified xsi:type="dcterms:W3CDTF">2020-06-26T13:52:00Z</dcterms:modified>
</cp:coreProperties>
</file>