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7E1C" w:rsidRDefault="00000000">
      <w:pPr>
        <w:jc w:val="center"/>
        <w:rPr>
          <w:rFonts w:ascii="Merriweather" w:eastAsia="Merriweather" w:hAnsi="Merriweather" w:cs="Merriweather"/>
          <w:b/>
          <w:sz w:val="32"/>
          <w:szCs w:val="32"/>
        </w:rPr>
      </w:pPr>
      <w:r>
        <w:rPr>
          <w:rFonts w:ascii="Merriweather" w:eastAsia="Merriweather" w:hAnsi="Merriweather" w:cs="Merriweather"/>
          <w:b/>
          <w:sz w:val="32"/>
          <w:szCs w:val="32"/>
        </w:rPr>
        <w:t>MUUSJN Highlights of 2022</w:t>
      </w:r>
    </w:p>
    <w:p w:rsidR="00B57E1C" w:rsidRDefault="00B57E1C">
      <w:pPr>
        <w:jc w:val="center"/>
        <w:rPr>
          <w:rFonts w:ascii="Merriweather" w:eastAsia="Merriweather" w:hAnsi="Merriweather" w:cs="Merriweather"/>
          <w:b/>
          <w:sz w:val="32"/>
          <w:szCs w:val="32"/>
        </w:rPr>
      </w:pPr>
    </w:p>
    <w:p w:rsidR="00B57E1C" w:rsidRDefault="00000000">
      <w:pPr>
        <w:rPr>
          <w:rFonts w:ascii="Merriweather" w:eastAsia="Merriweather" w:hAnsi="Merriweather" w:cs="Merriweather"/>
          <w:b/>
          <w:sz w:val="26"/>
          <w:szCs w:val="26"/>
        </w:rPr>
      </w:pPr>
      <w:r>
        <w:rPr>
          <w:rFonts w:ascii="Merriweather" w:eastAsia="Merriweather" w:hAnsi="Merriweather" w:cs="Merriweather"/>
          <w:b/>
          <w:sz w:val="26"/>
          <w:szCs w:val="26"/>
        </w:rPr>
        <w:t>GET OUT THE VOTE</w:t>
      </w:r>
      <w:r>
        <w:rPr>
          <w:noProof/>
        </w:rPr>
        <w:drawing>
          <wp:anchor distT="114300" distB="114300" distL="114300" distR="114300" simplePos="0" relativeHeight="251658240" behindDoc="0" locked="0" layoutInCell="1" hidden="0" allowOverlap="1">
            <wp:simplePos x="0" y="0"/>
            <wp:positionH relativeFrom="column">
              <wp:posOffset>4543425</wp:posOffset>
            </wp:positionH>
            <wp:positionV relativeFrom="paragraph">
              <wp:posOffset>192039</wp:posOffset>
            </wp:positionV>
            <wp:extent cx="1714500" cy="1051101"/>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1714500" cy="1051101"/>
                    </a:xfrm>
                    <a:prstGeom prst="rect">
                      <a:avLst/>
                    </a:prstGeom>
                    <a:ln/>
                  </pic:spPr>
                </pic:pic>
              </a:graphicData>
            </a:graphic>
          </wp:anchor>
        </w:drawing>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Advocated for fair redistricting by providing education about the process and encouraging people to testify at public hearings.</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 xml:space="preserve">Mobilized UUs and other volunteers who gathered over 2,600 signatures that helped put the Promote the Vote proposal on the November ballot to protect voting rights in Michigan. </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Sent 37 action alerts to our statewide network of activists to promote voting, combat disinformation, and mobilize volunteers.</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In partnership with the UU Funding Program, Michigan United, and Interfaith Power and Light, volunteers and consultants made 4,675 calls and sent texts to over 560,200 Michigan residents providing voting information and encouragement to vote.</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Recruited and trained a network of volunteers to do relational organizing.</w:t>
      </w:r>
    </w:p>
    <w:p w:rsidR="00B57E1C" w:rsidRDefault="00000000">
      <w:pPr>
        <w:rPr>
          <w:rFonts w:ascii="Merriweather" w:eastAsia="Merriweather" w:hAnsi="Merriweather" w:cs="Merriweather"/>
          <w:b/>
          <w:sz w:val="26"/>
          <w:szCs w:val="26"/>
        </w:rPr>
      </w:pPr>
      <w:r>
        <w:rPr>
          <w:noProof/>
        </w:rPr>
        <w:drawing>
          <wp:anchor distT="114300" distB="114300" distL="114300" distR="114300" simplePos="0" relativeHeight="251659264" behindDoc="0" locked="0" layoutInCell="1" hidden="0" allowOverlap="1">
            <wp:simplePos x="0" y="0"/>
            <wp:positionH relativeFrom="column">
              <wp:posOffset>-133349</wp:posOffset>
            </wp:positionH>
            <wp:positionV relativeFrom="paragraph">
              <wp:posOffset>305335</wp:posOffset>
            </wp:positionV>
            <wp:extent cx="1315665" cy="1387057"/>
            <wp:effectExtent l="0" t="0" r="0"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l="-5072" r="5072"/>
                    <a:stretch>
                      <a:fillRect/>
                    </a:stretch>
                  </pic:blipFill>
                  <pic:spPr>
                    <a:xfrm>
                      <a:off x="0" y="0"/>
                      <a:ext cx="1315665" cy="1387057"/>
                    </a:xfrm>
                    <a:prstGeom prst="rect">
                      <a:avLst/>
                    </a:prstGeom>
                    <a:ln/>
                  </pic:spPr>
                </pic:pic>
              </a:graphicData>
            </a:graphic>
          </wp:anchor>
        </w:drawing>
      </w:r>
    </w:p>
    <w:p w:rsidR="00B57E1C" w:rsidRDefault="00000000">
      <w:pPr>
        <w:rPr>
          <w:rFonts w:ascii="Merriweather" w:eastAsia="Merriweather" w:hAnsi="Merriweather" w:cs="Merriweather"/>
          <w:b/>
          <w:sz w:val="26"/>
          <w:szCs w:val="26"/>
        </w:rPr>
      </w:pPr>
      <w:r>
        <w:rPr>
          <w:rFonts w:ascii="Merriweather" w:eastAsia="Merriweather" w:hAnsi="Merriweather" w:cs="Merriweather"/>
          <w:b/>
          <w:sz w:val="26"/>
          <w:szCs w:val="26"/>
        </w:rPr>
        <w:t xml:space="preserve"> REPRODUCTIVE JUSTICE</w:t>
      </w:r>
    </w:p>
    <w:p w:rsidR="00B57E1C" w:rsidRDefault="00000000">
      <w:pPr>
        <w:numPr>
          <w:ilvl w:val="0"/>
          <w:numId w:val="2"/>
        </w:numPr>
        <w:ind w:left="2430" w:hanging="270"/>
        <w:rPr>
          <w:rFonts w:ascii="Merriweather" w:eastAsia="Merriweather" w:hAnsi="Merriweather" w:cs="Merriweather"/>
          <w:sz w:val="20"/>
          <w:szCs w:val="20"/>
        </w:rPr>
      </w:pPr>
      <w:r>
        <w:rPr>
          <w:rFonts w:ascii="Merriweather" w:eastAsia="Merriweather" w:hAnsi="Merriweather" w:cs="Merriweather"/>
          <w:sz w:val="20"/>
          <w:szCs w:val="20"/>
        </w:rPr>
        <w:t xml:space="preserve">Our Interfaith Reproductive Justice Coalition regularly joined forces to advocate for the rights of women, voters, and LGBTQ+ people. </w:t>
      </w:r>
    </w:p>
    <w:p w:rsidR="00B57E1C" w:rsidRDefault="00000000">
      <w:pPr>
        <w:numPr>
          <w:ilvl w:val="0"/>
          <w:numId w:val="2"/>
        </w:numPr>
        <w:ind w:left="2430" w:hanging="270"/>
        <w:rPr>
          <w:rFonts w:ascii="Merriweather" w:eastAsia="Merriweather" w:hAnsi="Merriweather" w:cs="Merriweather"/>
          <w:sz w:val="20"/>
          <w:szCs w:val="20"/>
        </w:rPr>
      </w:pPr>
      <w:r>
        <w:rPr>
          <w:rFonts w:ascii="Merriweather" w:eastAsia="Merriweather" w:hAnsi="Merriweather" w:cs="Merriweather"/>
          <w:sz w:val="20"/>
          <w:szCs w:val="20"/>
        </w:rPr>
        <w:t>Mobilized UUs and other volunteers who gathered over 5,900 signatures that helped put the Reproductive Freedom for All proposal on the November ballot.</w:t>
      </w:r>
    </w:p>
    <w:p w:rsidR="00B57E1C" w:rsidRDefault="00000000">
      <w:pPr>
        <w:numPr>
          <w:ilvl w:val="0"/>
          <w:numId w:val="2"/>
        </w:numPr>
        <w:ind w:left="2430" w:hanging="270"/>
        <w:rPr>
          <w:rFonts w:ascii="Merriweather" w:eastAsia="Merriweather" w:hAnsi="Merriweather" w:cs="Merriweather"/>
          <w:sz w:val="20"/>
          <w:szCs w:val="20"/>
        </w:rPr>
      </w:pPr>
      <w:r>
        <w:rPr>
          <w:rFonts w:ascii="Merriweather" w:eastAsia="Merriweather" w:hAnsi="Merriweather" w:cs="Merriweather"/>
          <w:sz w:val="20"/>
          <w:szCs w:val="20"/>
        </w:rPr>
        <w:t xml:space="preserve">Provided “Ballot Proposal Deep Dive” training for congregational groups and community organizations. </w:t>
      </w:r>
    </w:p>
    <w:p w:rsidR="00B57E1C" w:rsidRDefault="00000000">
      <w:pPr>
        <w:numPr>
          <w:ilvl w:val="0"/>
          <w:numId w:val="2"/>
        </w:numPr>
        <w:pBdr>
          <w:top w:val="nil"/>
          <w:left w:val="nil"/>
          <w:bottom w:val="nil"/>
          <w:right w:val="nil"/>
          <w:between w:val="nil"/>
        </w:pBdr>
        <w:ind w:left="2430" w:right="-270" w:hanging="270"/>
        <w:rPr>
          <w:rFonts w:ascii="Merriweather" w:eastAsia="Merriweather" w:hAnsi="Merriweather" w:cs="Merriweather"/>
          <w:sz w:val="20"/>
          <w:szCs w:val="20"/>
        </w:rPr>
      </w:pPr>
      <w:r>
        <w:rPr>
          <w:rFonts w:ascii="Merriweather" w:eastAsia="Merriweather" w:hAnsi="Merriweather" w:cs="Merriweather"/>
          <w:sz w:val="20"/>
          <w:szCs w:val="20"/>
        </w:rPr>
        <w:t xml:space="preserve">Provided Relational Organizing training and recruited volunteer leaders. </w:t>
      </w:r>
    </w:p>
    <w:p w:rsidR="00B57E1C" w:rsidRDefault="00000000">
      <w:pPr>
        <w:numPr>
          <w:ilvl w:val="0"/>
          <w:numId w:val="2"/>
        </w:numPr>
        <w:ind w:left="450"/>
        <w:rPr>
          <w:rFonts w:ascii="Merriweather" w:eastAsia="Merriweather" w:hAnsi="Merriweather" w:cs="Merriweather"/>
          <w:sz w:val="20"/>
          <w:szCs w:val="20"/>
        </w:rPr>
      </w:pPr>
      <w:r>
        <w:rPr>
          <w:rFonts w:ascii="Merriweather" w:eastAsia="Merriweather" w:hAnsi="Merriweather" w:cs="Merriweather"/>
          <w:sz w:val="20"/>
          <w:szCs w:val="20"/>
        </w:rPr>
        <w:t>Combated disinformation by flooding social media with factual posts.</w:t>
      </w:r>
    </w:p>
    <w:p w:rsidR="00B57E1C" w:rsidRDefault="00000000">
      <w:pPr>
        <w:numPr>
          <w:ilvl w:val="0"/>
          <w:numId w:val="2"/>
        </w:numPr>
        <w:ind w:left="450"/>
        <w:rPr>
          <w:rFonts w:ascii="Merriweather" w:eastAsia="Merriweather" w:hAnsi="Merriweather" w:cs="Merriweather"/>
          <w:sz w:val="20"/>
          <w:szCs w:val="20"/>
        </w:rPr>
      </w:pPr>
      <w:r>
        <w:rPr>
          <w:rFonts w:ascii="Merriweather" w:eastAsia="Merriweather" w:hAnsi="Merriweather" w:cs="Merriweather"/>
          <w:sz w:val="20"/>
          <w:szCs w:val="20"/>
        </w:rPr>
        <w:t>Spearheaded the writing and filing of an amicus brief in support of lawsuits by Governor Whitmer and Planned Parenthood seeking to nullify Michigan’s 1931 abortion ban law. This brief makes the case that the law allows some religious groups to impose their beliefs about reproductive choice on other people of faith and, as such, is religious discrimination in violation of the Michigan Constitution.</w:t>
      </w:r>
      <w:r>
        <w:rPr>
          <w:noProof/>
        </w:rPr>
        <w:drawing>
          <wp:anchor distT="114300" distB="114300" distL="114300" distR="114300" simplePos="0" relativeHeight="251660288" behindDoc="0" locked="0" layoutInCell="1" hidden="0" allowOverlap="1">
            <wp:simplePos x="0" y="0"/>
            <wp:positionH relativeFrom="column">
              <wp:posOffset>4705350</wp:posOffset>
            </wp:positionH>
            <wp:positionV relativeFrom="paragraph">
              <wp:posOffset>975074</wp:posOffset>
            </wp:positionV>
            <wp:extent cx="1714500" cy="970861"/>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714500" cy="970861"/>
                    </a:xfrm>
                    <a:prstGeom prst="rect">
                      <a:avLst/>
                    </a:prstGeom>
                    <a:ln/>
                  </pic:spPr>
                </pic:pic>
              </a:graphicData>
            </a:graphic>
          </wp:anchor>
        </w:drawing>
      </w:r>
    </w:p>
    <w:p w:rsidR="00B57E1C" w:rsidRDefault="00B57E1C">
      <w:pPr>
        <w:rPr>
          <w:rFonts w:ascii="Merriweather" w:eastAsia="Merriweather" w:hAnsi="Merriweather" w:cs="Merriweather"/>
          <w:b/>
          <w:sz w:val="20"/>
          <w:szCs w:val="20"/>
        </w:rPr>
      </w:pPr>
    </w:p>
    <w:p w:rsidR="00B57E1C" w:rsidRDefault="00000000">
      <w:pPr>
        <w:rPr>
          <w:rFonts w:ascii="Merriweather" w:eastAsia="Merriweather" w:hAnsi="Merriweather" w:cs="Merriweather"/>
          <w:b/>
          <w:sz w:val="26"/>
          <w:szCs w:val="26"/>
        </w:rPr>
      </w:pPr>
      <w:r>
        <w:rPr>
          <w:rFonts w:ascii="Merriweather" w:eastAsia="Merriweather" w:hAnsi="Merriweather" w:cs="Merriweather"/>
          <w:b/>
          <w:sz w:val="26"/>
          <w:szCs w:val="26"/>
        </w:rPr>
        <w:t>RACIAL JUSTICE</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Created an Interfaith Racial Justice Task Force who identified racial justice priorities.</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Organized a “Fly on the Wall” forum that conducts a conversation about race in a setting where white people listen without comment.</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Provided information about the UU 8th Principle that calls for “working to build diverse multicultural Beloved communities” and “dismantle racism and other oppressions.” Encouraged UU congregations to learn about and embody this principle.</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Hosted a forum to educate voters on how the election could affect school board positions on Critical Race Theory.</w:t>
      </w:r>
    </w:p>
    <w:p w:rsidR="00B57E1C" w:rsidRDefault="00000000">
      <w:pPr>
        <w:rPr>
          <w:rFonts w:ascii="Merriweather" w:eastAsia="Merriweather" w:hAnsi="Merriweather" w:cs="Merriweather"/>
          <w:i/>
          <w:sz w:val="18"/>
          <w:szCs w:val="18"/>
        </w:rPr>
      </w:pPr>
      <w:r>
        <w:rPr>
          <w:rFonts w:ascii="Merriweather" w:eastAsia="Merriweather" w:hAnsi="Merriweather" w:cs="Merriweather"/>
          <w:i/>
          <w:sz w:val="18"/>
          <w:szCs w:val="18"/>
        </w:rPr>
        <w:t xml:space="preserve">Photo: </w:t>
      </w:r>
      <w:proofErr w:type="spellStart"/>
      <w:r>
        <w:rPr>
          <w:rFonts w:ascii="Merriweather" w:eastAsia="Merriweather" w:hAnsi="Merriweather" w:cs="Merriweather"/>
          <w:i/>
          <w:sz w:val="18"/>
          <w:szCs w:val="18"/>
        </w:rPr>
        <w:t>freshidea</w:t>
      </w:r>
      <w:proofErr w:type="spellEnd"/>
      <w:r>
        <w:rPr>
          <w:rFonts w:ascii="Merriweather" w:eastAsia="Merriweather" w:hAnsi="Merriweather" w:cs="Merriweather"/>
          <w:i/>
          <w:sz w:val="18"/>
          <w:szCs w:val="18"/>
        </w:rPr>
        <w:t xml:space="preserve"> via </w:t>
      </w:r>
      <w:proofErr w:type="spellStart"/>
      <w:r>
        <w:rPr>
          <w:rFonts w:ascii="Merriweather" w:eastAsia="Merriweather" w:hAnsi="Merriweather" w:cs="Merriweather"/>
          <w:i/>
          <w:sz w:val="18"/>
          <w:szCs w:val="18"/>
        </w:rPr>
        <w:t>AdobeStock</w:t>
      </w:r>
      <w:proofErr w:type="spellEnd"/>
    </w:p>
    <w:p w:rsidR="00B57E1C" w:rsidRDefault="00B57E1C">
      <w:pPr>
        <w:rPr>
          <w:rFonts w:ascii="Merriweather" w:eastAsia="Merriweather" w:hAnsi="Merriweather" w:cs="Merriweather"/>
          <w:sz w:val="20"/>
          <w:szCs w:val="20"/>
        </w:rPr>
      </w:pPr>
    </w:p>
    <w:p w:rsidR="00B57E1C" w:rsidRDefault="00000000">
      <w:pPr>
        <w:rPr>
          <w:rFonts w:ascii="Merriweather" w:eastAsia="Merriweather" w:hAnsi="Merriweather" w:cs="Merriweather"/>
          <w:b/>
          <w:sz w:val="26"/>
          <w:szCs w:val="26"/>
        </w:rPr>
      </w:pPr>
      <w:r>
        <w:rPr>
          <w:rFonts w:ascii="Merriweather" w:eastAsia="Merriweather" w:hAnsi="Merriweather" w:cs="Merriweather"/>
          <w:b/>
          <w:sz w:val="26"/>
          <w:szCs w:val="26"/>
        </w:rPr>
        <w:t>___________________________________________</w:t>
      </w:r>
    </w:p>
    <w:p w:rsidR="00B57E1C" w:rsidRDefault="00000000">
      <w:pPr>
        <w:rPr>
          <w:rFonts w:ascii="Merriweather" w:eastAsia="Merriweather" w:hAnsi="Merriweather" w:cs="Merriweather"/>
          <w:i/>
          <w:sz w:val="18"/>
          <w:szCs w:val="18"/>
        </w:rPr>
      </w:pPr>
      <w:r>
        <w:rPr>
          <w:rFonts w:ascii="Merriweather" w:eastAsia="Merriweather" w:hAnsi="Merriweather" w:cs="Merriweather"/>
          <w:i/>
          <w:sz w:val="18"/>
          <w:szCs w:val="18"/>
        </w:rPr>
        <w:t>Unless otherwise specified, use of photos is authorized through dreamstime.com</w:t>
      </w:r>
    </w:p>
    <w:p w:rsidR="00B57E1C" w:rsidRDefault="00000000">
      <w:pPr>
        <w:rPr>
          <w:rFonts w:ascii="Merriweather" w:eastAsia="Merriweather" w:hAnsi="Merriweather" w:cs="Merriweather"/>
          <w:b/>
          <w:sz w:val="26"/>
          <w:szCs w:val="26"/>
        </w:rPr>
      </w:pPr>
      <w:r>
        <w:rPr>
          <w:rFonts w:ascii="Merriweather" w:eastAsia="Merriweather" w:hAnsi="Merriweather" w:cs="Merriweather"/>
          <w:b/>
          <w:sz w:val="26"/>
          <w:szCs w:val="26"/>
        </w:rPr>
        <w:lastRenderedPageBreak/>
        <w:t>LGBTQ+ JUSTICE</w:t>
      </w:r>
      <w:r>
        <w:rPr>
          <w:noProof/>
        </w:rPr>
        <w:drawing>
          <wp:anchor distT="114300" distB="114300" distL="114300" distR="114300" simplePos="0" relativeHeight="251661312" behindDoc="0" locked="0" layoutInCell="1" hidden="0" allowOverlap="1">
            <wp:simplePos x="0" y="0"/>
            <wp:positionH relativeFrom="column">
              <wp:posOffset>5143500</wp:posOffset>
            </wp:positionH>
            <wp:positionV relativeFrom="paragraph">
              <wp:posOffset>114300</wp:posOffset>
            </wp:positionV>
            <wp:extent cx="1066800" cy="1407826"/>
            <wp:effectExtent l="0" t="0" r="0" b="0"/>
            <wp:wrapSquare wrapText="bothSides" distT="114300" distB="11430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066800" cy="1407826"/>
                    </a:xfrm>
                    <a:prstGeom prst="rect">
                      <a:avLst/>
                    </a:prstGeom>
                    <a:ln/>
                  </pic:spPr>
                </pic:pic>
              </a:graphicData>
            </a:graphic>
          </wp:anchor>
        </w:drawing>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 xml:space="preserve">In concert with MUUSJN’s Interfaith Reproductive Justice Coalition, monitored and took positions on LGBTQ+ issues. </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Published a monthly newsletter that serves to educate and advocate for policy initiatives such as the Equality Act.</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Continued working with UU congregations in their Welcoming Congregation renewal efforts.</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In partnership with Inclusive Justice, organized a statewide rally for LGBTQ+ rights.</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Organized forums addressing LGBTQ+ discrimination, voting rights, and how to advocate for the dignity of LGBTQ+ students at school board meetings.</w:t>
      </w:r>
    </w:p>
    <w:p w:rsidR="00B57E1C" w:rsidRDefault="00000000">
      <w:pPr>
        <w:rPr>
          <w:rFonts w:ascii="Merriweather" w:eastAsia="Merriweather" w:hAnsi="Merriweather" w:cs="Merriweather"/>
          <w:b/>
          <w:sz w:val="20"/>
          <w:szCs w:val="20"/>
        </w:rPr>
      </w:pPr>
      <w:r>
        <w:rPr>
          <w:noProof/>
        </w:rPr>
        <w:drawing>
          <wp:anchor distT="114300" distB="114300" distL="114300" distR="114300" simplePos="0" relativeHeight="251662336" behindDoc="0" locked="0" layoutInCell="1" hidden="0" allowOverlap="1">
            <wp:simplePos x="0" y="0"/>
            <wp:positionH relativeFrom="column">
              <wp:posOffset>-66674</wp:posOffset>
            </wp:positionH>
            <wp:positionV relativeFrom="paragraph">
              <wp:posOffset>171450</wp:posOffset>
            </wp:positionV>
            <wp:extent cx="1062038" cy="1323332"/>
            <wp:effectExtent l="0" t="0" r="0" b="0"/>
            <wp:wrapSquare wrapText="bothSides" distT="114300" distB="11430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062038" cy="1323332"/>
                    </a:xfrm>
                    <a:prstGeom prst="rect">
                      <a:avLst/>
                    </a:prstGeom>
                    <a:ln/>
                  </pic:spPr>
                </pic:pic>
              </a:graphicData>
            </a:graphic>
          </wp:anchor>
        </w:drawing>
      </w:r>
    </w:p>
    <w:p w:rsidR="00B57E1C" w:rsidRDefault="00000000">
      <w:pPr>
        <w:rPr>
          <w:rFonts w:ascii="Merriweather" w:eastAsia="Merriweather" w:hAnsi="Merriweather" w:cs="Merriweather"/>
          <w:b/>
          <w:sz w:val="26"/>
          <w:szCs w:val="26"/>
        </w:rPr>
      </w:pPr>
      <w:r>
        <w:rPr>
          <w:rFonts w:ascii="Merriweather" w:eastAsia="Merriweather" w:hAnsi="Merriweather" w:cs="Merriweather"/>
          <w:b/>
          <w:sz w:val="26"/>
          <w:szCs w:val="26"/>
        </w:rPr>
        <w:t>WATER/ENVIRONMENTAL JUSTICE</w:t>
      </w:r>
    </w:p>
    <w:p w:rsidR="00B57E1C" w:rsidRDefault="00000000">
      <w:pPr>
        <w:numPr>
          <w:ilvl w:val="0"/>
          <w:numId w:val="1"/>
        </w:numPr>
        <w:ind w:left="2070" w:hanging="270"/>
        <w:rPr>
          <w:rFonts w:ascii="Merriweather" w:eastAsia="Merriweather" w:hAnsi="Merriweather" w:cs="Merriweather"/>
          <w:sz w:val="20"/>
          <w:szCs w:val="20"/>
        </w:rPr>
      </w:pPr>
      <w:r>
        <w:rPr>
          <w:rFonts w:ascii="Merriweather" w:eastAsia="Merriweather" w:hAnsi="Merriweather" w:cs="Merriweather"/>
          <w:sz w:val="20"/>
          <w:szCs w:val="20"/>
        </w:rPr>
        <w:t>Worked with the People’s Water Board to protect the right to clean, affordable water, particularly for low-income people.</w:t>
      </w:r>
    </w:p>
    <w:p w:rsidR="00B57E1C" w:rsidRDefault="00000000">
      <w:pPr>
        <w:numPr>
          <w:ilvl w:val="0"/>
          <w:numId w:val="1"/>
        </w:numPr>
        <w:ind w:left="2070" w:hanging="270"/>
        <w:rPr>
          <w:rFonts w:ascii="Merriweather" w:eastAsia="Merriweather" w:hAnsi="Merriweather" w:cs="Merriweather"/>
          <w:sz w:val="20"/>
          <w:szCs w:val="20"/>
        </w:rPr>
      </w:pPr>
      <w:r>
        <w:rPr>
          <w:rFonts w:ascii="Merriweather" w:eastAsia="Merriweather" w:hAnsi="Merriweather" w:cs="Merriweather"/>
          <w:sz w:val="20"/>
          <w:szCs w:val="20"/>
        </w:rPr>
        <w:t>Conducted MUUSJN Environmental Task Force meetings to facilitate sharing of ideas and actions among UU congregations.</w:t>
      </w:r>
    </w:p>
    <w:p w:rsidR="00B57E1C" w:rsidRDefault="00000000">
      <w:pPr>
        <w:numPr>
          <w:ilvl w:val="0"/>
          <w:numId w:val="1"/>
        </w:numPr>
        <w:ind w:left="2070" w:hanging="270"/>
        <w:rPr>
          <w:rFonts w:ascii="Merriweather" w:eastAsia="Merriweather" w:hAnsi="Merriweather" w:cs="Merriweather"/>
          <w:sz w:val="20"/>
          <w:szCs w:val="20"/>
        </w:rPr>
      </w:pPr>
      <w:r>
        <w:rPr>
          <w:rFonts w:ascii="Merriweather" w:eastAsia="Merriweather" w:hAnsi="Merriweather" w:cs="Merriweather"/>
          <w:sz w:val="20"/>
          <w:szCs w:val="20"/>
        </w:rPr>
        <w:t>Worked with Michigan Alliance for Justice in Climate (MAJIC) to monitor and take positions on multiple environmental justice issues.</w:t>
      </w:r>
    </w:p>
    <w:p w:rsidR="00B57E1C" w:rsidRDefault="00000000">
      <w:pPr>
        <w:pBdr>
          <w:top w:val="nil"/>
          <w:left w:val="nil"/>
          <w:bottom w:val="nil"/>
          <w:right w:val="nil"/>
          <w:between w:val="nil"/>
        </w:pBdr>
        <w:rPr>
          <w:rFonts w:ascii="Merriweather" w:eastAsia="Merriweather" w:hAnsi="Merriweather" w:cs="Merriweather"/>
          <w:b/>
          <w:sz w:val="20"/>
          <w:szCs w:val="20"/>
        </w:rPr>
      </w:pPr>
      <w:r>
        <w:rPr>
          <w:noProof/>
        </w:rPr>
        <w:drawing>
          <wp:anchor distT="114300" distB="114300" distL="114300" distR="114300" simplePos="0" relativeHeight="251663360" behindDoc="0" locked="0" layoutInCell="1" hidden="0" allowOverlap="1">
            <wp:simplePos x="0" y="0"/>
            <wp:positionH relativeFrom="column">
              <wp:posOffset>4824413</wp:posOffset>
            </wp:positionH>
            <wp:positionV relativeFrom="paragraph">
              <wp:posOffset>242217</wp:posOffset>
            </wp:positionV>
            <wp:extent cx="1381125" cy="914529"/>
            <wp:effectExtent l="0" t="0" r="0" b="0"/>
            <wp:wrapSquare wrapText="bothSides" distT="114300" distB="11430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1381125" cy="914529"/>
                    </a:xfrm>
                    <a:prstGeom prst="rect">
                      <a:avLst/>
                    </a:prstGeom>
                    <a:ln/>
                  </pic:spPr>
                </pic:pic>
              </a:graphicData>
            </a:graphic>
          </wp:anchor>
        </w:drawing>
      </w:r>
    </w:p>
    <w:p w:rsidR="00B57E1C" w:rsidRDefault="00000000">
      <w:pPr>
        <w:rPr>
          <w:rFonts w:ascii="Merriweather" w:eastAsia="Merriweather" w:hAnsi="Merriweather" w:cs="Merriweather"/>
          <w:b/>
          <w:sz w:val="26"/>
          <w:szCs w:val="26"/>
        </w:rPr>
      </w:pPr>
      <w:r>
        <w:rPr>
          <w:rFonts w:ascii="Merriweather" w:eastAsia="Merriweather" w:hAnsi="Merriweather" w:cs="Merriweather"/>
          <w:b/>
          <w:sz w:val="26"/>
          <w:szCs w:val="26"/>
        </w:rPr>
        <w:t>ECONOMIC JUSTICE</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In our continuing fight for a minimum wage increase, collected thousands of signatures for the Raise the Wage ballot proposal, which will appear on the 2024 ballot.</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As part of the MI Time To Care Coalition, brought a lawsuit against the State of Michigan demanding that the law requiring paid leave be put into effect. This case is ongoing.</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In coalition with Michigan Liberation, working to reform the cash bail system.</w:t>
      </w:r>
    </w:p>
    <w:p w:rsidR="00B57E1C" w:rsidRDefault="00000000">
      <w:pPr>
        <w:numPr>
          <w:ilvl w:val="0"/>
          <w:numId w:val="1"/>
        </w:numPr>
        <w:ind w:left="450"/>
        <w:rPr>
          <w:rFonts w:ascii="Merriweather" w:eastAsia="Merriweather" w:hAnsi="Merriweather" w:cs="Merriweather"/>
          <w:sz w:val="20"/>
          <w:szCs w:val="20"/>
        </w:rPr>
      </w:pPr>
      <w:r>
        <w:rPr>
          <w:rFonts w:ascii="Merriweather" w:eastAsia="Merriweather" w:hAnsi="Merriweather" w:cs="Merriweather"/>
          <w:sz w:val="20"/>
          <w:szCs w:val="20"/>
        </w:rPr>
        <w:t>Mentored three Economic Justice Alliance of Michigan (EJAM) Fellows.</w:t>
      </w:r>
    </w:p>
    <w:p w:rsidR="00B57E1C" w:rsidRDefault="00B57E1C">
      <w:pPr>
        <w:rPr>
          <w:rFonts w:ascii="Merriweather" w:eastAsia="Merriweather" w:hAnsi="Merriweather" w:cs="Merriweather"/>
          <w:b/>
          <w:sz w:val="18"/>
          <w:szCs w:val="18"/>
        </w:rPr>
      </w:pPr>
    </w:p>
    <w:p w:rsidR="00B57E1C" w:rsidRDefault="00000000">
      <w:pPr>
        <w:rPr>
          <w:rFonts w:ascii="Merriweather" w:eastAsia="Merriweather" w:hAnsi="Merriweather" w:cs="Merriweather"/>
          <w:b/>
          <w:sz w:val="20"/>
          <w:szCs w:val="20"/>
        </w:rPr>
      </w:pPr>
      <w:r>
        <w:rPr>
          <w:rFonts w:ascii="Merriweather" w:eastAsia="Merriweather" w:hAnsi="Merriweather" w:cs="Merriweather"/>
          <w:b/>
          <w:noProof/>
          <w:sz w:val="20"/>
          <w:szCs w:val="20"/>
        </w:rPr>
        <w:drawing>
          <wp:inline distT="114300" distB="114300" distL="114300" distR="114300">
            <wp:extent cx="5762625" cy="4572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62625" cy="457200"/>
                    </a:xfrm>
                    <a:prstGeom prst="rect">
                      <a:avLst/>
                    </a:prstGeom>
                    <a:ln/>
                  </pic:spPr>
                </pic:pic>
              </a:graphicData>
            </a:graphic>
          </wp:inline>
        </w:drawing>
      </w:r>
    </w:p>
    <w:p w:rsidR="00B57E1C" w:rsidRDefault="00000000">
      <w:pPr>
        <w:jc w:val="center"/>
        <w:rPr>
          <w:rFonts w:ascii="Merriweather" w:eastAsia="Merriweather" w:hAnsi="Merriweather" w:cs="Merriweather"/>
          <w:b/>
          <w:sz w:val="20"/>
          <w:szCs w:val="20"/>
        </w:rPr>
      </w:pPr>
      <w:r>
        <w:rPr>
          <w:rFonts w:ascii="Merriweather" w:eastAsia="Merriweather" w:hAnsi="Merriweather" w:cs="Merriweather"/>
          <w:b/>
          <w:sz w:val="20"/>
          <w:szCs w:val="20"/>
        </w:rPr>
        <w:t xml:space="preserve">Your support sustains our work in these critical justice areas and others as they arise. </w:t>
      </w:r>
    </w:p>
    <w:p w:rsidR="00B57E1C" w:rsidRDefault="00000000">
      <w:pPr>
        <w:jc w:val="center"/>
        <w:rPr>
          <w:rFonts w:ascii="Merriweather" w:eastAsia="Merriweather" w:hAnsi="Merriweather" w:cs="Merriweather"/>
          <w:b/>
          <w:sz w:val="20"/>
          <w:szCs w:val="20"/>
        </w:rPr>
      </w:pPr>
      <w:r>
        <w:rPr>
          <w:rFonts w:ascii="Merriweather" w:eastAsia="Merriweather" w:hAnsi="Merriweather" w:cs="Merriweather"/>
          <w:b/>
          <w:sz w:val="20"/>
          <w:szCs w:val="20"/>
        </w:rPr>
        <w:t>Help us make a strong impact in 2023.</w:t>
      </w:r>
    </w:p>
    <w:p w:rsidR="00B57E1C" w:rsidRDefault="00000000">
      <w:pPr>
        <w:spacing w:before="120"/>
        <w:jc w:val="center"/>
        <w:rPr>
          <w:rFonts w:ascii="Merriweather" w:eastAsia="Merriweather" w:hAnsi="Merriweather" w:cs="Merriweather"/>
          <w:sz w:val="20"/>
          <w:szCs w:val="20"/>
        </w:rPr>
      </w:pPr>
      <w:r>
        <w:rPr>
          <w:rFonts w:ascii="Merriweather" w:eastAsia="Merriweather" w:hAnsi="Merriweather" w:cs="Merriweather"/>
          <w:sz w:val="20"/>
          <w:szCs w:val="20"/>
        </w:rPr>
        <w:t>MUUSJN memberships are tax deductible. Memberships paid now are deductible for 2022.</w:t>
      </w:r>
    </w:p>
    <w:p w:rsidR="00B57E1C" w:rsidRDefault="00B57E1C">
      <w:pPr>
        <w:jc w:val="center"/>
        <w:rPr>
          <w:rFonts w:ascii="Merriweather" w:eastAsia="Merriweather" w:hAnsi="Merriweather" w:cs="Merriweather"/>
          <w:b/>
          <w:sz w:val="18"/>
          <w:szCs w:val="1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57E1C">
        <w:trPr>
          <w:jc w:val="center"/>
        </w:trPr>
        <w:tc>
          <w:tcPr>
            <w:tcW w:w="4680" w:type="dxa"/>
            <w:shd w:val="clear" w:color="auto" w:fill="auto"/>
            <w:tcMar>
              <w:top w:w="100" w:type="dxa"/>
              <w:left w:w="100" w:type="dxa"/>
              <w:bottom w:w="100" w:type="dxa"/>
              <w:right w:w="100" w:type="dxa"/>
            </w:tcMar>
          </w:tcPr>
          <w:p w:rsidR="00B57E1C" w:rsidRDefault="00000000">
            <w:pPr>
              <w:widowControl w:val="0"/>
              <w:pBdr>
                <w:top w:val="nil"/>
                <w:left w:val="nil"/>
                <w:bottom w:val="nil"/>
                <w:right w:val="nil"/>
                <w:between w:val="nil"/>
              </w:pBdr>
              <w:spacing w:line="240" w:lineRule="auto"/>
              <w:jc w:val="center"/>
              <w:rPr>
                <w:rFonts w:ascii="Merriweather" w:eastAsia="Merriweather" w:hAnsi="Merriweather" w:cs="Merriweather"/>
                <w:b/>
                <w:sz w:val="20"/>
                <w:szCs w:val="20"/>
              </w:rPr>
            </w:pPr>
            <w:r>
              <w:rPr>
                <w:rFonts w:ascii="Merriweather" w:eastAsia="Merriweather" w:hAnsi="Merriweather" w:cs="Merriweather"/>
                <w:b/>
                <w:sz w:val="20"/>
                <w:szCs w:val="20"/>
              </w:rPr>
              <w:t>MEMBERSHIP LEVELS</w:t>
            </w:r>
          </w:p>
          <w:p w:rsidR="00B57E1C" w:rsidRDefault="00000000">
            <w:pPr>
              <w:widowControl w:val="0"/>
              <w:pBdr>
                <w:top w:val="nil"/>
                <w:left w:val="nil"/>
                <w:bottom w:val="nil"/>
                <w:right w:val="nil"/>
                <w:between w:val="nil"/>
              </w:pBdr>
              <w:tabs>
                <w:tab w:val="left" w:pos="1170"/>
              </w:tabs>
              <w:spacing w:before="40" w:line="240" w:lineRule="auto"/>
              <w:ind w:left="180"/>
              <w:rPr>
                <w:rFonts w:ascii="Merriweather" w:eastAsia="Merriweather" w:hAnsi="Merriweather" w:cs="Merriweather"/>
                <w:sz w:val="20"/>
                <w:szCs w:val="20"/>
              </w:rPr>
            </w:pPr>
            <w:r>
              <w:rPr>
                <w:rFonts w:ascii="Merriweather" w:eastAsia="Merriweather" w:hAnsi="Merriweather" w:cs="Merriweather"/>
                <w:sz w:val="20"/>
                <w:szCs w:val="20"/>
              </w:rPr>
              <w:t xml:space="preserve">            Regular:  $25</w:t>
            </w:r>
          </w:p>
          <w:p w:rsidR="00B57E1C" w:rsidRDefault="00000000">
            <w:pPr>
              <w:widowControl w:val="0"/>
              <w:pBdr>
                <w:top w:val="nil"/>
                <w:left w:val="nil"/>
                <w:bottom w:val="nil"/>
                <w:right w:val="nil"/>
                <w:between w:val="nil"/>
              </w:pBdr>
              <w:spacing w:line="240" w:lineRule="auto"/>
              <w:ind w:left="180"/>
              <w:rPr>
                <w:rFonts w:ascii="Merriweather" w:eastAsia="Merriweather" w:hAnsi="Merriweather" w:cs="Merriweather"/>
                <w:sz w:val="20"/>
                <w:szCs w:val="20"/>
              </w:rPr>
            </w:pPr>
            <w:r>
              <w:rPr>
                <w:rFonts w:ascii="Merriweather" w:eastAsia="Merriweather" w:hAnsi="Merriweather" w:cs="Merriweather"/>
                <w:sz w:val="20"/>
                <w:szCs w:val="20"/>
              </w:rPr>
              <w:t xml:space="preserve">              Family:  $40</w:t>
            </w:r>
          </w:p>
          <w:p w:rsidR="00B57E1C" w:rsidRDefault="00000000">
            <w:pPr>
              <w:widowControl w:val="0"/>
              <w:pBdr>
                <w:top w:val="nil"/>
                <w:left w:val="nil"/>
                <w:bottom w:val="nil"/>
                <w:right w:val="nil"/>
                <w:between w:val="nil"/>
              </w:pBdr>
              <w:spacing w:line="240" w:lineRule="auto"/>
              <w:ind w:left="180"/>
              <w:rPr>
                <w:rFonts w:ascii="Merriweather" w:eastAsia="Merriweather" w:hAnsi="Merriweather" w:cs="Merriweather"/>
                <w:sz w:val="20"/>
                <w:szCs w:val="20"/>
              </w:rPr>
            </w:pPr>
            <w:r>
              <w:rPr>
                <w:rFonts w:ascii="Merriweather" w:eastAsia="Merriweather" w:hAnsi="Merriweather" w:cs="Merriweather"/>
                <w:sz w:val="20"/>
                <w:szCs w:val="20"/>
              </w:rPr>
              <w:t xml:space="preserve">                Silver:  $50</w:t>
            </w:r>
          </w:p>
          <w:p w:rsidR="00B57E1C" w:rsidRDefault="00000000">
            <w:pPr>
              <w:widowControl w:val="0"/>
              <w:pBdr>
                <w:top w:val="nil"/>
                <w:left w:val="nil"/>
                <w:bottom w:val="nil"/>
                <w:right w:val="nil"/>
                <w:between w:val="nil"/>
              </w:pBdr>
              <w:spacing w:line="240" w:lineRule="auto"/>
              <w:ind w:left="180"/>
              <w:rPr>
                <w:rFonts w:ascii="Merriweather" w:eastAsia="Merriweather" w:hAnsi="Merriweather" w:cs="Merriweather"/>
                <w:sz w:val="20"/>
                <w:szCs w:val="20"/>
              </w:rPr>
            </w:pPr>
            <w:r>
              <w:rPr>
                <w:rFonts w:ascii="Merriweather" w:eastAsia="Merriweather" w:hAnsi="Merriweather" w:cs="Merriweather"/>
                <w:sz w:val="20"/>
                <w:szCs w:val="20"/>
              </w:rPr>
              <w:t xml:space="preserve">                  Gold:   $100</w:t>
            </w:r>
          </w:p>
          <w:p w:rsidR="00B57E1C" w:rsidRDefault="00000000">
            <w:pPr>
              <w:widowControl w:val="0"/>
              <w:pBdr>
                <w:top w:val="nil"/>
                <w:left w:val="nil"/>
                <w:bottom w:val="nil"/>
                <w:right w:val="nil"/>
                <w:between w:val="nil"/>
              </w:pBdr>
              <w:spacing w:line="240" w:lineRule="auto"/>
              <w:ind w:left="180"/>
              <w:rPr>
                <w:rFonts w:ascii="Merriweather" w:eastAsia="Merriweather" w:hAnsi="Merriweather" w:cs="Merriweather"/>
                <w:sz w:val="20"/>
                <w:szCs w:val="20"/>
              </w:rPr>
            </w:pPr>
            <w:r>
              <w:rPr>
                <w:rFonts w:ascii="Merriweather" w:eastAsia="Merriweather" w:hAnsi="Merriweather" w:cs="Merriweather"/>
                <w:sz w:val="20"/>
                <w:szCs w:val="20"/>
              </w:rPr>
              <w:t xml:space="preserve">       Champion:  $200+</w:t>
            </w:r>
          </w:p>
          <w:p w:rsidR="00B57E1C" w:rsidRDefault="00000000">
            <w:pPr>
              <w:widowControl w:val="0"/>
              <w:pBdr>
                <w:top w:val="nil"/>
                <w:left w:val="nil"/>
                <w:bottom w:val="nil"/>
                <w:right w:val="nil"/>
                <w:between w:val="nil"/>
              </w:pBdr>
              <w:spacing w:line="240" w:lineRule="auto"/>
              <w:ind w:left="1800" w:right="60" w:hanging="1620"/>
              <w:rPr>
                <w:rFonts w:ascii="Merriweather" w:eastAsia="Merriweather" w:hAnsi="Merriweather" w:cs="Merriweather"/>
                <w:sz w:val="20"/>
                <w:szCs w:val="20"/>
              </w:rPr>
            </w:pPr>
            <w:r>
              <w:rPr>
                <w:rFonts w:ascii="Merriweather" w:eastAsia="Merriweather" w:hAnsi="Merriweather" w:cs="Merriweather"/>
                <w:sz w:val="20"/>
                <w:szCs w:val="20"/>
              </w:rPr>
              <w:t>Congregation:  $100 or shared plate</w:t>
            </w:r>
          </w:p>
          <w:p w:rsidR="00B57E1C" w:rsidRDefault="00000000">
            <w:pPr>
              <w:widowControl w:val="0"/>
              <w:pBdr>
                <w:top w:val="nil"/>
                <w:left w:val="nil"/>
                <w:bottom w:val="nil"/>
                <w:right w:val="nil"/>
                <w:between w:val="nil"/>
              </w:pBdr>
              <w:spacing w:line="240" w:lineRule="auto"/>
              <w:ind w:left="180"/>
              <w:rPr>
                <w:rFonts w:ascii="Merriweather" w:eastAsia="Merriweather" w:hAnsi="Merriweather" w:cs="Merriweather"/>
                <w:sz w:val="20"/>
                <w:szCs w:val="20"/>
              </w:rPr>
            </w:pPr>
            <w:r>
              <w:rPr>
                <w:rFonts w:ascii="Merriweather" w:eastAsia="Merriweather" w:hAnsi="Merriweather" w:cs="Merriweather"/>
                <w:sz w:val="20"/>
                <w:szCs w:val="20"/>
              </w:rPr>
              <w:t>Organization:   $100+</w:t>
            </w:r>
          </w:p>
        </w:tc>
        <w:tc>
          <w:tcPr>
            <w:tcW w:w="4680" w:type="dxa"/>
            <w:shd w:val="clear" w:color="auto" w:fill="auto"/>
            <w:tcMar>
              <w:top w:w="100" w:type="dxa"/>
              <w:left w:w="100" w:type="dxa"/>
              <w:bottom w:w="100" w:type="dxa"/>
              <w:right w:w="100" w:type="dxa"/>
            </w:tcMar>
          </w:tcPr>
          <w:p w:rsidR="00B57E1C" w:rsidRDefault="00000000">
            <w:pPr>
              <w:widowControl w:val="0"/>
              <w:pBdr>
                <w:top w:val="nil"/>
                <w:left w:val="nil"/>
                <w:bottom w:val="nil"/>
                <w:right w:val="nil"/>
                <w:between w:val="nil"/>
              </w:pBdr>
              <w:spacing w:line="240" w:lineRule="auto"/>
              <w:jc w:val="center"/>
              <w:rPr>
                <w:rFonts w:ascii="Merriweather" w:eastAsia="Merriweather" w:hAnsi="Merriweather" w:cs="Merriweather"/>
                <w:b/>
                <w:sz w:val="20"/>
                <w:szCs w:val="20"/>
              </w:rPr>
            </w:pPr>
            <w:r>
              <w:rPr>
                <w:rFonts w:ascii="Merriweather" w:eastAsia="Merriweather" w:hAnsi="Merriweather" w:cs="Merriweather"/>
                <w:b/>
                <w:sz w:val="20"/>
                <w:szCs w:val="20"/>
              </w:rPr>
              <w:t>PAYMENT METHODS</w:t>
            </w:r>
          </w:p>
          <w:p w:rsidR="00B57E1C" w:rsidRDefault="00000000">
            <w:pPr>
              <w:widowControl w:val="0"/>
              <w:pBdr>
                <w:top w:val="nil"/>
                <w:left w:val="nil"/>
                <w:bottom w:val="nil"/>
                <w:right w:val="nil"/>
                <w:between w:val="nil"/>
              </w:pBdr>
              <w:spacing w:line="240" w:lineRule="auto"/>
              <w:ind w:left="90"/>
              <w:rPr>
                <w:rFonts w:ascii="Merriweather" w:eastAsia="Merriweather" w:hAnsi="Merriweather" w:cs="Merriweather"/>
                <w:sz w:val="20"/>
                <w:szCs w:val="20"/>
              </w:rPr>
            </w:pPr>
            <w:r>
              <w:rPr>
                <w:rFonts w:ascii="Merriweather" w:eastAsia="Merriweather" w:hAnsi="Merriweather" w:cs="Merriweather"/>
                <w:sz w:val="20"/>
                <w:szCs w:val="20"/>
              </w:rPr>
              <w:t xml:space="preserve">Visit </w:t>
            </w:r>
            <w:hyperlink r:id="rId12">
              <w:r>
                <w:rPr>
                  <w:rFonts w:ascii="Merriweather" w:eastAsia="Merriweather" w:hAnsi="Merriweather" w:cs="Merriweather"/>
                  <w:b/>
                  <w:i/>
                  <w:color w:val="1155CC"/>
                  <w:sz w:val="20"/>
                  <w:szCs w:val="20"/>
                  <w:u w:val="single"/>
                </w:rPr>
                <w:t>uujustice.org/become-a-member</w:t>
              </w:r>
            </w:hyperlink>
            <w:r>
              <w:rPr>
                <w:rFonts w:ascii="Merriweather" w:eastAsia="Merriweather" w:hAnsi="Merriweather" w:cs="Merriweather"/>
                <w:sz w:val="20"/>
                <w:szCs w:val="20"/>
              </w:rPr>
              <w:t xml:space="preserve"> to make a payment via PayPal or credit card</w:t>
            </w:r>
          </w:p>
          <w:p w:rsidR="00B57E1C" w:rsidRDefault="00B57E1C">
            <w:pPr>
              <w:widowControl w:val="0"/>
              <w:pBdr>
                <w:top w:val="nil"/>
                <w:left w:val="nil"/>
                <w:bottom w:val="nil"/>
                <w:right w:val="nil"/>
                <w:between w:val="nil"/>
              </w:pBdr>
              <w:spacing w:line="240" w:lineRule="auto"/>
              <w:ind w:left="90"/>
              <w:rPr>
                <w:rFonts w:ascii="Merriweather" w:eastAsia="Merriweather" w:hAnsi="Merriweather" w:cs="Merriweather"/>
                <w:sz w:val="20"/>
                <w:szCs w:val="20"/>
              </w:rPr>
            </w:pPr>
          </w:p>
          <w:p w:rsidR="00B57E1C" w:rsidRDefault="00000000">
            <w:pPr>
              <w:widowControl w:val="0"/>
              <w:pBdr>
                <w:top w:val="nil"/>
                <w:left w:val="nil"/>
                <w:bottom w:val="nil"/>
                <w:right w:val="nil"/>
                <w:between w:val="nil"/>
              </w:pBdr>
              <w:spacing w:line="240" w:lineRule="auto"/>
              <w:ind w:left="90"/>
              <w:rPr>
                <w:rFonts w:ascii="Merriweather" w:eastAsia="Merriweather" w:hAnsi="Merriweather" w:cs="Merriweather"/>
                <w:sz w:val="20"/>
                <w:szCs w:val="20"/>
              </w:rPr>
            </w:pPr>
            <w:r>
              <w:rPr>
                <w:rFonts w:ascii="Merriweather" w:eastAsia="Merriweather" w:hAnsi="Merriweather" w:cs="Merriweather"/>
                <w:sz w:val="20"/>
                <w:szCs w:val="20"/>
              </w:rPr>
              <w:t>Write check payable to MUUSJN and mail to</w:t>
            </w:r>
          </w:p>
          <w:p w:rsidR="00B57E1C" w:rsidRDefault="00000000">
            <w:pPr>
              <w:widowControl w:val="0"/>
              <w:pBdr>
                <w:top w:val="nil"/>
                <w:left w:val="nil"/>
                <w:bottom w:val="nil"/>
                <w:right w:val="nil"/>
                <w:between w:val="nil"/>
              </w:pBdr>
              <w:spacing w:line="240" w:lineRule="auto"/>
              <w:ind w:left="180"/>
              <w:rPr>
                <w:rFonts w:ascii="Merriweather" w:eastAsia="Merriweather" w:hAnsi="Merriweather" w:cs="Merriweather"/>
                <w:sz w:val="20"/>
                <w:szCs w:val="20"/>
              </w:rPr>
            </w:pPr>
            <w:r>
              <w:rPr>
                <w:rFonts w:ascii="Merriweather" w:eastAsia="Merriweather" w:hAnsi="Merriweather" w:cs="Merriweather"/>
                <w:sz w:val="20"/>
                <w:szCs w:val="20"/>
              </w:rPr>
              <w:t>Randy Block, Director</w:t>
            </w:r>
          </w:p>
          <w:p w:rsidR="00B57E1C" w:rsidRDefault="00000000">
            <w:pPr>
              <w:widowControl w:val="0"/>
              <w:pBdr>
                <w:top w:val="nil"/>
                <w:left w:val="nil"/>
                <w:bottom w:val="nil"/>
                <w:right w:val="nil"/>
                <w:between w:val="nil"/>
              </w:pBdr>
              <w:spacing w:line="240" w:lineRule="auto"/>
              <w:ind w:left="180"/>
              <w:rPr>
                <w:rFonts w:ascii="Merriweather" w:eastAsia="Merriweather" w:hAnsi="Merriweather" w:cs="Merriweather"/>
                <w:sz w:val="20"/>
                <w:szCs w:val="20"/>
              </w:rPr>
            </w:pPr>
            <w:r>
              <w:rPr>
                <w:rFonts w:ascii="Merriweather" w:eastAsia="Merriweather" w:hAnsi="Merriweather" w:cs="Merriweather"/>
                <w:sz w:val="20"/>
                <w:szCs w:val="20"/>
              </w:rPr>
              <w:t>MUUSJN</w:t>
            </w:r>
          </w:p>
          <w:p w:rsidR="00B57E1C" w:rsidRDefault="00000000">
            <w:pPr>
              <w:widowControl w:val="0"/>
              <w:pBdr>
                <w:top w:val="nil"/>
                <w:left w:val="nil"/>
                <w:bottom w:val="nil"/>
                <w:right w:val="nil"/>
                <w:between w:val="nil"/>
              </w:pBdr>
              <w:spacing w:line="240" w:lineRule="auto"/>
              <w:ind w:left="180"/>
              <w:rPr>
                <w:rFonts w:ascii="Merriweather" w:eastAsia="Merriweather" w:hAnsi="Merriweather" w:cs="Merriweather"/>
                <w:sz w:val="20"/>
                <w:szCs w:val="20"/>
              </w:rPr>
            </w:pPr>
            <w:r>
              <w:rPr>
                <w:rFonts w:ascii="Merriweather" w:eastAsia="Merriweather" w:hAnsi="Merriweather" w:cs="Merriweather"/>
                <w:sz w:val="20"/>
                <w:szCs w:val="20"/>
              </w:rPr>
              <w:t>4220 Arlington Dr., Royal Oak, MI  48073</w:t>
            </w:r>
          </w:p>
        </w:tc>
      </w:tr>
    </w:tbl>
    <w:p w:rsidR="00B57E1C" w:rsidRDefault="00B57E1C">
      <w:pPr>
        <w:spacing w:before="200"/>
        <w:rPr>
          <w:rFonts w:ascii="Merriweather" w:eastAsia="Merriweather" w:hAnsi="Merriweather" w:cs="Merriweather"/>
          <w:b/>
          <w:sz w:val="20"/>
          <w:szCs w:val="20"/>
        </w:rPr>
      </w:pPr>
    </w:p>
    <w:p w:rsidR="00B57E1C" w:rsidRDefault="00000000">
      <w:pPr>
        <w:spacing w:before="200"/>
        <w:rPr>
          <w:rFonts w:ascii="Merriweather" w:eastAsia="Merriweather" w:hAnsi="Merriweather" w:cs="Merriweather"/>
          <w:b/>
          <w:sz w:val="20"/>
          <w:szCs w:val="20"/>
        </w:rPr>
      </w:pPr>
      <w:r>
        <w:rPr>
          <w:rFonts w:ascii="Merriweather" w:eastAsia="Merriweather" w:hAnsi="Merriweather" w:cs="Merriweather"/>
          <w:b/>
          <w:sz w:val="20"/>
          <w:szCs w:val="20"/>
        </w:rPr>
        <w:lastRenderedPageBreak/>
        <w:t>MUUSJN website change …</w:t>
      </w:r>
    </w:p>
    <w:p w:rsidR="00B57E1C" w:rsidRDefault="00000000">
      <w:pPr>
        <w:spacing w:before="200"/>
        <w:rPr>
          <w:rFonts w:ascii="Merriweather" w:eastAsia="Merriweather" w:hAnsi="Merriweather" w:cs="Merriweather"/>
          <w:b/>
          <w:sz w:val="20"/>
          <w:szCs w:val="20"/>
        </w:rPr>
      </w:pPr>
      <w:r>
        <w:rPr>
          <w:rFonts w:ascii="Merriweather" w:eastAsia="Merriweather" w:hAnsi="Merriweather" w:cs="Merriweather"/>
          <w:b/>
          <w:sz w:val="20"/>
          <w:szCs w:val="20"/>
        </w:rPr>
        <w:t xml:space="preserve">“Pay dues on </w:t>
      </w:r>
      <w:proofErr w:type="spellStart"/>
      <w:r>
        <w:rPr>
          <w:rFonts w:ascii="Merriweather" w:eastAsia="Merriweather" w:hAnsi="Merriweather" w:cs="Merriweather"/>
          <w:b/>
          <w:sz w:val="20"/>
          <w:szCs w:val="20"/>
        </w:rPr>
        <w:t>Paypal</w:t>
      </w:r>
      <w:proofErr w:type="spellEnd"/>
      <w:r>
        <w:rPr>
          <w:rFonts w:ascii="Merriweather" w:eastAsia="Merriweather" w:hAnsi="Merriweather" w:cs="Merriweather"/>
          <w:b/>
          <w:sz w:val="20"/>
          <w:szCs w:val="20"/>
        </w:rPr>
        <w:t>” needs to be changed to “Pay dues via PayPal or credit card”</w:t>
      </w:r>
    </w:p>
    <w:p w:rsidR="00B57E1C" w:rsidRDefault="00B57E1C">
      <w:pPr>
        <w:jc w:val="center"/>
        <w:rPr>
          <w:rFonts w:ascii="Merriweather" w:eastAsia="Merriweather" w:hAnsi="Merriweather" w:cs="Merriweather"/>
          <w:b/>
          <w:sz w:val="20"/>
          <w:szCs w:val="20"/>
        </w:rPr>
      </w:pPr>
    </w:p>
    <w:p w:rsidR="00B57E1C" w:rsidRDefault="00000000">
      <w:pPr>
        <w:jc w:val="center"/>
        <w:rPr>
          <w:rFonts w:ascii="Merriweather" w:eastAsia="Merriweather" w:hAnsi="Merriweather" w:cs="Merriweather"/>
          <w:b/>
          <w:sz w:val="20"/>
          <w:szCs w:val="20"/>
        </w:rPr>
      </w:pPr>
      <w:r>
        <w:rPr>
          <w:rFonts w:ascii="Merriweather" w:eastAsia="Merriweather" w:hAnsi="Merriweather" w:cs="Merriweather"/>
          <w:b/>
          <w:noProof/>
          <w:sz w:val="20"/>
          <w:szCs w:val="20"/>
        </w:rPr>
        <w:drawing>
          <wp:inline distT="114300" distB="114300" distL="114300" distR="114300">
            <wp:extent cx="5943600" cy="56769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5676900"/>
                    </a:xfrm>
                    <a:prstGeom prst="rect">
                      <a:avLst/>
                    </a:prstGeom>
                    <a:ln/>
                  </pic:spPr>
                </pic:pic>
              </a:graphicData>
            </a:graphic>
          </wp:inline>
        </w:drawing>
      </w:r>
    </w:p>
    <w:p w:rsidR="00B57E1C" w:rsidRDefault="00B57E1C">
      <w:pPr>
        <w:jc w:val="center"/>
        <w:rPr>
          <w:rFonts w:ascii="Merriweather" w:eastAsia="Merriweather" w:hAnsi="Merriweather" w:cs="Merriweather"/>
          <w:b/>
          <w:sz w:val="20"/>
          <w:szCs w:val="20"/>
        </w:rPr>
      </w:pPr>
    </w:p>
    <w:p w:rsidR="00B57E1C" w:rsidRDefault="00B57E1C">
      <w:pPr>
        <w:spacing w:before="200"/>
        <w:jc w:val="center"/>
        <w:rPr>
          <w:rFonts w:ascii="Merriweather" w:eastAsia="Merriweather" w:hAnsi="Merriweather" w:cs="Merriweather"/>
          <w:b/>
          <w:sz w:val="20"/>
          <w:szCs w:val="20"/>
        </w:rPr>
      </w:pPr>
    </w:p>
    <w:p w:rsidR="00B57E1C" w:rsidRDefault="00B57E1C">
      <w:pPr>
        <w:spacing w:before="200"/>
        <w:jc w:val="center"/>
        <w:rPr>
          <w:rFonts w:ascii="Merriweather" w:eastAsia="Merriweather" w:hAnsi="Merriweather" w:cs="Merriweather"/>
          <w:b/>
          <w:sz w:val="20"/>
          <w:szCs w:val="20"/>
        </w:rPr>
      </w:pPr>
    </w:p>
    <w:sectPr w:rsidR="00B57E1C">
      <w:pgSz w:w="12240" w:h="15840"/>
      <w:pgMar w:top="1152"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FD54B7"/>
    <w:multiLevelType w:val="multilevel"/>
    <w:tmpl w:val="58D8D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9743E5"/>
    <w:multiLevelType w:val="multilevel"/>
    <w:tmpl w:val="BE08D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6633564">
    <w:abstractNumId w:val="1"/>
  </w:num>
  <w:num w:numId="2" w16cid:durableId="123280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E1C"/>
    <w:rsid w:val="00783D7F"/>
    <w:rsid w:val="00B57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16E6F"/>
  <w15:docId w15:val="{3CECCCC1-848E-428F-9236-52EE400A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uujustice.org/become-a-memb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714</Words>
  <Characters>4076</Characters>
  <Application>Microsoft Office Word</Application>
  <DocSecurity>0</DocSecurity>
  <Lines>33</Lines>
  <Paragraphs>9</Paragraphs>
  <ScaleCrop>false</ScaleCrop>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Randy Block</cp:lastModifiedBy>
  <cp:revision>2</cp:revision>
  <cp:lastPrinted>2022-12-01T18:38:00Z</cp:lastPrinted>
  <dcterms:created xsi:type="dcterms:W3CDTF">2022-12-01T18:40:00Z</dcterms:created>
  <dcterms:modified xsi:type="dcterms:W3CDTF">2022-12-01T18:40:00Z</dcterms:modified>
</cp:coreProperties>
</file>