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CEDAF" w14:textId="5EFC3F6B" w:rsidR="00294732" w:rsidRDefault="00294732" w:rsidP="00E406AE">
      <w:pPr>
        <w:jc w:val="center"/>
        <w:rPr>
          <w:b/>
          <w:bCs/>
          <w:u w:val="single"/>
        </w:rPr>
      </w:pPr>
      <w:r>
        <w:rPr>
          <w:b/>
          <w:bCs/>
          <w:u w:val="single"/>
        </w:rPr>
        <w:t xml:space="preserve">Monday, April 17, </w:t>
      </w:r>
      <w:r w:rsidR="00E406AE">
        <w:rPr>
          <w:b/>
          <w:bCs/>
          <w:u w:val="single"/>
        </w:rPr>
        <w:t>2023</w:t>
      </w:r>
    </w:p>
    <w:p w14:paraId="0D725A10" w14:textId="7EEE221C" w:rsidR="0011721D" w:rsidRDefault="00E302E8" w:rsidP="00E406AE">
      <w:pPr>
        <w:jc w:val="center"/>
        <w:rPr>
          <w:rFonts w:cstheme="minorHAnsi"/>
          <w:b/>
          <w:bCs/>
          <w:u w:val="single"/>
        </w:rPr>
      </w:pPr>
      <w:r>
        <w:rPr>
          <w:b/>
          <w:bCs/>
          <w:u w:val="single"/>
        </w:rPr>
        <w:t>Prescott Room</w:t>
      </w:r>
    </w:p>
    <w:p w14:paraId="2884D236" w14:textId="5E68449C" w:rsidR="00294732" w:rsidRPr="00294732" w:rsidRDefault="00294732" w:rsidP="00767935">
      <w:pPr>
        <w:jc w:val="center"/>
        <w:rPr>
          <w:rFonts w:cstheme="minorHAnsi"/>
          <w:b/>
          <w:bCs/>
          <w:u w:val="single"/>
        </w:rPr>
      </w:pPr>
      <w:r w:rsidRPr="00294732">
        <w:rPr>
          <w:rFonts w:cstheme="minorHAnsi"/>
          <w:b/>
          <w:bCs/>
          <w:u w:val="single"/>
        </w:rPr>
        <w:t>Defying Gravity . . . and other Important Stuff</w:t>
      </w:r>
    </w:p>
    <w:p w14:paraId="40058378" w14:textId="77777777" w:rsidR="00294732" w:rsidRPr="00294732" w:rsidRDefault="00294732" w:rsidP="00294732">
      <w:pPr>
        <w:tabs>
          <w:tab w:val="num" w:pos="720"/>
        </w:tabs>
        <w:rPr>
          <w:rFonts w:cstheme="minorHAnsi"/>
        </w:rPr>
      </w:pPr>
      <w:r w:rsidRPr="00294732">
        <w:rPr>
          <w:rFonts w:cstheme="minorHAnsi"/>
        </w:rPr>
        <w:t>This six-hour course enhances building official and fire service awareness of construction materials and techniques to prevent building collapse – especially during and after fires. It is divided into two sections: “Forces and Loads” and “Construction Type Hazards” to describe natural and technological threats to structural stability and how to identify structural threats in new and existing construction.</w:t>
      </w:r>
    </w:p>
    <w:p w14:paraId="2E916F35" w14:textId="5C7EF7D6" w:rsidR="00294732" w:rsidRDefault="00294732" w:rsidP="00294732">
      <w:pPr>
        <w:tabs>
          <w:tab w:val="num" w:pos="720"/>
        </w:tabs>
        <w:rPr>
          <w:rFonts w:cstheme="minorHAnsi"/>
        </w:rPr>
      </w:pPr>
      <w:r w:rsidRPr="00294732">
        <w:rPr>
          <w:rFonts w:cstheme="minorHAnsi"/>
        </w:rPr>
        <w:t>Building code enforcement personnel will learn the importance of monitoring construction details.  Fire officials – especially suppression personnel – will learn the significance of visiting buildings under construction and how to monitor buildings as they deteriorate due to age, use, changing environments, conditions.</w:t>
      </w:r>
    </w:p>
    <w:p w14:paraId="0DF6BB44" w14:textId="26E97632" w:rsidR="00294732" w:rsidRDefault="00294732" w:rsidP="00767935">
      <w:pPr>
        <w:tabs>
          <w:tab w:val="num" w:pos="720"/>
        </w:tabs>
        <w:jc w:val="center"/>
        <w:rPr>
          <w:rFonts w:cstheme="minorHAnsi"/>
          <w:b/>
          <w:bCs/>
          <w:u w:val="single"/>
        </w:rPr>
      </w:pPr>
      <w:r>
        <w:rPr>
          <w:rFonts w:cstheme="minorHAnsi"/>
          <w:b/>
          <w:bCs/>
          <w:u w:val="single"/>
        </w:rPr>
        <w:br/>
        <w:t>About the Instructor</w:t>
      </w:r>
    </w:p>
    <w:p w14:paraId="1AEFBE97" w14:textId="05BB05C4" w:rsidR="00294732" w:rsidRPr="00294732" w:rsidRDefault="00294732" w:rsidP="00294732">
      <w:pPr>
        <w:autoSpaceDE w:val="0"/>
        <w:autoSpaceDN w:val="0"/>
        <w:adjustRightInd w:val="0"/>
        <w:jc w:val="both"/>
        <w:rPr>
          <w:rFonts w:cstheme="minorHAnsi"/>
        </w:rPr>
      </w:pPr>
      <w:r w:rsidRPr="00294732">
        <w:rPr>
          <w:rFonts w:cstheme="minorHAnsi"/>
        </w:rPr>
        <w:t>Rob Neale is the owner and principal of Integra Code Consultants, a Maryland-based firm that provides construction code consulting, plan review and training.</w:t>
      </w:r>
    </w:p>
    <w:p w14:paraId="1F1F8713" w14:textId="72D8E300" w:rsidR="00294732" w:rsidRPr="00294732" w:rsidRDefault="00294732" w:rsidP="00294732">
      <w:pPr>
        <w:autoSpaceDE w:val="0"/>
        <w:autoSpaceDN w:val="0"/>
        <w:adjustRightInd w:val="0"/>
        <w:jc w:val="both"/>
        <w:rPr>
          <w:rFonts w:cstheme="minorHAnsi"/>
        </w:rPr>
      </w:pPr>
      <w:r w:rsidRPr="00294732">
        <w:rPr>
          <w:rFonts w:cstheme="minorHAnsi"/>
        </w:rPr>
        <w:t>Previously, he was the International Code Council’s Government Relations Vice President for National Fire Service Activities where he coordinated efforts to get the US fire service more engaged in the code development and enforcement process.</w:t>
      </w:r>
    </w:p>
    <w:p w14:paraId="32B7FF14" w14:textId="05897D0D" w:rsidR="00294732" w:rsidRPr="00294732" w:rsidRDefault="00294732" w:rsidP="00294732">
      <w:pPr>
        <w:autoSpaceDE w:val="0"/>
        <w:autoSpaceDN w:val="0"/>
        <w:adjustRightInd w:val="0"/>
        <w:jc w:val="both"/>
        <w:rPr>
          <w:rFonts w:cstheme="minorHAnsi"/>
        </w:rPr>
      </w:pPr>
      <w:r w:rsidRPr="00294732">
        <w:rPr>
          <w:rFonts w:cstheme="minorHAnsi"/>
        </w:rPr>
        <w:t>Rob also served as the Deputy Superintendent for the United States Fire Administration National Fire Academy in Emmitsburg, MD.  He was responsible for development of curriculum aimed at improving the professionalism of America’s fire service.</w:t>
      </w:r>
    </w:p>
    <w:p w14:paraId="318CCE78" w14:textId="068F0D8E" w:rsidR="00294732" w:rsidRPr="00294732" w:rsidRDefault="00294732" w:rsidP="00294732">
      <w:pPr>
        <w:autoSpaceDE w:val="0"/>
        <w:autoSpaceDN w:val="0"/>
        <w:adjustRightInd w:val="0"/>
        <w:jc w:val="both"/>
        <w:rPr>
          <w:rFonts w:cstheme="minorHAnsi"/>
        </w:rPr>
      </w:pPr>
      <w:r w:rsidRPr="00294732">
        <w:rPr>
          <w:rFonts w:cstheme="minorHAnsi"/>
        </w:rPr>
        <w:t>For six years, Rob managed the National Fire Academy’s Technical Fire Prevention curriculum; including fire inspection techniques, prescriptive and performance-based fire and building code interpretation and application, fire protection systems function, design, installation and standards, and plan review for fire inspection personnel.</w:t>
      </w:r>
    </w:p>
    <w:p w14:paraId="14E92624" w14:textId="6BC5C9ED" w:rsidR="00294732" w:rsidRPr="00294732" w:rsidRDefault="00294732" w:rsidP="00294732">
      <w:pPr>
        <w:autoSpaceDE w:val="0"/>
        <w:autoSpaceDN w:val="0"/>
        <w:adjustRightInd w:val="0"/>
        <w:jc w:val="both"/>
        <w:rPr>
          <w:rFonts w:cstheme="minorHAnsi"/>
        </w:rPr>
      </w:pPr>
      <w:r w:rsidRPr="00294732">
        <w:rPr>
          <w:rFonts w:cstheme="minorHAnsi"/>
        </w:rPr>
        <w:t xml:space="preserve">In 2012, he received the FEMA Administrator’s Award for Innovation for his development of the popular </w:t>
      </w:r>
      <w:r w:rsidRPr="00294732">
        <w:rPr>
          <w:rFonts w:cstheme="minorHAnsi"/>
          <w:i/>
          <w:iCs/>
        </w:rPr>
        <w:t>Coffee Break Training</w:t>
      </w:r>
      <w:r w:rsidRPr="00294732">
        <w:rPr>
          <w:rFonts w:cstheme="minorHAnsi"/>
        </w:rPr>
        <w:t xml:space="preserve"> series. He served as charter member of the National Fire Protection Association Technical Committee No. 1037 for "Professional Qualifications for Fire Marshal." He has more than 30 years’ experience in Washington state municipal fire protection as a fire chief, fire marshal, and fire fighter.</w:t>
      </w:r>
    </w:p>
    <w:p w14:paraId="4F68E236" w14:textId="76600952" w:rsidR="00294732" w:rsidRPr="00294732" w:rsidRDefault="00294732" w:rsidP="00294732">
      <w:pPr>
        <w:autoSpaceDE w:val="0"/>
        <w:autoSpaceDN w:val="0"/>
        <w:adjustRightInd w:val="0"/>
        <w:jc w:val="both"/>
        <w:rPr>
          <w:rFonts w:cstheme="minorHAnsi"/>
        </w:rPr>
      </w:pPr>
      <w:r w:rsidRPr="00294732">
        <w:rPr>
          <w:rFonts w:cstheme="minorHAnsi"/>
        </w:rPr>
        <w:t>Rob graduated from the Center for Homeland Defense and Security master’s degree program at the Naval Postgraduate School.  He holds a bachelor’s degree in Liberal Studies from Western Washington University.</w:t>
      </w:r>
    </w:p>
    <w:p w14:paraId="5D527B22" w14:textId="404ABA5E" w:rsidR="00294732" w:rsidRDefault="00294732">
      <w:pPr>
        <w:rPr>
          <w:rFonts w:ascii="Garamond" w:hAnsi="Garamond"/>
        </w:rPr>
      </w:pPr>
      <w:r>
        <w:rPr>
          <w:rFonts w:ascii="Garamond" w:hAnsi="Garamond"/>
        </w:rPr>
        <w:br w:type="page"/>
      </w:r>
    </w:p>
    <w:p w14:paraId="0DDC7B06" w14:textId="77777777" w:rsidR="00294732" w:rsidRDefault="00294732" w:rsidP="00294732">
      <w:pPr>
        <w:autoSpaceDE w:val="0"/>
        <w:autoSpaceDN w:val="0"/>
        <w:adjustRightInd w:val="0"/>
        <w:jc w:val="both"/>
        <w:rPr>
          <w:rFonts w:ascii="Garamond" w:hAnsi="Garamond"/>
        </w:rPr>
      </w:pPr>
    </w:p>
    <w:p w14:paraId="3AF9F2C2" w14:textId="6A9849B7" w:rsidR="001F770B" w:rsidRDefault="001F770B" w:rsidP="00294732">
      <w:pPr>
        <w:jc w:val="center"/>
        <w:rPr>
          <w:b/>
          <w:bCs/>
          <w:u w:val="single"/>
        </w:rPr>
      </w:pPr>
      <w:r>
        <w:rPr>
          <w:b/>
          <w:bCs/>
          <w:u w:val="single"/>
        </w:rPr>
        <w:t>Tuesday, April 18</w:t>
      </w:r>
      <w:r w:rsidR="0068027E">
        <w:rPr>
          <w:b/>
          <w:bCs/>
          <w:u w:val="single"/>
        </w:rPr>
        <w:t>, 2023,</w:t>
      </w:r>
      <w:r>
        <w:rPr>
          <w:b/>
          <w:bCs/>
          <w:u w:val="single"/>
        </w:rPr>
        <w:t xml:space="preserve"> AM Course</w:t>
      </w:r>
    </w:p>
    <w:p w14:paraId="68F1E4B5" w14:textId="2B5C7123" w:rsidR="0029425A" w:rsidRDefault="0029425A" w:rsidP="00294732">
      <w:pPr>
        <w:jc w:val="center"/>
        <w:rPr>
          <w:b/>
          <w:bCs/>
          <w:u w:val="single"/>
        </w:rPr>
      </w:pPr>
      <w:r>
        <w:rPr>
          <w:b/>
          <w:bCs/>
          <w:u w:val="single"/>
        </w:rPr>
        <w:t>Prescott Room</w:t>
      </w:r>
    </w:p>
    <w:p w14:paraId="4ABE47F0" w14:textId="406D15E6" w:rsidR="001F770B" w:rsidRDefault="001F770B" w:rsidP="00767935">
      <w:pPr>
        <w:jc w:val="center"/>
      </w:pPr>
      <w:r>
        <w:rPr>
          <w:b/>
          <w:bCs/>
          <w:u w:val="single"/>
        </w:rPr>
        <w:t>C</w:t>
      </w:r>
      <w:r w:rsidR="00294732">
        <w:rPr>
          <w:b/>
          <w:bCs/>
          <w:u w:val="single"/>
        </w:rPr>
        <w:t>onstruction Fire Safety</w:t>
      </w:r>
      <w:r>
        <w:rPr>
          <w:b/>
          <w:bCs/>
          <w:u w:val="single"/>
        </w:rPr>
        <w:t>.</w:t>
      </w:r>
    </w:p>
    <w:p w14:paraId="5C58E6D1" w14:textId="67E4823A" w:rsidR="001F770B" w:rsidRDefault="001F770B">
      <w:r>
        <w:t xml:space="preserve">This </w:t>
      </w:r>
      <w:r w:rsidR="00294732">
        <w:t xml:space="preserve">3-hour </w:t>
      </w:r>
      <w:r>
        <w:t xml:space="preserve">course will cover the requirements of the International Building Code, Chapter 33 “Safeguards During Construction”, NFPA 241 “reference standards” for fire safety and the International Fire Code. This in-depth presentation will review all aspects of construction fire safety for both Building and Fire Officials and focuses on collaboration of each department to create a safe working environment for construction </w:t>
      </w:r>
      <w:r w:rsidR="00294732">
        <w:t>personnel, fire</w:t>
      </w:r>
      <w:r>
        <w:t xml:space="preserve"> and rescue personnel, and overall building safety.</w:t>
      </w:r>
    </w:p>
    <w:p w14:paraId="73CB94CC" w14:textId="56F1631A" w:rsidR="00294732" w:rsidRDefault="00294732" w:rsidP="00767935">
      <w:pPr>
        <w:jc w:val="center"/>
      </w:pPr>
      <w:r w:rsidRPr="00294732">
        <w:rPr>
          <w:b/>
          <w:bCs/>
          <w:u w:val="single"/>
        </w:rPr>
        <w:t>About the Instructor</w:t>
      </w:r>
      <w:r>
        <w:t>:</w:t>
      </w:r>
    </w:p>
    <w:p w14:paraId="2BCFA5FC" w14:textId="77777777" w:rsidR="0098653C" w:rsidRDefault="0098653C" w:rsidP="0098653C">
      <w:r w:rsidRPr="00240467">
        <w:rPr>
          <w:b/>
          <w:bCs/>
          <w:u w:val="single"/>
        </w:rPr>
        <w:t>William “Bill” Forte</w:t>
      </w:r>
      <w:r>
        <w:t xml:space="preserve"> is an ICC Certified Building Official who was featured in the Building Safety Journal (ICC March 2022) and the Building Commissioner in the City of Medford, MA. Bills nearly 8 years as the Inspector of Buildings for the City of Waltham MA has given him front line experience with large scale construction on the cutting edge of the industry. His 30 plus years in the construction field as a residential home builder, framer, hoisting engineer and code official makes him the ideal candidate to communicate the importance of fire life safety codes in a simple and easy to comprehend presentation. </w:t>
      </w:r>
    </w:p>
    <w:p w14:paraId="395440CF" w14:textId="7047154C" w:rsidR="001F770B" w:rsidRDefault="001F770B"/>
    <w:p w14:paraId="7208E51D" w14:textId="5A4EAB17" w:rsidR="001F770B" w:rsidRDefault="001F770B" w:rsidP="00294732">
      <w:pPr>
        <w:jc w:val="center"/>
        <w:rPr>
          <w:b/>
          <w:bCs/>
          <w:u w:val="single"/>
        </w:rPr>
      </w:pPr>
      <w:r>
        <w:rPr>
          <w:b/>
          <w:bCs/>
          <w:u w:val="single"/>
        </w:rPr>
        <w:t>Tuesday, April 18</w:t>
      </w:r>
      <w:r w:rsidR="0068027E">
        <w:rPr>
          <w:b/>
          <w:bCs/>
          <w:u w:val="single"/>
        </w:rPr>
        <w:t xml:space="preserve">, </w:t>
      </w:r>
      <w:r w:rsidR="00854DAD">
        <w:rPr>
          <w:b/>
          <w:bCs/>
          <w:u w:val="single"/>
        </w:rPr>
        <w:t>2023, PM</w:t>
      </w:r>
      <w:r>
        <w:rPr>
          <w:b/>
          <w:bCs/>
          <w:u w:val="single"/>
        </w:rPr>
        <w:t xml:space="preserve"> Course</w:t>
      </w:r>
    </w:p>
    <w:p w14:paraId="371BEEBB" w14:textId="73D52458" w:rsidR="0029425A" w:rsidRDefault="0029425A" w:rsidP="00294732">
      <w:pPr>
        <w:jc w:val="center"/>
        <w:rPr>
          <w:b/>
          <w:bCs/>
          <w:u w:val="single"/>
        </w:rPr>
      </w:pPr>
      <w:r>
        <w:rPr>
          <w:b/>
          <w:bCs/>
          <w:u w:val="single"/>
        </w:rPr>
        <w:t>Prescott Room</w:t>
      </w:r>
    </w:p>
    <w:p w14:paraId="35B1B192" w14:textId="671492EB" w:rsidR="00767935" w:rsidRPr="001F770B" w:rsidRDefault="00345E23" w:rsidP="00294732">
      <w:pPr>
        <w:jc w:val="center"/>
        <w:rPr>
          <w:b/>
          <w:bCs/>
          <w:u w:val="single"/>
        </w:rPr>
      </w:pPr>
      <w:r>
        <w:rPr>
          <w:b/>
          <w:bCs/>
          <w:u w:val="single"/>
        </w:rPr>
        <w:t xml:space="preserve">Emerging Issues </w:t>
      </w:r>
      <w:r w:rsidR="008A62E5">
        <w:rPr>
          <w:b/>
          <w:bCs/>
          <w:u w:val="single"/>
        </w:rPr>
        <w:t xml:space="preserve">and Trends </w:t>
      </w:r>
      <w:r>
        <w:rPr>
          <w:b/>
          <w:bCs/>
          <w:u w:val="single"/>
        </w:rPr>
        <w:t>in</w:t>
      </w:r>
      <w:r w:rsidR="008A62E5">
        <w:rPr>
          <w:b/>
          <w:bCs/>
          <w:u w:val="single"/>
        </w:rPr>
        <w:t xml:space="preserve"> </w:t>
      </w:r>
      <w:r>
        <w:rPr>
          <w:b/>
          <w:bCs/>
          <w:u w:val="single"/>
        </w:rPr>
        <w:t>Fire Safet</w:t>
      </w:r>
      <w:r w:rsidR="003A7680">
        <w:rPr>
          <w:b/>
          <w:bCs/>
          <w:u w:val="single"/>
        </w:rPr>
        <w:t>y</w:t>
      </w:r>
    </w:p>
    <w:p w14:paraId="127DD280" w14:textId="1B553477" w:rsidR="001F770B" w:rsidRDefault="001F770B"/>
    <w:p w14:paraId="2ECA6CB5" w14:textId="02C1CE7E" w:rsidR="008A62E5" w:rsidRDefault="003C2E73">
      <w:r>
        <w:t>This 3-hour course will cover topics such as</w:t>
      </w:r>
      <w:r w:rsidR="001A3FD0">
        <w:t>: High Level Overview of the ICC Fire Service Membership Council and we interact with other councils. • Overview of the FSMC Working Groups including goals and objectives and how we work together. • Emerging Issues and Trends Goals • Review of the Form people can complete to submit a trend or issue • Presentation of topics we have discussed in our work group including actions the group has taken. • Inflatable Spray Booths • E-bikes, Scooters-discussed at fire marshal conference • Energy Storage Systems • Sleeping Pods- Igloos for Dining • Vacant Buildings • ASAR (Automatic Storage Automatic Retrieval systems) • Large Warehouse Fires • Indoor Gelled Alcohol Fire Devices- Indoor Fire Pit</w:t>
      </w:r>
      <w:r w:rsidR="00253797">
        <w:t>s.</w:t>
      </w:r>
    </w:p>
    <w:p w14:paraId="29237FDF" w14:textId="01799969" w:rsidR="00253797" w:rsidRDefault="00253797" w:rsidP="00D73591">
      <w:pPr>
        <w:jc w:val="center"/>
      </w:pPr>
      <w:r>
        <w:rPr>
          <w:b/>
          <w:bCs/>
          <w:u w:val="single"/>
        </w:rPr>
        <w:t>About the Instructors</w:t>
      </w:r>
    </w:p>
    <w:p w14:paraId="0209D5FD" w14:textId="7246A9A1" w:rsidR="00B924EC" w:rsidRDefault="00B924EC" w:rsidP="00253797">
      <w:r w:rsidRPr="00B924EC">
        <w:rPr>
          <w:b/>
          <w:bCs/>
          <w:u w:val="single"/>
        </w:rPr>
        <w:t>Michael Desrochers</w:t>
      </w:r>
      <w:r>
        <w:t xml:space="preserve"> serves as Vermont’s State Fire Marshal and has been employed with the State of Vermont, Dept of Public Safety for 33 Years. Michael currently serves as President of the National Association of State Fire Marshals and served on the NASFM Board of Directors where he served as Secretary/Treasurer and Vice President. Michael serves on the International Code Council, Fire Service Membership Council and Chairs the Emerging Issue and Trends Work Group. He serves on 2 Federal United States Fire Administration work groups and serves on several state and municipal associations, committees and work groups advocating for public safety. In his current role he oversees code </w:t>
      </w:r>
      <w:r>
        <w:lastRenderedPageBreak/>
        <w:t>enforcement, plan review, permitting, licensing of trade professions, haz mat response, fire investigation, urban search and rescue and fire service training.</w:t>
      </w:r>
    </w:p>
    <w:p w14:paraId="1BE66E8A" w14:textId="51A1764C" w:rsidR="00B924EC" w:rsidRDefault="00B924EC" w:rsidP="00253797"/>
    <w:p w14:paraId="3A441D06" w14:textId="2AB4B784" w:rsidR="0072546B" w:rsidRDefault="0072546B" w:rsidP="00253797">
      <w:r w:rsidRPr="0072546B">
        <w:rPr>
          <w:b/>
          <w:bCs/>
          <w:u w:val="single"/>
        </w:rPr>
        <w:t>Sean Toomey</w:t>
      </w:r>
      <w:r>
        <w:t xml:space="preserve"> serves as the New Hampshire State Fire Marshal. He began working in the civil and fire protection engineering field over twenty years ago. He received his bachelor’s degree in Civil Engineering from the University of New Hampshire in 1998 and his master’s degree in Fire Protection Engineering from Worcester Polytechnic Institute in 2001. He is a licensed New Hampshire Professional Engineer. He worked in consulting engineering prior to joining the Concord Fire Department as the Assistant Life Safety Officer in 2005. He served the Concord Fire Department for 13 years and progressed to the rank of Deputy Fire Chief. He became a Deputy State Fire Marshal in 2018. He also has over twenty years of experience in the call/volunteer fire service serving the towns of Goffstown and Warner. He began as a volunteer emergency medical technician in Goffstown. He has held the positions of firefighter/advanced emergency medical technician, rescue lieutenant, rescue captain, Deputy Fire Chief and Chief in Warner. He is certified as a New Hampshire Chief Fire Officer II. He serves on the executive board of the National Association of State Fire Marshals, Fire Service Membership Council of the International Code Council and the Society of Fire Protection Engineers Fire Service Subcommittee.</w:t>
      </w:r>
    </w:p>
    <w:p w14:paraId="4CA4B098" w14:textId="723DBD34" w:rsidR="00D20F30" w:rsidRDefault="001276A7" w:rsidP="00EE66EA">
      <w:pPr>
        <w:jc w:val="center"/>
        <w:rPr>
          <w:b/>
          <w:bCs/>
          <w:u w:val="single"/>
        </w:rPr>
      </w:pPr>
      <w:r>
        <w:br w:type="page"/>
      </w:r>
      <w:r w:rsidR="00B86421">
        <w:rPr>
          <w:b/>
          <w:bCs/>
          <w:u w:val="single"/>
        </w:rPr>
        <w:lastRenderedPageBreak/>
        <w:t xml:space="preserve">Monday, April 17, </w:t>
      </w:r>
      <w:r w:rsidR="008A0E0C">
        <w:rPr>
          <w:b/>
          <w:bCs/>
          <w:u w:val="single"/>
        </w:rPr>
        <w:t>2023</w:t>
      </w:r>
    </w:p>
    <w:p w14:paraId="7FC6C7C3" w14:textId="7E3F8EAF" w:rsidR="0029425A" w:rsidRPr="00EE66EA" w:rsidRDefault="0029425A" w:rsidP="00EE66EA">
      <w:pPr>
        <w:jc w:val="center"/>
      </w:pPr>
      <w:r>
        <w:rPr>
          <w:b/>
          <w:bCs/>
          <w:u w:val="single"/>
        </w:rPr>
        <w:t>Harbor’s Edge Room</w:t>
      </w:r>
    </w:p>
    <w:p w14:paraId="68E95237" w14:textId="77777777" w:rsidR="00CA5BC5" w:rsidRPr="00CA5BC5" w:rsidRDefault="00CA5BC5" w:rsidP="00CA5BC5">
      <w:pPr>
        <w:pStyle w:val="NoSpacing"/>
        <w:jc w:val="center"/>
        <w:rPr>
          <w:b/>
          <w:bCs/>
          <w:u w:val="single"/>
        </w:rPr>
      </w:pPr>
      <w:r w:rsidRPr="00CA5BC5">
        <w:rPr>
          <w:b/>
          <w:bCs/>
          <w:u w:val="single"/>
        </w:rPr>
        <w:t>2015 IRC Changes to the 2021 IRC</w:t>
      </w:r>
    </w:p>
    <w:p w14:paraId="0EEB715B" w14:textId="79687105" w:rsidR="00DD50A6" w:rsidRDefault="00DD50A6" w:rsidP="00D20F30">
      <w:pPr>
        <w:pStyle w:val="NoSpacing"/>
        <w:jc w:val="center"/>
        <w:rPr>
          <w:rFonts w:cstheme="minorHAnsi"/>
          <w:color w:val="333333"/>
          <w:shd w:val="clear" w:color="auto" w:fill="FFFFFF"/>
        </w:rPr>
      </w:pPr>
    </w:p>
    <w:p w14:paraId="1C8EDA42" w14:textId="3B82A838" w:rsidR="00E30361" w:rsidRPr="00E30361" w:rsidRDefault="00DD50A6" w:rsidP="00E30361">
      <w:pPr>
        <w:rPr>
          <w:rFonts w:ascii="Calibri" w:hAnsi="Calibri" w:cs="Calibri"/>
        </w:rPr>
      </w:pPr>
      <w:r>
        <w:rPr>
          <w:rFonts w:cstheme="minorHAnsi"/>
          <w:color w:val="333333"/>
          <w:shd w:val="clear" w:color="auto" w:fill="FFFFFF"/>
        </w:rPr>
        <w:t xml:space="preserve">This </w:t>
      </w:r>
      <w:r w:rsidR="00C56208">
        <w:rPr>
          <w:rFonts w:cstheme="minorHAnsi"/>
          <w:color w:val="333333"/>
          <w:shd w:val="clear" w:color="auto" w:fill="FFFFFF"/>
        </w:rPr>
        <w:t xml:space="preserve">six-hour </w:t>
      </w:r>
      <w:r w:rsidR="00E30361">
        <w:rPr>
          <w:rFonts w:cstheme="minorHAnsi"/>
          <w:color w:val="333333"/>
          <w:shd w:val="clear" w:color="auto" w:fill="FFFFFF"/>
        </w:rPr>
        <w:t xml:space="preserve">seminar </w:t>
      </w:r>
      <w:r w:rsidR="00E30361" w:rsidRPr="00E30361">
        <w:rPr>
          <w:rFonts w:ascii="Calibri" w:hAnsi="Calibri" w:cs="Calibri"/>
        </w:rPr>
        <w:t>will assist participants in implementing the transition from the 2015 IRC to the 2021 IRC. It will include relevant changes in the 2018 IRC. This interactive training will focus on the key changes presented in the participant material. Knowledge review questions will provide opportunity for participants to discuss and consider the changes.</w:t>
      </w:r>
    </w:p>
    <w:p w14:paraId="2F57DC09" w14:textId="77777777" w:rsidR="00E30361" w:rsidRPr="00E30361" w:rsidRDefault="00E30361" w:rsidP="00E30361">
      <w:pPr>
        <w:spacing w:after="0" w:line="240" w:lineRule="auto"/>
        <w:rPr>
          <w:rFonts w:ascii="Calibri" w:hAnsi="Calibri" w:cs="Calibri"/>
        </w:rPr>
      </w:pPr>
      <w:r w:rsidRPr="00E30361">
        <w:rPr>
          <w:rFonts w:ascii="Calibri" w:hAnsi="Calibri" w:cs="Calibri"/>
        </w:rPr>
        <w:t>During this training, participants will be listening to lecture and engaging in class discussion and exercises.</w:t>
      </w:r>
    </w:p>
    <w:p w14:paraId="3EF2ABFE" w14:textId="77777777" w:rsidR="00D20F30" w:rsidRDefault="00D20F30" w:rsidP="00D20F30">
      <w:pPr>
        <w:pStyle w:val="NoSpacing"/>
        <w:rPr>
          <w:rFonts w:ascii="Gibson-SemiBold" w:hAnsi="Gibson-SemiBold"/>
          <w:color w:val="333333"/>
          <w:sz w:val="27"/>
          <w:szCs w:val="27"/>
          <w:shd w:val="clear" w:color="auto" w:fill="FFFFFF"/>
        </w:rPr>
      </w:pPr>
    </w:p>
    <w:p w14:paraId="41D8CB92" w14:textId="571FA952" w:rsidR="005B3B19" w:rsidRDefault="00295CDC" w:rsidP="00B86421">
      <w:pPr>
        <w:jc w:val="center"/>
        <w:rPr>
          <w:b/>
          <w:bCs/>
          <w:u w:val="single"/>
        </w:rPr>
      </w:pPr>
      <w:r>
        <w:rPr>
          <w:b/>
          <w:bCs/>
          <w:u w:val="single"/>
        </w:rPr>
        <w:t>Tuesday, April 18, 2023</w:t>
      </w:r>
      <w:r w:rsidR="00B45C45">
        <w:rPr>
          <w:b/>
          <w:bCs/>
          <w:u w:val="single"/>
        </w:rPr>
        <w:t>,</w:t>
      </w:r>
      <w:r>
        <w:rPr>
          <w:b/>
          <w:bCs/>
          <w:u w:val="single"/>
        </w:rPr>
        <w:t xml:space="preserve"> AM Session</w:t>
      </w:r>
    </w:p>
    <w:p w14:paraId="47C540AA" w14:textId="60529F5E" w:rsidR="0029425A" w:rsidRDefault="0029425A" w:rsidP="00B86421">
      <w:pPr>
        <w:jc w:val="center"/>
        <w:rPr>
          <w:b/>
          <w:bCs/>
          <w:u w:val="single"/>
        </w:rPr>
      </w:pPr>
      <w:r>
        <w:rPr>
          <w:b/>
          <w:bCs/>
          <w:u w:val="single"/>
        </w:rPr>
        <w:t>Harbor’s Edge Room</w:t>
      </w:r>
    </w:p>
    <w:p w14:paraId="6A70F8D3" w14:textId="77777777" w:rsidR="00E75AC8" w:rsidRPr="00E75AC8" w:rsidRDefault="00E75AC8" w:rsidP="00E75AC8">
      <w:pPr>
        <w:pStyle w:val="NoSpacing"/>
        <w:jc w:val="center"/>
        <w:rPr>
          <w:b/>
          <w:bCs/>
          <w:u w:val="single"/>
        </w:rPr>
      </w:pPr>
      <w:r w:rsidRPr="00E75AC8">
        <w:rPr>
          <w:b/>
          <w:bCs/>
          <w:u w:val="single"/>
        </w:rPr>
        <w:t>IRC Residential Building Inspections Concepts</w:t>
      </w:r>
    </w:p>
    <w:p w14:paraId="0B06ABEB" w14:textId="77777777" w:rsidR="00E75AC8" w:rsidRDefault="00E75AC8" w:rsidP="00E75AC8">
      <w:pPr>
        <w:pStyle w:val="NoSpacing"/>
        <w:jc w:val="center"/>
      </w:pPr>
    </w:p>
    <w:p w14:paraId="19FE141D" w14:textId="77777777" w:rsidR="00E75AC8" w:rsidRDefault="00E75AC8" w:rsidP="00E75AC8">
      <w:pPr>
        <w:pStyle w:val="NoSpacing"/>
      </w:pPr>
      <w:r>
        <w:t xml:space="preserve">This three-hour seminar will present some fundamental concepts that address the knowledge needed to administer and enforce applicable residential building inspection code requirements from the International Residential Code (IRC). Specific focus will be on determining whether materials, design, construction, installations, and locations of building components are complying with the IRC. </w:t>
      </w:r>
    </w:p>
    <w:p w14:paraId="435669C9" w14:textId="77777777" w:rsidR="00E75AC8" w:rsidRDefault="00E75AC8" w:rsidP="00E75AC8">
      <w:pPr>
        <w:pStyle w:val="NoSpacing"/>
      </w:pPr>
    </w:p>
    <w:p w14:paraId="3BEACFA5" w14:textId="24354284" w:rsidR="00295CDC" w:rsidRDefault="00B45C45" w:rsidP="00B86421">
      <w:pPr>
        <w:jc w:val="center"/>
        <w:rPr>
          <w:b/>
          <w:bCs/>
          <w:u w:val="single"/>
        </w:rPr>
      </w:pPr>
      <w:r>
        <w:rPr>
          <w:b/>
          <w:bCs/>
          <w:u w:val="single"/>
        </w:rPr>
        <w:t>Tuesday, April 18, 2023, PM Session</w:t>
      </w:r>
    </w:p>
    <w:p w14:paraId="397A2EC0" w14:textId="12F8042E" w:rsidR="0029425A" w:rsidRDefault="0029425A" w:rsidP="00B86421">
      <w:pPr>
        <w:jc w:val="center"/>
        <w:rPr>
          <w:b/>
          <w:bCs/>
          <w:u w:val="single"/>
        </w:rPr>
      </w:pPr>
      <w:r>
        <w:rPr>
          <w:b/>
          <w:bCs/>
          <w:u w:val="single"/>
        </w:rPr>
        <w:t>Harbor</w:t>
      </w:r>
      <w:r w:rsidR="002823AF">
        <w:rPr>
          <w:b/>
          <w:bCs/>
          <w:u w:val="single"/>
        </w:rPr>
        <w:t>’s Edge Room</w:t>
      </w:r>
    </w:p>
    <w:p w14:paraId="49ED6150" w14:textId="1D076ED7" w:rsidR="00683B4B" w:rsidRDefault="00683B4B" w:rsidP="00683B4B">
      <w:pPr>
        <w:pStyle w:val="NoSpacing"/>
        <w:jc w:val="center"/>
      </w:pPr>
      <w:r w:rsidRPr="00683B4B">
        <w:rPr>
          <w:b/>
          <w:bCs/>
          <w:u w:val="single"/>
        </w:rPr>
        <w:t>IRC Residential Plumbing, Mechanical and Fuel Gas Inspection Concepts</w:t>
      </w:r>
    </w:p>
    <w:p w14:paraId="32BB1028" w14:textId="77777777" w:rsidR="00683B4B" w:rsidRDefault="00683B4B" w:rsidP="00683B4B">
      <w:pPr>
        <w:pStyle w:val="NoSpacing"/>
      </w:pPr>
    </w:p>
    <w:p w14:paraId="584CFE66" w14:textId="4D19D222" w:rsidR="00712612" w:rsidRDefault="00683B4B" w:rsidP="00EE66EA">
      <w:pPr>
        <w:pStyle w:val="NoSpacing"/>
      </w:pPr>
      <w:r>
        <w:t xml:space="preserve">This three-hour seminar will present some fundamental concepts that address the fundamental knowledge needed to administer and enforce applicable residential plumbing, mechanical, and fuel gas inspection code requirements from the International Residential Code (IRC). Specific focus is on enhancing the understanding of defined terms, appliances, fixtures, equipment, materials, design, and methods of installations as related to residential construction and the inspection process. </w:t>
      </w:r>
    </w:p>
    <w:p w14:paraId="729F513E" w14:textId="77777777" w:rsidR="00D73591" w:rsidRDefault="00D73591" w:rsidP="00EE66EA">
      <w:pPr>
        <w:pStyle w:val="NoSpacing"/>
        <w:rPr>
          <w:b/>
          <w:bCs/>
          <w:u w:val="single"/>
        </w:rPr>
      </w:pPr>
    </w:p>
    <w:p w14:paraId="545BFFF6" w14:textId="4C5AF3EF" w:rsidR="005B3B19" w:rsidRDefault="005B3B19" w:rsidP="005B3B19">
      <w:pPr>
        <w:jc w:val="center"/>
        <w:rPr>
          <w:b/>
          <w:bCs/>
          <w:u w:val="single"/>
        </w:rPr>
      </w:pPr>
      <w:r>
        <w:rPr>
          <w:b/>
          <w:bCs/>
          <w:u w:val="single"/>
        </w:rPr>
        <w:t>About the Instructor:</w:t>
      </w:r>
    </w:p>
    <w:p w14:paraId="5069998F" w14:textId="2FB1BE5F" w:rsidR="00CF4D43" w:rsidRDefault="00CF4D43" w:rsidP="00CF4D43">
      <w:r w:rsidRPr="00240467">
        <w:rPr>
          <w:b/>
          <w:bCs/>
          <w:u w:val="single"/>
        </w:rPr>
        <w:t>John M. Gibson, Jr., M.C.P., C.B.O., C.P.C.A., C.F.M.</w:t>
      </w:r>
      <w:r>
        <w:t xml:space="preserve"> is the Technical Manager/ Education and an Instructor for the International Code Council (ICC). A certified Master Code Professional and Certified Fire Marshal; he has forty- five (45) other certifications, including thirty- six (36) from the ICC. Having earned a B.S. in Engineering from the University of Delaware, he has also studied Architecture at Georgia Tech and completed courses in Emergency Management and Fire Prevention at the National Emergency Training Center.</w:t>
      </w:r>
    </w:p>
    <w:p w14:paraId="4D5D3F2D" w14:textId="35856BF1" w:rsidR="00CF4D43" w:rsidRDefault="00CF4D43" w:rsidP="00CF4D43">
      <w:r>
        <w:tab/>
        <w:t xml:space="preserve">Formerly the Director of the Department of Permits and Inspections for Frederick County Maryland, he is an ICC Honorary Member, has served on the ICC- Evaluations Services (ICC- ES) Board of Directors, the ICC Code Correlating Committee, the Board of Directors for BOCA International, Inc., </w:t>
      </w:r>
      <w:r>
        <w:lastRenderedPageBreak/>
        <w:t>Maryland’s Governor’s Smart Code Strategy Group, Chaired the ICC Board for International Professional Standards and is an Honorary Member and Past President of the Maryland Building Officials Association.</w:t>
      </w:r>
    </w:p>
    <w:p w14:paraId="6BD714C7" w14:textId="2A20C9F9" w:rsidR="005B3B19" w:rsidRPr="00B86421" w:rsidRDefault="00CF4D43" w:rsidP="00712612">
      <w:pPr>
        <w:rPr>
          <w:b/>
          <w:bCs/>
          <w:u w:val="single"/>
        </w:rPr>
      </w:pPr>
      <w:r>
        <w:tab/>
        <w:t>He currently teaches ICC administrative, building, residential, existing building, permit technician, property maintenance, zoning, green building, fire, wildland/urban interface, energy courses, and is a contract instructor at the Dept. of Homeland Security, United States Fire Administration, National Fire Academy, Emmitsburg, MD. He received the ICC Educator of the Year award in 2010.</w:t>
      </w:r>
    </w:p>
    <w:sectPr w:rsidR="005B3B19" w:rsidRPr="00B864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bson-SemiBol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8E"/>
    <w:rsid w:val="00075A05"/>
    <w:rsid w:val="000B6AF4"/>
    <w:rsid w:val="0011721D"/>
    <w:rsid w:val="001276A7"/>
    <w:rsid w:val="001A3FD0"/>
    <w:rsid w:val="001F770B"/>
    <w:rsid w:val="00240467"/>
    <w:rsid w:val="00253797"/>
    <w:rsid w:val="002823AF"/>
    <w:rsid w:val="0029425A"/>
    <w:rsid w:val="00294732"/>
    <w:rsid w:val="00295CDC"/>
    <w:rsid w:val="00345E23"/>
    <w:rsid w:val="003A7680"/>
    <w:rsid w:val="003C2E73"/>
    <w:rsid w:val="005B3B19"/>
    <w:rsid w:val="005C49E9"/>
    <w:rsid w:val="005D337E"/>
    <w:rsid w:val="0068027E"/>
    <w:rsid w:val="00683B4B"/>
    <w:rsid w:val="00712612"/>
    <w:rsid w:val="0072546B"/>
    <w:rsid w:val="00767935"/>
    <w:rsid w:val="007E081B"/>
    <w:rsid w:val="00854DAD"/>
    <w:rsid w:val="008A0E0C"/>
    <w:rsid w:val="008A62E5"/>
    <w:rsid w:val="008D3D4B"/>
    <w:rsid w:val="009531E6"/>
    <w:rsid w:val="0098653C"/>
    <w:rsid w:val="00A17174"/>
    <w:rsid w:val="00B1358E"/>
    <w:rsid w:val="00B45C45"/>
    <w:rsid w:val="00B86421"/>
    <w:rsid w:val="00B924EC"/>
    <w:rsid w:val="00C33A44"/>
    <w:rsid w:val="00C42DA7"/>
    <w:rsid w:val="00C56208"/>
    <w:rsid w:val="00C747B5"/>
    <w:rsid w:val="00CA5BC5"/>
    <w:rsid w:val="00CF4D43"/>
    <w:rsid w:val="00D20F30"/>
    <w:rsid w:val="00D73591"/>
    <w:rsid w:val="00DD50A6"/>
    <w:rsid w:val="00E302E8"/>
    <w:rsid w:val="00E30361"/>
    <w:rsid w:val="00E406AE"/>
    <w:rsid w:val="00E42334"/>
    <w:rsid w:val="00E75AC8"/>
    <w:rsid w:val="00EE66EA"/>
    <w:rsid w:val="00F52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DEA86"/>
  <w15:chartTrackingRefBased/>
  <w15:docId w15:val="{A0933258-DDE3-4C90-AAF3-38AEAF5B6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57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5921</TotalTime>
  <Pages>5</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Lambert</dc:creator>
  <cp:keywords/>
  <dc:description/>
  <cp:lastModifiedBy>Richard Lambert</cp:lastModifiedBy>
  <cp:revision>47</cp:revision>
  <dcterms:created xsi:type="dcterms:W3CDTF">2023-02-03T18:59:00Z</dcterms:created>
  <dcterms:modified xsi:type="dcterms:W3CDTF">2023-02-09T16:14:00Z</dcterms:modified>
</cp:coreProperties>
</file>