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C93F0" w14:textId="64925EE6" w:rsidR="00C4752F" w:rsidRPr="00C74433" w:rsidRDefault="004C7D30" w:rsidP="000874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Unity Christ Center is</w:t>
      </w:r>
      <w:r w:rsidR="00C4752F" w:rsidRPr="00C74433">
        <w:rPr>
          <w:rFonts w:ascii="Arial" w:hAnsi="Arial" w:cs="Arial"/>
          <w:sz w:val="20"/>
        </w:rPr>
        <w:t xml:space="preserve"> pleased to offer you </w:t>
      </w:r>
      <w:r w:rsidR="00DC292C">
        <w:rPr>
          <w:rFonts w:ascii="Arial" w:hAnsi="Arial" w:cs="Arial"/>
          <w:sz w:val="20"/>
        </w:rPr>
        <w:t>th</w:t>
      </w:r>
      <w:r w:rsidR="00B8720F">
        <w:rPr>
          <w:rFonts w:ascii="Arial" w:hAnsi="Arial" w:cs="Arial"/>
          <w:sz w:val="20"/>
        </w:rPr>
        <w:t>is</w:t>
      </w:r>
      <w:r w:rsidR="00DC292C">
        <w:rPr>
          <w:rFonts w:ascii="Arial" w:hAnsi="Arial" w:cs="Arial"/>
          <w:sz w:val="20"/>
        </w:rPr>
        <w:t xml:space="preserve"> option</w:t>
      </w:r>
      <w:r w:rsidR="000874E4">
        <w:rPr>
          <w:rFonts w:ascii="Arial" w:hAnsi="Arial" w:cs="Arial"/>
          <w:sz w:val="20"/>
        </w:rPr>
        <w:t xml:space="preserve"> for </w:t>
      </w:r>
      <w:r>
        <w:rPr>
          <w:rFonts w:ascii="Arial" w:hAnsi="Arial" w:cs="Arial"/>
          <w:sz w:val="20"/>
        </w:rPr>
        <w:t>Automatic Giving</w:t>
      </w:r>
      <w:r w:rsidR="00C4752F" w:rsidRPr="00C74433">
        <w:rPr>
          <w:rFonts w:ascii="Arial" w:hAnsi="Arial" w:cs="Arial"/>
          <w:sz w:val="20"/>
        </w:rPr>
        <w:t xml:space="preserve">.  Now you can have your </w:t>
      </w:r>
      <w:r w:rsidR="00E211E5">
        <w:rPr>
          <w:rFonts w:ascii="Arial" w:hAnsi="Arial" w:cs="Arial"/>
          <w:sz w:val="20"/>
        </w:rPr>
        <w:t>gift</w:t>
      </w:r>
      <w:r w:rsidR="00C4752F" w:rsidRPr="00C74433">
        <w:rPr>
          <w:rFonts w:ascii="Arial" w:hAnsi="Arial" w:cs="Arial"/>
          <w:sz w:val="20"/>
        </w:rPr>
        <w:t xml:space="preserve"> deducted automatically from your checking or savings account</w:t>
      </w:r>
      <w:r w:rsidR="0076200E">
        <w:rPr>
          <w:rFonts w:ascii="Arial" w:hAnsi="Arial" w:cs="Arial"/>
          <w:sz w:val="20"/>
        </w:rPr>
        <w:t>, twice per month, on the 10</w:t>
      </w:r>
      <w:r w:rsidR="0076200E" w:rsidRPr="0076200E">
        <w:rPr>
          <w:rFonts w:ascii="Arial" w:hAnsi="Arial" w:cs="Arial"/>
          <w:sz w:val="20"/>
          <w:vertAlign w:val="superscript"/>
        </w:rPr>
        <w:t>th</w:t>
      </w:r>
      <w:r w:rsidR="0076200E">
        <w:rPr>
          <w:rFonts w:ascii="Arial" w:hAnsi="Arial" w:cs="Arial"/>
          <w:sz w:val="20"/>
        </w:rPr>
        <w:t xml:space="preserve"> and 24</w:t>
      </w:r>
      <w:r w:rsidR="0076200E" w:rsidRPr="0076200E">
        <w:rPr>
          <w:rFonts w:ascii="Arial" w:hAnsi="Arial" w:cs="Arial"/>
          <w:sz w:val="20"/>
          <w:vertAlign w:val="superscript"/>
        </w:rPr>
        <w:t>th</w:t>
      </w:r>
      <w:r w:rsidR="0076200E">
        <w:rPr>
          <w:rFonts w:ascii="Arial" w:hAnsi="Arial" w:cs="Arial"/>
          <w:sz w:val="20"/>
        </w:rPr>
        <w:t>.</w:t>
      </w:r>
      <w:r w:rsidR="00DC292C">
        <w:rPr>
          <w:rFonts w:ascii="Arial" w:hAnsi="Arial" w:cs="Arial"/>
          <w:sz w:val="20"/>
        </w:rPr>
        <w:t xml:space="preserve"> Your ongoing support is deeply appreciated.</w:t>
      </w:r>
    </w:p>
    <w:p w14:paraId="2B245DCB" w14:textId="77777777" w:rsidR="00C4752F" w:rsidRPr="00C74433" w:rsidRDefault="00C4752F" w:rsidP="00E211E5">
      <w:pPr>
        <w:spacing w:after="0"/>
        <w:rPr>
          <w:rFonts w:ascii="Arial" w:hAnsi="Arial" w:cs="Arial"/>
          <w:i/>
          <w:sz w:val="20"/>
        </w:rPr>
      </w:pPr>
      <w:r w:rsidRPr="00C74433">
        <w:rPr>
          <w:rFonts w:ascii="Arial" w:hAnsi="Arial" w:cs="Arial"/>
          <w:i/>
          <w:sz w:val="20"/>
        </w:rPr>
        <w:t xml:space="preserve">Benefits of the </w:t>
      </w:r>
      <w:r w:rsidR="004C7D30">
        <w:rPr>
          <w:rFonts w:ascii="Arial" w:hAnsi="Arial" w:cs="Arial"/>
          <w:i/>
          <w:sz w:val="20"/>
        </w:rPr>
        <w:t>Automatic Giving</w:t>
      </w:r>
      <w:r w:rsidRPr="00C74433">
        <w:rPr>
          <w:rFonts w:ascii="Arial" w:hAnsi="Arial" w:cs="Arial"/>
          <w:i/>
          <w:sz w:val="20"/>
        </w:rPr>
        <w:t>:</w:t>
      </w:r>
    </w:p>
    <w:p w14:paraId="2D2EF51C" w14:textId="1CFDC7CC" w:rsidR="00C4752F" w:rsidRPr="00C74433" w:rsidRDefault="00DC292C" w:rsidP="00C4752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C4752F" w:rsidRPr="00C74433">
        <w:rPr>
          <w:rFonts w:ascii="Arial" w:hAnsi="Arial" w:cs="Arial"/>
          <w:sz w:val="20"/>
        </w:rPr>
        <w:t>aves time – fewer check</w:t>
      </w:r>
      <w:r w:rsidR="00D7304A">
        <w:rPr>
          <w:rFonts w:ascii="Arial" w:hAnsi="Arial" w:cs="Arial"/>
          <w:sz w:val="20"/>
        </w:rPr>
        <w:t>s</w:t>
      </w:r>
      <w:r w:rsidR="00C4752F" w:rsidRPr="00C74433">
        <w:rPr>
          <w:rFonts w:ascii="Arial" w:hAnsi="Arial" w:cs="Arial"/>
          <w:sz w:val="20"/>
        </w:rPr>
        <w:t xml:space="preserve"> to write</w:t>
      </w:r>
    </w:p>
    <w:p w14:paraId="693EEFD5" w14:textId="722A8F9B" w:rsidR="00DC292C" w:rsidRDefault="00DC292C" w:rsidP="00DC29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952323" w:rsidRPr="00952323">
        <w:rPr>
          <w:rFonts w:ascii="Arial" w:hAnsi="Arial" w:cs="Arial"/>
          <w:sz w:val="20"/>
        </w:rPr>
        <w:t>nsures regular financial support to Unity Christ Center</w:t>
      </w:r>
      <w:r w:rsidR="00952323">
        <w:rPr>
          <w:rFonts w:ascii="Arial" w:hAnsi="Arial" w:cs="Arial"/>
          <w:sz w:val="20"/>
        </w:rPr>
        <w:t xml:space="preserve"> </w:t>
      </w:r>
      <w:r w:rsidR="00C4752F" w:rsidRPr="00952323">
        <w:rPr>
          <w:rFonts w:ascii="Arial" w:hAnsi="Arial" w:cs="Arial"/>
          <w:sz w:val="20"/>
        </w:rPr>
        <w:t>– even if you’re on vacation or out of town.</w:t>
      </w:r>
    </w:p>
    <w:p w14:paraId="27C52FAA" w14:textId="17FC8AA9" w:rsidR="00C4752F" w:rsidRPr="00DC292C" w:rsidRDefault="00DC292C" w:rsidP="00DC29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C4752F" w:rsidRPr="00DC292C">
        <w:rPr>
          <w:rFonts w:ascii="Arial" w:hAnsi="Arial" w:cs="Arial"/>
          <w:sz w:val="20"/>
        </w:rPr>
        <w:t>asy to sign up for, easy to cancel.</w:t>
      </w:r>
    </w:p>
    <w:p w14:paraId="52C26792" w14:textId="77777777" w:rsidR="00C4752F" w:rsidRPr="00C74433" w:rsidRDefault="00C4752F" w:rsidP="00C4752F">
      <w:pPr>
        <w:spacing w:after="0"/>
        <w:rPr>
          <w:rFonts w:ascii="Arial" w:hAnsi="Arial" w:cs="Arial"/>
          <w:sz w:val="20"/>
        </w:rPr>
      </w:pPr>
    </w:p>
    <w:p w14:paraId="070C2B94" w14:textId="03CDE92F" w:rsidR="00C4752F" w:rsidRPr="00C74433" w:rsidRDefault="00E211E5" w:rsidP="00C4752F">
      <w:pPr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How</w:t>
      </w:r>
      <w:r w:rsidR="00C4752F" w:rsidRPr="00C74433">
        <w:rPr>
          <w:rFonts w:ascii="Arial" w:hAnsi="Arial" w:cs="Arial"/>
          <w:i/>
          <w:sz w:val="20"/>
        </w:rPr>
        <w:t xml:space="preserve"> it works:</w:t>
      </w:r>
    </w:p>
    <w:p w14:paraId="361C907B" w14:textId="08CE898F" w:rsidR="00C4752F" w:rsidRPr="00C74433" w:rsidRDefault="00C4752F" w:rsidP="00C4752F">
      <w:pPr>
        <w:spacing w:after="0"/>
        <w:rPr>
          <w:rFonts w:ascii="Arial" w:hAnsi="Arial" w:cs="Arial"/>
          <w:sz w:val="20"/>
        </w:rPr>
      </w:pPr>
      <w:r w:rsidRPr="00C74433">
        <w:rPr>
          <w:rFonts w:ascii="Arial" w:hAnsi="Arial" w:cs="Arial"/>
          <w:sz w:val="20"/>
        </w:rPr>
        <w:t>You authorize regularly</w:t>
      </w:r>
      <w:r w:rsidR="00DC292C">
        <w:rPr>
          <w:rFonts w:ascii="Arial" w:hAnsi="Arial" w:cs="Arial"/>
          <w:sz w:val="20"/>
        </w:rPr>
        <w:t xml:space="preserve"> </w:t>
      </w:r>
      <w:r w:rsidRPr="00C74433">
        <w:rPr>
          <w:rFonts w:ascii="Arial" w:hAnsi="Arial" w:cs="Arial"/>
          <w:sz w:val="20"/>
        </w:rPr>
        <w:t xml:space="preserve">scheduled </w:t>
      </w:r>
      <w:r w:rsidR="004C2568">
        <w:rPr>
          <w:rFonts w:ascii="Arial" w:hAnsi="Arial" w:cs="Arial"/>
          <w:sz w:val="20"/>
        </w:rPr>
        <w:t>contributions</w:t>
      </w:r>
      <w:r w:rsidRPr="00C74433">
        <w:rPr>
          <w:rFonts w:ascii="Arial" w:hAnsi="Arial" w:cs="Arial"/>
          <w:sz w:val="20"/>
        </w:rPr>
        <w:t xml:space="preserve"> to be made from your checking or savings account.  Your </w:t>
      </w:r>
      <w:r w:rsidR="00DC292C">
        <w:rPr>
          <w:rFonts w:ascii="Arial" w:hAnsi="Arial" w:cs="Arial"/>
          <w:sz w:val="20"/>
        </w:rPr>
        <w:t>gift</w:t>
      </w:r>
      <w:r w:rsidRPr="00C74433">
        <w:rPr>
          <w:rFonts w:ascii="Arial" w:hAnsi="Arial" w:cs="Arial"/>
          <w:sz w:val="20"/>
        </w:rPr>
        <w:t xml:space="preserve"> will be automatically</w:t>
      </w:r>
      <w:r w:rsidR="004C2568">
        <w:rPr>
          <w:rFonts w:ascii="Arial" w:hAnsi="Arial" w:cs="Arial"/>
          <w:sz w:val="20"/>
        </w:rPr>
        <w:t xml:space="preserve"> </w:t>
      </w:r>
      <w:r w:rsidR="00DC292C">
        <w:rPr>
          <w:rFonts w:ascii="Arial" w:hAnsi="Arial" w:cs="Arial"/>
          <w:sz w:val="20"/>
        </w:rPr>
        <w:t>deducted from your account</w:t>
      </w:r>
      <w:r w:rsidRPr="00C74433">
        <w:rPr>
          <w:rFonts w:ascii="Arial" w:hAnsi="Arial" w:cs="Arial"/>
          <w:sz w:val="20"/>
        </w:rPr>
        <w:t xml:space="preserve"> on the </w:t>
      </w:r>
      <w:r w:rsidR="004C7D30">
        <w:rPr>
          <w:rFonts w:ascii="Arial" w:hAnsi="Arial" w:cs="Arial"/>
          <w:sz w:val="20"/>
        </w:rPr>
        <w:t>10</w:t>
      </w:r>
      <w:r w:rsidR="004C7D30" w:rsidRPr="004C7D30">
        <w:rPr>
          <w:rFonts w:ascii="Arial" w:hAnsi="Arial" w:cs="Arial"/>
          <w:sz w:val="20"/>
          <w:vertAlign w:val="superscript"/>
        </w:rPr>
        <w:t>th</w:t>
      </w:r>
      <w:r w:rsidR="004C7D30">
        <w:rPr>
          <w:rFonts w:ascii="Arial" w:hAnsi="Arial" w:cs="Arial"/>
          <w:sz w:val="20"/>
        </w:rPr>
        <w:t xml:space="preserve"> and 24</w:t>
      </w:r>
      <w:r w:rsidR="004C7D30" w:rsidRPr="004C7D30">
        <w:rPr>
          <w:rFonts w:ascii="Arial" w:hAnsi="Arial" w:cs="Arial"/>
          <w:sz w:val="20"/>
          <w:vertAlign w:val="superscript"/>
        </w:rPr>
        <w:t>th</w:t>
      </w:r>
      <w:r w:rsidR="004C7D30">
        <w:rPr>
          <w:rFonts w:ascii="Arial" w:hAnsi="Arial" w:cs="Arial"/>
          <w:sz w:val="20"/>
        </w:rPr>
        <w:t xml:space="preserve"> of each month</w:t>
      </w:r>
      <w:r w:rsidRPr="00C74433">
        <w:rPr>
          <w:rFonts w:ascii="Arial" w:hAnsi="Arial" w:cs="Arial"/>
          <w:sz w:val="20"/>
        </w:rPr>
        <w:t xml:space="preserve">.  </w:t>
      </w:r>
      <w:r w:rsidR="004C2568">
        <w:rPr>
          <w:rFonts w:ascii="Arial" w:hAnsi="Arial" w:cs="Arial"/>
          <w:sz w:val="20"/>
        </w:rPr>
        <w:t>P</w:t>
      </w:r>
      <w:r w:rsidRPr="00C74433">
        <w:rPr>
          <w:rFonts w:ascii="Arial" w:hAnsi="Arial" w:cs="Arial"/>
          <w:sz w:val="20"/>
        </w:rPr>
        <w:t xml:space="preserve">roof of </w:t>
      </w:r>
      <w:r w:rsidR="004C2568">
        <w:rPr>
          <w:rFonts w:ascii="Arial" w:hAnsi="Arial" w:cs="Arial"/>
          <w:sz w:val="20"/>
        </w:rPr>
        <w:t xml:space="preserve">your </w:t>
      </w:r>
      <w:r w:rsidR="00DC292C">
        <w:rPr>
          <w:rFonts w:ascii="Arial" w:hAnsi="Arial" w:cs="Arial"/>
          <w:sz w:val="20"/>
        </w:rPr>
        <w:t>contribution</w:t>
      </w:r>
      <w:r w:rsidRPr="00C74433">
        <w:rPr>
          <w:rFonts w:ascii="Arial" w:hAnsi="Arial" w:cs="Arial"/>
          <w:sz w:val="20"/>
        </w:rPr>
        <w:t xml:space="preserve"> will appear on </w:t>
      </w:r>
      <w:r w:rsidR="004C7D30">
        <w:rPr>
          <w:rFonts w:ascii="Arial" w:hAnsi="Arial" w:cs="Arial"/>
          <w:sz w:val="20"/>
        </w:rPr>
        <w:t xml:space="preserve">the </w:t>
      </w:r>
      <w:r w:rsidRPr="00C74433">
        <w:rPr>
          <w:rFonts w:ascii="Arial" w:hAnsi="Arial" w:cs="Arial"/>
          <w:sz w:val="20"/>
        </w:rPr>
        <w:t>statement you received from your financial institution.</w:t>
      </w:r>
      <w:r w:rsidR="00E211E5">
        <w:rPr>
          <w:rFonts w:ascii="Arial" w:hAnsi="Arial" w:cs="Arial"/>
          <w:sz w:val="20"/>
        </w:rPr>
        <w:t xml:space="preserve">  </w:t>
      </w:r>
      <w:r w:rsidRPr="00C74433">
        <w:rPr>
          <w:rFonts w:ascii="Arial" w:hAnsi="Arial" w:cs="Arial"/>
          <w:sz w:val="20"/>
        </w:rPr>
        <w:t xml:space="preserve">The authority you give to </w:t>
      </w:r>
      <w:r w:rsidR="00E211E5">
        <w:rPr>
          <w:rFonts w:ascii="Arial" w:hAnsi="Arial" w:cs="Arial"/>
          <w:sz w:val="20"/>
        </w:rPr>
        <w:t>make this deduction from</w:t>
      </w:r>
      <w:r w:rsidRPr="00C74433">
        <w:rPr>
          <w:rFonts w:ascii="Arial" w:hAnsi="Arial" w:cs="Arial"/>
          <w:sz w:val="20"/>
        </w:rPr>
        <w:t xml:space="preserve"> your account will remain in effect until you notify us in writing to terminate th</w:t>
      </w:r>
      <w:r w:rsidR="00E211E5">
        <w:rPr>
          <w:rFonts w:ascii="Arial" w:hAnsi="Arial" w:cs="Arial"/>
          <w:sz w:val="20"/>
        </w:rPr>
        <w:t>is</w:t>
      </w:r>
      <w:r w:rsidRPr="00C74433">
        <w:rPr>
          <w:rFonts w:ascii="Arial" w:hAnsi="Arial" w:cs="Arial"/>
          <w:sz w:val="20"/>
        </w:rPr>
        <w:t xml:space="preserve"> authorization.</w:t>
      </w:r>
    </w:p>
    <w:p w14:paraId="00DF924F" w14:textId="77777777" w:rsidR="00C4752F" w:rsidRPr="00C74433" w:rsidRDefault="00C4752F" w:rsidP="00C4752F">
      <w:pPr>
        <w:spacing w:after="0"/>
        <w:rPr>
          <w:rFonts w:ascii="Arial" w:hAnsi="Arial" w:cs="Arial"/>
          <w:sz w:val="20"/>
        </w:rPr>
      </w:pPr>
    </w:p>
    <w:p w14:paraId="1BFC8917" w14:textId="3FD13BB6" w:rsidR="004C2568" w:rsidRPr="004C2568" w:rsidRDefault="00C4752F" w:rsidP="004C2568">
      <w:pPr>
        <w:spacing w:after="0"/>
        <w:rPr>
          <w:rFonts w:ascii="Arial" w:hAnsi="Arial" w:cs="Arial"/>
          <w:i/>
          <w:sz w:val="20"/>
        </w:rPr>
      </w:pPr>
      <w:r w:rsidRPr="004C2568">
        <w:rPr>
          <w:rFonts w:ascii="Arial" w:hAnsi="Arial" w:cs="Arial"/>
          <w:i/>
          <w:sz w:val="20"/>
        </w:rPr>
        <w:t>All you need to do is</w:t>
      </w:r>
      <w:r w:rsidR="004C2568" w:rsidRPr="004C2568">
        <w:rPr>
          <w:rFonts w:ascii="Arial" w:hAnsi="Arial" w:cs="Arial"/>
          <w:i/>
          <w:sz w:val="20"/>
        </w:rPr>
        <w:t xml:space="preserve"> print out this form</w:t>
      </w:r>
      <w:r w:rsidR="00952323">
        <w:rPr>
          <w:rFonts w:ascii="Arial" w:hAnsi="Arial" w:cs="Arial"/>
          <w:i/>
          <w:sz w:val="20"/>
        </w:rPr>
        <w:t xml:space="preserve">, </w:t>
      </w:r>
      <w:r w:rsidR="004C2568" w:rsidRPr="004C2568">
        <w:rPr>
          <w:rFonts w:ascii="Arial" w:hAnsi="Arial" w:cs="Arial"/>
          <w:i/>
          <w:sz w:val="20"/>
        </w:rPr>
        <w:t xml:space="preserve">complete </w:t>
      </w:r>
      <w:r w:rsidR="008F7F0A">
        <w:rPr>
          <w:rFonts w:ascii="Arial" w:hAnsi="Arial" w:cs="Arial"/>
          <w:i/>
          <w:sz w:val="20"/>
        </w:rPr>
        <w:t>all the requested information,</w:t>
      </w:r>
      <w:r w:rsidR="00952323">
        <w:rPr>
          <w:rFonts w:ascii="Arial" w:hAnsi="Arial" w:cs="Arial"/>
          <w:i/>
          <w:sz w:val="20"/>
        </w:rPr>
        <w:t xml:space="preserve"> and return</w:t>
      </w:r>
      <w:r w:rsidR="00D7304A">
        <w:rPr>
          <w:rFonts w:ascii="Arial" w:hAnsi="Arial" w:cs="Arial"/>
          <w:i/>
          <w:sz w:val="20"/>
        </w:rPr>
        <w:t xml:space="preserve"> it</w:t>
      </w:r>
      <w:r w:rsidR="00952323">
        <w:rPr>
          <w:rFonts w:ascii="Arial" w:hAnsi="Arial" w:cs="Arial"/>
          <w:i/>
          <w:sz w:val="20"/>
        </w:rPr>
        <w:t xml:space="preserve"> to Unity Christ Center</w:t>
      </w:r>
      <w:r w:rsidR="004C2568">
        <w:rPr>
          <w:rFonts w:ascii="Arial" w:hAnsi="Arial" w:cs="Arial"/>
          <w:i/>
          <w:sz w:val="20"/>
        </w:rPr>
        <w:t>:</w:t>
      </w:r>
    </w:p>
    <w:p w14:paraId="315CE6C3" w14:textId="2B69D76C" w:rsidR="001562F8" w:rsidRDefault="001562F8" w:rsidP="00C4752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Fill in all the information below</w:t>
      </w:r>
    </w:p>
    <w:p w14:paraId="0C9126A9" w14:textId="21075537" w:rsidR="00C4752F" w:rsidRPr="00C74433" w:rsidRDefault="00C4752F" w:rsidP="00C4752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C74433">
        <w:rPr>
          <w:rFonts w:ascii="Arial" w:hAnsi="Arial" w:cs="Arial"/>
          <w:sz w:val="20"/>
        </w:rPr>
        <w:t>Attach a voided check for verification of all financial institution information</w:t>
      </w:r>
      <w:r w:rsidR="00952323">
        <w:rPr>
          <w:rFonts w:ascii="Arial" w:hAnsi="Arial" w:cs="Arial"/>
          <w:sz w:val="20"/>
        </w:rPr>
        <w:t xml:space="preserve"> </w:t>
      </w:r>
      <w:r w:rsidR="004C2568">
        <w:rPr>
          <w:rFonts w:ascii="Arial" w:hAnsi="Arial" w:cs="Arial"/>
          <w:sz w:val="20"/>
        </w:rPr>
        <w:t>and/or</w:t>
      </w:r>
      <w:r w:rsidRPr="00C74433">
        <w:rPr>
          <w:rFonts w:ascii="Arial" w:hAnsi="Arial" w:cs="Arial"/>
          <w:sz w:val="20"/>
        </w:rPr>
        <w:t xml:space="preserve"> fill in your account and routing number</w:t>
      </w:r>
      <w:r w:rsidR="00952323">
        <w:rPr>
          <w:rFonts w:ascii="Arial" w:hAnsi="Arial" w:cs="Arial"/>
          <w:sz w:val="20"/>
        </w:rPr>
        <w:t>s</w:t>
      </w:r>
      <w:r w:rsidRPr="00C74433">
        <w:rPr>
          <w:rFonts w:ascii="Arial" w:hAnsi="Arial" w:cs="Arial"/>
          <w:sz w:val="20"/>
        </w:rPr>
        <w:t xml:space="preserve"> (which </w:t>
      </w:r>
      <w:r w:rsidR="00952323">
        <w:rPr>
          <w:rFonts w:ascii="Arial" w:hAnsi="Arial" w:cs="Arial"/>
          <w:sz w:val="20"/>
        </w:rPr>
        <w:t>are</w:t>
      </w:r>
      <w:r w:rsidRPr="00C74433">
        <w:rPr>
          <w:rFonts w:ascii="Arial" w:hAnsi="Arial" w:cs="Arial"/>
          <w:sz w:val="20"/>
        </w:rPr>
        <w:t xml:space="preserve"> </w:t>
      </w:r>
      <w:r w:rsidR="00952323">
        <w:rPr>
          <w:rFonts w:ascii="Arial" w:hAnsi="Arial" w:cs="Arial"/>
          <w:sz w:val="20"/>
        </w:rPr>
        <w:t xml:space="preserve">located </w:t>
      </w:r>
      <w:r w:rsidRPr="00C74433">
        <w:rPr>
          <w:rFonts w:ascii="Arial" w:hAnsi="Arial" w:cs="Arial"/>
          <w:sz w:val="20"/>
        </w:rPr>
        <w:t>at the bottom of a check</w:t>
      </w:r>
      <w:r w:rsidR="00952323">
        <w:rPr>
          <w:rFonts w:ascii="Arial" w:hAnsi="Arial" w:cs="Arial"/>
          <w:sz w:val="20"/>
        </w:rPr>
        <w:t>/deposit slip</w:t>
      </w:r>
      <w:r w:rsidRPr="00C74433">
        <w:rPr>
          <w:rFonts w:ascii="Arial" w:hAnsi="Arial" w:cs="Arial"/>
          <w:sz w:val="20"/>
        </w:rPr>
        <w:t xml:space="preserve"> or can be obtained from your </w:t>
      </w:r>
      <w:r w:rsidR="004C2568">
        <w:rPr>
          <w:rFonts w:ascii="Arial" w:hAnsi="Arial" w:cs="Arial"/>
          <w:sz w:val="20"/>
        </w:rPr>
        <w:t>financial institution</w:t>
      </w:r>
      <w:r w:rsidRPr="00C74433">
        <w:rPr>
          <w:rFonts w:ascii="Arial" w:hAnsi="Arial" w:cs="Arial"/>
          <w:sz w:val="20"/>
        </w:rPr>
        <w:t>).</w:t>
      </w:r>
    </w:p>
    <w:p w14:paraId="3784CDFA" w14:textId="77777777" w:rsidR="00C4752F" w:rsidRPr="00C74433" w:rsidRDefault="00952323" w:rsidP="00C4752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S</w:t>
      </w:r>
      <w:r w:rsidR="00C4752F" w:rsidRPr="00C74433">
        <w:rPr>
          <w:rFonts w:ascii="Arial" w:hAnsi="Arial" w:cs="Arial"/>
          <w:i/>
          <w:sz w:val="20"/>
        </w:rPr>
        <w:t>ign the form</w:t>
      </w:r>
      <w:r>
        <w:rPr>
          <w:rFonts w:ascii="Arial" w:hAnsi="Arial" w:cs="Arial"/>
          <w:i/>
          <w:sz w:val="20"/>
        </w:rPr>
        <w:t xml:space="preserve"> and turn it in</w:t>
      </w:r>
      <w:r w:rsidR="00C4752F" w:rsidRPr="00C74433">
        <w:rPr>
          <w:rFonts w:ascii="Arial" w:hAnsi="Arial" w:cs="Arial"/>
          <w:i/>
          <w:sz w:val="20"/>
        </w:rPr>
        <w:t>!</w:t>
      </w:r>
    </w:p>
    <w:p w14:paraId="7CDECC94" w14:textId="77777777" w:rsidR="00C4752F" w:rsidRPr="00C74433" w:rsidRDefault="00C4752F" w:rsidP="00C4752F">
      <w:pPr>
        <w:spacing w:after="0"/>
        <w:rPr>
          <w:rFonts w:ascii="Arial" w:hAnsi="Arial" w:cs="Arial"/>
          <w:sz w:val="20"/>
        </w:rPr>
      </w:pPr>
      <w:bookmarkStart w:id="0" w:name="_GoBack"/>
      <w:bookmarkEnd w:id="0"/>
    </w:p>
    <w:p w14:paraId="2B6C3E2D" w14:textId="08092460" w:rsidR="00DC292C" w:rsidRPr="00C74433" w:rsidRDefault="00DC292C" w:rsidP="00C4752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</w:t>
      </w:r>
      <w:r w:rsidR="001562F8">
        <w:rPr>
          <w:rFonts w:ascii="Arial" w:hAnsi="Arial" w:cs="Arial"/>
          <w:sz w:val="20"/>
        </w:rPr>
        <w:t xml:space="preserve">is considered confidential and </w:t>
      </w:r>
      <w:r>
        <w:rPr>
          <w:rFonts w:ascii="Arial" w:hAnsi="Arial" w:cs="Arial"/>
          <w:sz w:val="20"/>
        </w:rPr>
        <w:t>will be kept in a locked file cabinet.</w:t>
      </w:r>
    </w:p>
    <w:p w14:paraId="6A73C960" w14:textId="77777777" w:rsidR="00C4752F" w:rsidRPr="00C74433" w:rsidRDefault="00C74433" w:rsidP="00C4752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7C2F" wp14:editId="711008E3">
                <wp:simplePos x="0" y="0"/>
                <wp:positionH relativeFrom="column">
                  <wp:posOffset>-28576</wp:posOffset>
                </wp:positionH>
                <wp:positionV relativeFrom="paragraph">
                  <wp:posOffset>58420</wp:posOffset>
                </wp:positionV>
                <wp:extent cx="65817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3F1BB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4.6pt" to="51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14:paraId="77014BAD" w14:textId="77777777" w:rsidR="00CA4700" w:rsidRDefault="00CA4700" w:rsidP="00C74433">
      <w:pPr>
        <w:spacing w:after="0"/>
        <w:rPr>
          <w:rFonts w:ascii="Arial" w:hAnsi="Arial" w:cs="Arial"/>
          <w:sz w:val="20"/>
        </w:rPr>
      </w:pPr>
    </w:p>
    <w:p w14:paraId="07C129F5" w14:textId="1636ACDD" w:rsidR="007D3ED8" w:rsidRPr="00C74433" w:rsidRDefault="007D3ED8" w:rsidP="00C74433">
      <w:pPr>
        <w:spacing w:after="0"/>
        <w:rPr>
          <w:rFonts w:ascii="Arial" w:hAnsi="Arial" w:cs="Arial"/>
          <w:sz w:val="20"/>
        </w:rPr>
      </w:pPr>
      <w:r w:rsidRPr="00C74433">
        <w:rPr>
          <w:rFonts w:ascii="Arial" w:hAnsi="Arial" w:cs="Arial"/>
          <w:sz w:val="20"/>
        </w:rPr>
        <w:t xml:space="preserve">I authorize </w:t>
      </w:r>
      <w:r w:rsidRPr="00C74433">
        <w:rPr>
          <w:rFonts w:ascii="Arial" w:hAnsi="Arial" w:cs="Arial"/>
          <w:i/>
          <w:sz w:val="20"/>
          <w:u w:val="single"/>
        </w:rPr>
        <w:t>UNITY CHRIST CENTER, EAU CLAIRE</w:t>
      </w:r>
      <w:r w:rsidRPr="00C74433">
        <w:rPr>
          <w:rFonts w:ascii="Arial" w:hAnsi="Arial" w:cs="Arial"/>
          <w:sz w:val="20"/>
        </w:rPr>
        <w:t xml:space="preserve"> to initiate electronic debit entries </w:t>
      </w:r>
      <w:r w:rsidR="001562F8">
        <w:rPr>
          <w:rFonts w:ascii="Arial" w:hAnsi="Arial" w:cs="Arial"/>
          <w:sz w:val="20"/>
        </w:rPr>
        <w:t>from</w:t>
      </w:r>
      <w:r w:rsidRPr="00C74433">
        <w:rPr>
          <w:rFonts w:ascii="Arial" w:hAnsi="Arial" w:cs="Arial"/>
          <w:sz w:val="20"/>
        </w:rPr>
        <w:t xml:space="preserve"> </w:t>
      </w:r>
      <w:r w:rsidR="001562F8">
        <w:rPr>
          <w:rFonts w:ascii="Arial" w:hAnsi="Arial" w:cs="Arial"/>
          <w:sz w:val="20"/>
        </w:rPr>
        <w:t>the following</w:t>
      </w:r>
      <w:r w:rsidRPr="00C74433">
        <w:rPr>
          <w:rFonts w:ascii="Arial" w:hAnsi="Arial" w:cs="Arial"/>
          <w:sz w:val="20"/>
        </w:rPr>
        <w:t xml:space="preserve"> </w:t>
      </w:r>
    </w:p>
    <w:p w14:paraId="6A36BE14" w14:textId="77777777" w:rsidR="001562F8" w:rsidRDefault="007D3ED8" w:rsidP="001562F8">
      <w:pPr>
        <w:spacing w:before="120" w:after="120"/>
        <w:rPr>
          <w:rFonts w:ascii="Arial" w:hAnsi="Arial" w:cs="Arial"/>
          <w:sz w:val="20"/>
        </w:rPr>
      </w:pPr>
      <w:r w:rsidRPr="00C74433">
        <w:rPr>
          <w:rFonts w:ascii="Arial" w:hAnsi="Arial" w:cs="Arial"/>
          <w:sz w:val="20"/>
        </w:rPr>
        <w:t>(</w:t>
      </w:r>
      <w:r w:rsidRPr="00C74433">
        <w:rPr>
          <w:rFonts w:ascii="Arial" w:hAnsi="Arial" w:cs="Arial"/>
          <w:i/>
          <w:sz w:val="20"/>
          <w:u w:val="single"/>
        </w:rPr>
        <w:t>select one</w:t>
      </w:r>
      <w:r w:rsidRPr="00C74433">
        <w:rPr>
          <w:rFonts w:ascii="Arial" w:hAnsi="Arial" w:cs="Arial"/>
          <w:sz w:val="20"/>
        </w:rPr>
        <w:t xml:space="preserve">): </w:t>
      </w:r>
      <w:r w:rsidRPr="00C74433">
        <w:rPr>
          <w:rFonts w:ascii="Arial" w:hAnsi="Arial" w:cs="Arial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74433">
        <w:rPr>
          <w:rFonts w:ascii="Arial" w:hAnsi="Arial" w:cs="Arial"/>
          <w:sz w:val="28"/>
        </w:rPr>
        <w:instrText xml:space="preserve"> FORMCHECKBOX </w:instrText>
      </w:r>
      <w:r w:rsidR="00EF6DBA">
        <w:rPr>
          <w:rFonts w:ascii="Arial" w:hAnsi="Arial" w:cs="Arial"/>
          <w:sz w:val="28"/>
        </w:rPr>
      </w:r>
      <w:r w:rsidR="00EF6DBA">
        <w:rPr>
          <w:rFonts w:ascii="Arial" w:hAnsi="Arial" w:cs="Arial"/>
          <w:sz w:val="28"/>
        </w:rPr>
        <w:fldChar w:fldCharType="separate"/>
      </w:r>
      <w:r w:rsidRPr="00C74433">
        <w:rPr>
          <w:rFonts w:ascii="Arial" w:hAnsi="Arial" w:cs="Arial"/>
          <w:sz w:val="28"/>
        </w:rPr>
        <w:fldChar w:fldCharType="end"/>
      </w:r>
      <w:bookmarkEnd w:id="1"/>
      <w:r w:rsidRPr="00C74433">
        <w:rPr>
          <w:rFonts w:ascii="Arial" w:hAnsi="Arial" w:cs="Arial"/>
          <w:sz w:val="20"/>
        </w:rPr>
        <w:t xml:space="preserve"> Checking account </w:t>
      </w:r>
      <w:r w:rsidRPr="004C2568">
        <w:rPr>
          <w:rFonts w:ascii="Arial" w:hAnsi="Arial" w:cs="Arial"/>
          <w:b/>
          <w:sz w:val="20"/>
          <w:u w:val="single"/>
        </w:rPr>
        <w:t>OR</w:t>
      </w:r>
      <w:r w:rsidRPr="00C74433">
        <w:rPr>
          <w:rFonts w:ascii="Arial" w:hAnsi="Arial" w:cs="Arial"/>
          <w:sz w:val="20"/>
        </w:rPr>
        <w:t xml:space="preserve">   </w:t>
      </w:r>
      <w:r w:rsidRPr="00C74433">
        <w:rPr>
          <w:rFonts w:ascii="Arial" w:hAnsi="Arial" w:cs="Arial"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4433">
        <w:rPr>
          <w:rFonts w:ascii="Arial" w:hAnsi="Arial" w:cs="Arial"/>
          <w:sz w:val="28"/>
        </w:rPr>
        <w:instrText xml:space="preserve"> FORMCHECKBOX </w:instrText>
      </w:r>
      <w:r w:rsidR="00EF6DBA">
        <w:rPr>
          <w:rFonts w:ascii="Arial" w:hAnsi="Arial" w:cs="Arial"/>
          <w:sz w:val="28"/>
        </w:rPr>
      </w:r>
      <w:r w:rsidR="00EF6DBA">
        <w:rPr>
          <w:rFonts w:ascii="Arial" w:hAnsi="Arial" w:cs="Arial"/>
          <w:sz w:val="28"/>
        </w:rPr>
        <w:fldChar w:fldCharType="separate"/>
      </w:r>
      <w:r w:rsidRPr="00C74433">
        <w:rPr>
          <w:rFonts w:ascii="Arial" w:hAnsi="Arial" w:cs="Arial"/>
          <w:sz w:val="28"/>
        </w:rPr>
        <w:fldChar w:fldCharType="end"/>
      </w:r>
      <w:r w:rsidRPr="00C74433">
        <w:rPr>
          <w:rFonts w:ascii="Arial" w:hAnsi="Arial" w:cs="Arial"/>
          <w:sz w:val="20"/>
        </w:rPr>
        <w:t xml:space="preserve"> Savings account</w:t>
      </w:r>
      <w:r w:rsidR="00C74433">
        <w:rPr>
          <w:rFonts w:ascii="Arial" w:hAnsi="Arial" w:cs="Arial"/>
          <w:sz w:val="20"/>
        </w:rPr>
        <w:t xml:space="preserve"> </w:t>
      </w:r>
    </w:p>
    <w:p w14:paraId="18734418" w14:textId="7D7930EE" w:rsidR="007D3ED8" w:rsidRPr="00C74433" w:rsidRDefault="00C74433" w:rsidP="00C4752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7D3ED8" w:rsidRPr="00C74433">
        <w:rPr>
          <w:rFonts w:ascii="Arial" w:hAnsi="Arial" w:cs="Arial"/>
          <w:sz w:val="20"/>
        </w:rPr>
        <w:t xml:space="preserve">or payment of my </w:t>
      </w:r>
      <w:r w:rsidR="001562F8">
        <w:rPr>
          <w:rFonts w:ascii="Arial" w:hAnsi="Arial" w:cs="Arial"/>
          <w:sz w:val="20"/>
        </w:rPr>
        <w:t xml:space="preserve">voluntary </w:t>
      </w:r>
      <w:r w:rsidR="007D3ED8" w:rsidRPr="00C74433">
        <w:rPr>
          <w:rFonts w:ascii="Arial" w:hAnsi="Arial" w:cs="Arial"/>
          <w:sz w:val="20"/>
        </w:rPr>
        <w:t>automatic giving</w:t>
      </w:r>
      <w:r w:rsidR="00952323">
        <w:rPr>
          <w:rFonts w:ascii="Arial" w:hAnsi="Arial" w:cs="Arial"/>
          <w:sz w:val="20"/>
        </w:rPr>
        <w:t>, on the 10</w:t>
      </w:r>
      <w:r w:rsidR="00952323" w:rsidRPr="00952323">
        <w:rPr>
          <w:rFonts w:ascii="Arial" w:hAnsi="Arial" w:cs="Arial"/>
          <w:sz w:val="20"/>
          <w:vertAlign w:val="superscript"/>
        </w:rPr>
        <w:t>th</w:t>
      </w:r>
      <w:r w:rsidR="00952323">
        <w:rPr>
          <w:rFonts w:ascii="Arial" w:hAnsi="Arial" w:cs="Arial"/>
          <w:sz w:val="20"/>
        </w:rPr>
        <w:t xml:space="preserve"> and 24</w:t>
      </w:r>
      <w:r w:rsidR="00952323" w:rsidRPr="00952323">
        <w:rPr>
          <w:rFonts w:ascii="Arial" w:hAnsi="Arial" w:cs="Arial"/>
          <w:sz w:val="20"/>
          <w:vertAlign w:val="superscript"/>
        </w:rPr>
        <w:t>th</w:t>
      </w:r>
      <w:r w:rsidR="00952323">
        <w:rPr>
          <w:rFonts w:ascii="Arial" w:hAnsi="Arial" w:cs="Arial"/>
          <w:sz w:val="20"/>
        </w:rPr>
        <w:t xml:space="preserve"> of each month</w:t>
      </w:r>
      <w:r w:rsidR="007D3ED8" w:rsidRPr="00C74433">
        <w:rPr>
          <w:rFonts w:ascii="Arial" w:hAnsi="Arial" w:cs="Arial"/>
          <w:sz w:val="20"/>
        </w:rPr>
        <w:t>.</w:t>
      </w:r>
    </w:p>
    <w:p w14:paraId="19080704" w14:textId="77777777" w:rsidR="007D3ED8" w:rsidRPr="00C74433" w:rsidRDefault="007D3ED8" w:rsidP="00C4752F">
      <w:pPr>
        <w:spacing w:after="0"/>
        <w:rPr>
          <w:rFonts w:ascii="Arial" w:hAnsi="Arial" w:cs="Arial"/>
          <w:sz w:val="20"/>
        </w:rPr>
      </w:pPr>
    </w:p>
    <w:p w14:paraId="6401E411" w14:textId="77777777" w:rsidR="00952323" w:rsidRDefault="007D3ED8" w:rsidP="001562F8">
      <w:pPr>
        <w:spacing w:after="0" w:line="240" w:lineRule="auto"/>
        <w:rPr>
          <w:rFonts w:ascii="Arial" w:hAnsi="Arial" w:cs="Arial"/>
          <w:sz w:val="20"/>
        </w:rPr>
      </w:pPr>
      <w:r w:rsidRPr="00C74433">
        <w:rPr>
          <w:rFonts w:ascii="Arial" w:hAnsi="Arial" w:cs="Arial"/>
          <w:sz w:val="20"/>
        </w:rPr>
        <w:t>I acknowledge that the origination of ACH transactions to my account m</w:t>
      </w:r>
      <w:r w:rsidR="00952323">
        <w:rPr>
          <w:rFonts w:ascii="Arial" w:hAnsi="Arial" w:cs="Arial"/>
          <w:sz w:val="20"/>
        </w:rPr>
        <w:t>a</w:t>
      </w:r>
      <w:r w:rsidRPr="00C74433">
        <w:rPr>
          <w:rFonts w:ascii="Arial" w:hAnsi="Arial" w:cs="Arial"/>
          <w:sz w:val="20"/>
        </w:rPr>
        <w:t xml:space="preserve">y comply with the provisions of U.S. Law. </w:t>
      </w:r>
    </w:p>
    <w:p w14:paraId="40D2CF07" w14:textId="77777777" w:rsidR="007D3ED8" w:rsidRDefault="007D3ED8" w:rsidP="001562F8">
      <w:pPr>
        <w:spacing w:after="0" w:line="240" w:lineRule="auto"/>
        <w:rPr>
          <w:rFonts w:ascii="Arial" w:hAnsi="Arial" w:cs="Arial"/>
          <w:sz w:val="20"/>
        </w:rPr>
      </w:pPr>
      <w:r w:rsidRPr="00C74433">
        <w:rPr>
          <w:rFonts w:ascii="Arial" w:hAnsi="Arial" w:cs="Arial"/>
          <w:sz w:val="20"/>
        </w:rPr>
        <w:t>This authority will remain in effect until I have cancelled it in writing.</w:t>
      </w:r>
    </w:p>
    <w:p w14:paraId="725D2418" w14:textId="77777777" w:rsidR="00C74433" w:rsidRPr="00C74433" w:rsidRDefault="00C74433" w:rsidP="00C4752F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50"/>
        <w:gridCol w:w="630"/>
        <w:gridCol w:w="360"/>
        <w:gridCol w:w="630"/>
        <w:gridCol w:w="180"/>
        <w:gridCol w:w="360"/>
        <w:gridCol w:w="895"/>
        <w:gridCol w:w="1805"/>
        <w:gridCol w:w="3865"/>
      </w:tblGrid>
      <w:tr w:rsidR="00195AD1" w:rsidRPr="00C74433" w14:paraId="0DF8A07A" w14:textId="77777777" w:rsidTr="00CC4CB9">
        <w:trPr>
          <w:trHeight w:val="432"/>
        </w:trPr>
        <w:tc>
          <w:tcPr>
            <w:tcW w:w="1170" w:type="dxa"/>
            <w:gridSpan w:val="2"/>
            <w:vAlign w:val="bottom"/>
          </w:tcPr>
          <w:p w14:paraId="293CF775" w14:textId="16AFCBA5" w:rsidR="00195AD1" w:rsidRPr="00C74433" w:rsidRDefault="00195AD1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>Amount:</w:t>
            </w:r>
            <w:r w:rsidR="00CC4CB9">
              <w:rPr>
                <w:rFonts w:ascii="Arial" w:hAnsi="Arial" w:cs="Arial"/>
                <w:sz w:val="20"/>
              </w:rPr>
              <w:t xml:space="preserve"> $</w:t>
            </w:r>
            <w:r w:rsidRPr="00C7443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14:paraId="22EE0D3C" w14:textId="67E7D497" w:rsidR="00195AD1" w:rsidRPr="00C74433" w:rsidRDefault="00195AD1" w:rsidP="004C25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25" w:type="dxa"/>
            <w:gridSpan w:val="4"/>
            <w:vAlign w:val="bottom"/>
          </w:tcPr>
          <w:p w14:paraId="217E8673" w14:textId="77777777" w:rsidR="00195AD1" w:rsidRPr="00C74433" w:rsidRDefault="00195AD1" w:rsidP="00CC4C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be deducted the 10</w:t>
            </w:r>
            <w:r w:rsidRPr="00C74433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and 24</w:t>
            </w:r>
            <w:r w:rsidRPr="00C74433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of each month</w:t>
            </w:r>
          </w:p>
        </w:tc>
      </w:tr>
      <w:tr w:rsidR="004C7D30" w:rsidRPr="00C74433" w14:paraId="0D478E98" w14:textId="77777777" w:rsidTr="00CC4CB9">
        <w:trPr>
          <w:trHeight w:val="432"/>
        </w:trPr>
        <w:tc>
          <w:tcPr>
            <w:tcW w:w="2790" w:type="dxa"/>
            <w:gridSpan w:val="5"/>
            <w:vAlign w:val="bottom"/>
          </w:tcPr>
          <w:p w14:paraId="163132BA" w14:textId="77777777" w:rsidR="004C7D30" w:rsidRPr="00C74433" w:rsidRDefault="004C7D30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 xml:space="preserve">Financial Institution Name: </w:t>
            </w:r>
            <w:bookmarkStart w:id="2" w:name="Text5"/>
          </w:p>
        </w:tc>
        <w:bookmarkEnd w:id="2"/>
        <w:tc>
          <w:tcPr>
            <w:tcW w:w="7105" w:type="dxa"/>
            <w:gridSpan w:val="5"/>
            <w:tcBorders>
              <w:bottom w:val="single" w:sz="4" w:space="0" w:color="auto"/>
            </w:tcBorders>
            <w:vAlign w:val="bottom"/>
          </w:tcPr>
          <w:p w14:paraId="7873CB34" w14:textId="77777777" w:rsidR="004C7D30" w:rsidRPr="00C74433" w:rsidRDefault="004C7D30" w:rsidP="004C2568">
            <w:pPr>
              <w:rPr>
                <w:rFonts w:ascii="Arial" w:hAnsi="Arial" w:cs="Arial"/>
                <w:sz w:val="20"/>
              </w:rPr>
            </w:pPr>
          </w:p>
        </w:tc>
      </w:tr>
      <w:tr w:rsidR="004C7D30" w:rsidRPr="00C74433" w14:paraId="2266E421" w14:textId="77777777" w:rsidTr="00CC4CB9">
        <w:trPr>
          <w:trHeight w:val="432"/>
        </w:trPr>
        <w:tc>
          <w:tcPr>
            <w:tcW w:w="2790" w:type="dxa"/>
            <w:gridSpan w:val="5"/>
            <w:vAlign w:val="bottom"/>
          </w:tcPr>
          <w:p w14:paraId="0D3604B6" w14:textId="77777777" w:rsidR="004C7D30" w:rsidRPr="00C74433" w:rsidRDefault="004C7D30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>Financial Institution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F6307" w14:textId="77777777" w:rsidR="004C7D30" w:rsidRPr="00C74433" w:rsidRDefault="004C7D30" w:rsidP="004C2568">
            <w:pPr>
              <w:rPr>
                <w:rFonts w:ascii="Arial" w:hAnsi="Arial" w:cs="Arial"/>
                <w:sz w:val="20"/>
              </w:rPr>
            </w:pPr>
          </w:p>
        </w:tc>
      </w:tr>
      <w:tr w:rsidR="00F706F4" w:rsidRPr="00C74433" w14:paraId="165B3DAF" w14:textId="77777777" w:rsidTr="00E211E5">
        <w:trPr>
          <w:trHeight w:val="432"/>
        </w:trPr>
        <w:tc>
          <w:tcPr>
            <w:tcW w:w="1800" w:type="dxa"/>
            <w:gridSpan w:val="3"/>
            <w:vAlign w:val="bottom"/>
          </w:tcPr>
          <w:p w14:paraId="604A7EB5" w14:textId="77777777" w:rsidR="00F706F4" w:rsidRPr="00C74433" w:rsidRDefault="00F706F4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 xml:space="preserve">Account Number: 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24EBD2DA" w14:textId="77777777" w:rsidR="00F706F4" w:rsidRPr="00C74433" w:rsidRDefault="00F706F4" w:rsidP="004C25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Align w:val="bottom"/>
          </w:tcPr>
          <w:p w14:paraId="0604BAA8" w14:textId="77777777" w:rsidR="00F706F4" w:rsidRPr="00C74433" w:rsidRDefault="00F706F4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 xml:space="preserve">Routing Number: </w:t>
            </w:r>
          </w:p>
        </w:tc>
        <w:tc>
          <w:tcPr>
            <w:tcW w:w="3865" w:type="dxa"/>
            <w:vAlign w:val="bottom"/>
          </w:tcPr>
          <w:p w14:paraId="7E79811D" w14:textId="32186356" w:rsidR="00F706F4" w:rsidRPr="00C74433" w:rsidRDefault="00F706F4" w:rsidP="004C2568">
            <w:pPr>
              <w:rPr>
                <w:rFonts w:ascii="Arial" w:hAnsi="Arial" w:cs="Arial"/>
                <w:sz w:val="20"/>
              </w:rPr>
            </w:pPr>
          </w:p>
        </w:tc>
      </w:tr>
      <w:tr w:rsidR="004C7D30" w:rsidRPr="00C74433" w14:paraId="7A978FAC" w14:textId="77777777" w:rsidTr="00E211E5">
        <w:trPr>
          <w:trHeight w:val="432"/>
        </w:trPr>
        <w:tc>
          <w:tcPr>
            <w:tcW w:w="2160" w:type="dxa"/>
            <w:gridSpan w:val="4"/>
            <w:vAlign w:val="bottom"/>
          </w:tcPr>
          <w:p w14:paraId="455A17B3" w14:textId="77777777" w:rsidR="004C7D30" w:rsidRPr="00C74433" w:rsidRDefault="004C7D30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>Name: (please print)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7735" w:type="dxa"/>
            <w:gridSpan w:val="6"/>
            <w:tcBorders>
              <w:bottom w:val="single" w:sz="4" w:space="0" w:color="auto"/>
            </w:tcBorders>
            <w:vAlign w:val="bottom"/>
          </w:tcPr>
          <w:p w14:paraId="2C4BFF8D" w14:textId="6CA7B98C" w:rsidR="004C7D30" w:rsidRPr="00C74433" w:rsidRDefault="00110551" w:rsidP="004C25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1E960" wp14:editId="35D958AB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-123190</wp:posOffset>
                      </wp:positionV>
                      <wp:extent cx="24479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69D0F33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1pt,-9.7pt" to="380.8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95AD1" w:rsidRPr="00C74433" w14:paraId="3C996AB9" w14:textId="77777777" w:rsidTr="00D17AF8">
        <w:trPr>
          <w:trHeight w:val="432"/>
        </w:trPr>
        <w:tc>
          <w:tcPr>
            <w:tcW w:w="720" w:type="dxa"/>
            <w:vAlign w:val="bottom"/>
          </w:tcPr>
          <w:p w14:paraId="236FB651" w14:textId="638EFB96" w:rsidR="00195AD1" w:rsidRPr="00C74433" w:rsidRDefault="00195AD1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14:paraId="52AAFFB0" w14:textId="77777777" w:rsidR="00195AD1" w:rsidRPr="00C74433" w:rsidRDefault="00195AD1" w:rsidP="004C256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vAlign w:val="bottom"/>
          </w:tcPr>
          <w:p w14:paraId="051FDEE1" w14:textId="7087CEBA" w:rsidR="00195AD1" w:rsidRPr="00C74433" w:rsidRDefault="00195AD1" w:rsidP="004C2568">
            <w:pPr>
              <w:rPr>
                <w:rFonts w:ascii="Arial" w:hAnsi="Arial" w:cs="Arial"/>
                <w:sz w:val="20"/>
              </w:rPr>
            </w:pPr>
            <w:r w:rsidRPr="00C74433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6565" w:type="dxa"/>
            <w:gridSpan w:val="3"/>
            <w:tcBorders>
              <w:bottom w:val="single" w:sz="4" w:space="0" w:color="auto"/>
            </w:tcBorders>
            <w:vAlign w:val="bottom"/>
          </w:tcPr>
          <w:p w14:paraId="0FB20C95" w14:textId="6ADD9BB3" w:rsidR="00195AD1" w:rsidRPr="00C74433" w:rsidRDefault="00195AD1" w:rsidP="004C256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4A016B1" w14:textId="66FC5E88" w:rsidR="007D3ED8" w:rsidRDefault="007D3ED8" w:rsidP="00C4752F">
      <w:pPr>
        <w:spacing w:after="0"/>
        <w:rPr>
          <w:rFonts w:ascii="Arial" w:hAnsi="Arial" w:cs="Arial"/>
          <w:sz w:val="20"/>
        </w:rPr>
      </w:pPr>
    </w:p>
    <w:p w14:paraId="7AC36883" w14:textId="358D5304" w:rsidR="00110551" w:rsidRPr="00110551" w:rsidRDefault="00110551" w:rsidP="00110551">
      <w:pPr>
        <w:tabs>
          <w:tab w:val="left" w:pos="112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110551" w:rsidRPr="00110551" w:rsidSect="00E211E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DF42A" w14:textId="77777777" w:rsidR="00EF6DBA" w:rsidRDefault="00EF6DBA" w:rsidP="00C4752F">
      <w:pPr>
        <w:spacing w:after="0" w:line="240" w:lineRule="auto"/>
      </w:pPr>
      <w:r>
        <w:separator/>
      </w:r>
    </w:p>
  </w:endnote>
  <w:endnote w:type="continuationSeparator" w:id="0">
    <w:p w14:paraId="14BC3792" w14:textId="77777777" w:rsidR="00EF6DBA" w:rsidRDefault="00EF6DBA" w:rsidP="00C4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EBF5" w14:textId="6D35CD63" w:rsidR="00952323" w:rsidRPr="00952323" w:rsidRDefault="00952323">
    <w:pPr>
      <w:pStyle w:val="Footer"/>
      <w:rPr>
        <w:sz w:val="20"/>
      </w:rPr>
    </w:pPr>
    <w:r w:rsidRPr="00952323">
      <w:rPr>
        <w:sz w:val="20"/>
      </w:rPr>
      <w:t>Revised 12/</w:t>
    </w:r>
    <w:r w:rsidR="004539E8">
      <w:rPr>
        <w:sz w:val="20"/>
      </w:rPr>
      <w:t>31</w:t>
    </w:r>
    <w:r w:rsidRPr="00952323">
      <w:rPr>
        <w:sz w:val="20"/>
      </w:rPr>
      <w:t>/18 TLH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C89B8" w14:textId="77777777" w:rsidR="00EF6DBA" w:rsidRDefault="00EF6DBA" w:rsidP="00C4752F">
      <w:pPr>
        <w:spacing w:after="0" w:line="240" w:lineRule="auto"/>
      </w:pPr>
      <w:r>
        <w:separator/>
      </w:r>
    </w:p>
  </w:footnote>
  <w:footnote w:type="continuationSeparator" w:id="0">
    <w:p w14:paraId="60A3FEA3" w14:textId="77777777" w:rsidR="00EF6DBA" w:rsidRDefault="00EF6DBA" w:rsidP="00C4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415C3" w14:textId="043E2229" w:rsidR="006B5BEC" w:rsidRDefault="006B5BEC" w:rsidP="00E211E5">
    <w:pPr>
      <w:spacing w:after="0"/>
      <w:jc w:val="center"/>
      <w:rPr>
        <w:b/>
        <w:sz w:val="28"/>
        <w:szCs w:val="28"/>
      </w:rPr>
    </w:pPr>
    <w:r>
      <w:rPr>
        <w:noProof/>
        <w:sz w:val="36"/>
        <w:szCs w:val="36"/>
      </w:rPr>
      <w:drawing>
        <wp:inline distT="0" distB="0" distL="0" distR="0" wp14:anchorId="2934C161" wp14:editId="24B4816E">
          <wp:extent cx="2781300" cy="695325"/>
          <wp:effectExtent l="0" t="0" r="0" b="0"/>
          <wp:docPr id="3" name="Picture 3" descr="Newsltr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ltr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792EB" w14:textId="6A37E39E" w:rsidR="006B5BEC" w:rsidRPr="00E211E5" w:rsidRDefault="006B5BEC" w:rsidP="006B5BEC">
    <w:pPr>
      <w:spacing w:after="0" w:line="240" w:lineRule="auto"/>
      <w:jc w:val="center"/>
      <w:rPr>
        <w:b/>
        <w:sz w:val="28"/>
        <w:szCs w:val="28"/>
      </w:rPr>
    </w:pPr>
    <w:r w:rsidRPr="00E211E5">
      <w:rPr>
        <w:b/>
        <w:sz w:val="28"/>
        <w:szCs w:val="28"/>
      </w:rPr>
      <w:t>Unity Christ Center</w:t>
    </w:r>
  </w:p>
  <w:p w14:paraId="7C7BE961" w14:textId="77777777" w:rsidR="006B5BEC" w:rsidRPr="00E211E5" w:rsidRDefault="006B5BEC" w:rsidP="006B5BEC">
    <w:pPr>
      <w:spacing w:after="0" w:line="240" w:lineRule="auto"/>
      <w:jc w:val="center"/>
      <w:rPr>
        <w:b/>
        <w:sz w:val="24"/>
        <w:szCs w:val="24"/>
      </w:rPr>
    </w:pPr>
    <w:r w:rsidRPr="00E211E5">
      <w:rPr>
        <w:b/>
      </w:rPr>
      <w:t xml:space="preserve">1808 Folsom Street, </w:t>
    </w:r>
    <w:smartTag w:uri="urn:schemas-microsoft-com:office:smarttags" w:element="place">
      <w:smartTag w:uri="urn:schemas-microsoft-com:office:smarttags" w:element="City">
        <w:r w:rsidRPr="00E211E5">
          <w:rPr>
            <w:b/>
          </w:rPr>
          <w:t>Eau Claire</w:t>
        </w:r>
      </w:smartTag>
      <w:r w:rsidRPr="00E211E5">
        <w:rPr>
          <w:b/>
        </w:rPr>
        <w:t xml:space="preserve">, </w:t>
      </w:r>
      <w:smartTag w:uri="urn:schemas-microsoft-com:office:smarttags" w:element="State">
        <w:r w:rsidRPr="00E211E5">
          <w:rPr>
            <w:b/>
          </w:rPr>
          <w:t>WI</w:t>
        </w:r>
      </w:smartTag>
      <w:r w:rsidRPr="00E211E5">
        <w:rPr>
          <w:b/>
        </w:rPr>
        <w:t xml:space="preserve"> </w:t>
      </w:r>
      <w:smartTag w:uri="urn:schemas-microsoft-com:office:smarttags" w:element="PostalCode">
        <w:r w:rsidRPr="00E211E5">
          <w:rPr>
            <w:b/>
          </w:rPr>
          <w:t>57403</w:t>
        </w:r>
      </w:smartTag>
    </w:smartTag>
  </w:p>
  <w:p w14:paraId="38B52E4B" w14:textId="77777777" w:rsidR="006B5BEC" w:rsidRPr="00E211E5" w:rsidRDefault="006B5BEC" w:rsidP="006B5BEC">
    <w:pPr>
      <w:spacing w:after="0" w:line="240" w:lineRule="auto"/>
      <w:jc w:val="center"/>
      <w:rPr>
        <w:b/>
      </w:rPr>
    </w:pPr>
    <w:r w:rsidRPr="00E211E5">
      <w:rPr>
        <w:b/>
      </w:rPr>
      <w:t>Phone:  715-836-0010            Email</w:t>
    </w:r>
    <w:r w:rsidRPr="00E211E5">
      <w:rPr>
        <w:b/>
        <w:color w:val="000000"/>
      </w:rPr>
      <w:t>:  unityeauclaire@gmail.com</w:t>
    </w:r>
    <w:r w:rsidRPr="00E211E5">
      <w:rPr>
        <w:b/>
      </w:rPr>
      <w:t xml:space="preserve">        www.unityeauclaire.org</w:t>
    </w:r>
  </w:p>
  <w:p w14:paraId="2F4155C0" w14:textId="350C6B86" w:rsidR="00C4752F" w:rsidRDefault="00C4752F" w:rsidP="006B5BEC">
    <w:pPr>
      <w:pStyle w:val="Header"/>
      <w:jc w:val="center"/>
      <w:rPr>
        <w:rFonts w:ascii="Times New Roman" w:hAnsi="Times New Roman" w:cs="Times New Roman"/>
      </w:rPr>
    </w:pPr>
  </w:p>
  <w:p w14:paraId="78838262" w14:textId="51120939" w:rsidR="00C4752F" w:rsidRPr="00C4752F" w:rsidRDefault="00AC5704" w:rsidP="00C4752F">
    <w:pPr>
      <w:pStyle w:val="Header"/>
      <w:jc w:val="center"/>
      <w:rPr>
        <w:rFonts w:ascii="Arial" w:hAnsi="Arial" w:cs="Arial"/>
        <w:sz w:val="28"/>
        <w:u w:val="single"/>
      </w:rPr>
    </w:pPr>
    <w:r>
      <w:rPr>
        <w:rFonts w:ascii="Arial" w:hAnsi="Arial" w:cs="Arial"/>
        <w:sz w:val="28"/>
        <w:u w:val="single"/>
      </w:rPr>
      <w:t>Automatic Giving</w:t>
    </w:r>
    <w:r w:rsidR="00C4752F">
      <w:rPr>
        <w:rFonts w:ascii="Arial" w:hAnsi="Arial" w:cs="Arial"/>
        <w:sz w:val="28"/>
        <w:u w:val="single"/>
      </w:rPr>
      <w:t xml:space="preserve"> Authorization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CB9"/>
    <w:multiLevelType w:val="hybridMultilevel"/>
    <w:tmpl w:val="3348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93251"/>
    <w:multiLevelType w:val="hybridMultilevel"/>
    <w:tmpl w:val="365C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2F"/>
    <w:rsid w:val="00012FD9"/>
    <w:rsid w:val="00013C1E"/>
    <w:rsid w:val="0001653F"/>
    <w:rsid w:val="000359ED"/>
    <w:rsid w:val="00043EE2"/>
    <w:rsid w:val="000466E0"/>
    <w:rsid w:val="000765DA"/>
    <w:rsid w:val="000874E4"/>
    <w:rsid w:val="00097388"/>
    <w:rsid w:val="000A021F"/>
    <w:rsid w:val="000A1D43"/>
    <w:rsid w:val="000A2B9D"/>
    <w:rsid w:val="000B2317"/>
    <w:rsid w:val="00100FA4"/>
    <w:rsid w:val="001017BA"/>
    <w:rsid w:val="00101B80"/>
    <w:rsid w:val="00110551"/>
    <w:rsid w:val="0011530A"/>
    <w:rsid w:val="001504FF"/>
    <w:rsid w:val="001562F8"/>
    <w:rsid w:val="00165AB3"/>
    <w:rsid w:val="00165D4D"/>
    <w:rsid w:val="001739AF"/>
    <w:rsid w:val="00191A2F"/>
    <w:rsid w:val="00195AD1"/>
    <w:rsid w:val="00195B07"/>
    <w:rsid w:val="001D0CC1"/>
    <w:rsid w:val="001E3ACF"/>
    <w:rsid w:val="001E7CC3"/>
    <w:rsid w:val="002268D4"/>
    <w:rsid w:val="00227A6A"/>
    <w:rsid w:val="00232D86"/>
    <w:rsid w:val="00235031"/>
    <w:rsid w:val="00235175"/>
    <w:rsid w:val="00262D45"/>
    <w:rsid w:val="00271D16"/>
    <w:rsid w:val="002939C3"/>
    <w:rsid w:val="002C0DF9"/>
    <w:rsid w:val="002C2991"/>
    <w:rsid w:val="002D33C5"/>
    <w:rsid w:val="002F2628"/>
    <w:rsid w:val="00303492"/>
    <w:rsid w:val="003115B1"/>
    <w:rsid w:val="003819C5"/>
    <w:rsid w:val="003827BF"/>
    <w:rsid w:val="00392B1E"/>
    <w:rsid w:val="003A112A"/>
    <w:rsid w:val="003B022B"/>
    <w:rsid w:val="003B3AD2"/>
    <w:rsid w:val="003C1C72"/>
    <w:rsid w:val="003C6C7E"/>
    <w:rsid w:val="003D2C5D"/>
    <w:rsid w:val="00412868"/>
    <w:rsid w:val="004177B0"/>
    <w:rsid w:val="004229F8"/>
    <w:rsid w:val="0042655B"/>
    <w:rsid w:val="00431AF4"/>
    <w:rsid w:val="00447F96"/>
    <w:rsid w:val="004539E8"/>
    <w:rsid w:val="004B00F2"/>
    <w:rsid w:val="004B1ED0"/>
    <w:rsid w:val="004C2568"/>
    <w:rsid w:val="004C7D30"/>
    <w:rsid w:val="004F2438"/>
    <w:rsid w:val="00515B95"/>
    <w:rsid w:val="005762CE"/>
    <w:rsid w:val="00583901"/>
    <w:rsid w:val="00583994"/>
    <w:rsid w:val="005B616E"/>
    <w:rsid w:val="005B68DD"/>
    <w:rsid w:val="005C12C2"/>
    <w:rsid w:val="005C77A2"/>
    <w:rsid w:val="005D712C"/>
    <w:rsid w:val="005F15F5"/>
    <w:rsid w:val="00607C06"/>
    <w:rsid w:val="006234FC"/>
    <w:rsid w:val="00625756"/>
    <w:rsid w:val="0068038D"/>
    <w:rsid w:val="006A778C"/>
    <w:rsid w:val="006B12A3"/>
    <w:rsid w:val="006B5BEC"/>
    <w:rsid w:val="006B6F45"/>
    <w:rsid w:val="006D77B3"/>
    <w:rsid w:val="006E2FCF"/>
    <w:rsid w:val="00703144"/>
    <w:rsid w:val="0074456F"/>
    <w:rsid w:val="00744B48"/>
    <w:rsid w:val="00753170"/>
    <w:rsid w:val="0076200E"/>
    <w:rsid w:val="007B5520"/>
    <w:rsid w:val="007C535A"/>
    <w:rsid w:val="007D3C75"/>
    <w:rsid w:val="007D3ED8"/>
    <w:rsid w:val="007D6E57"/>
    <w:rsid w:val="007F2D12"/>
    <w:rsid w:val="0084091D"/>
    <w:rsid w:val="00884294"/>
    <w:rsid w:val="00895603"/>
    <w:rsid w:val="008A4470"/>
    <w:rsid w:val="008C06F5"/>
    <w:rsid w:val="008E6529"/>
    <w:rsid w:val="008F7F0A"/>
    <w:rsid w:val="00902DB1"/>
    <w:rsid w:val="00917855"/>
    <w:rsid w:val="00920FE5"/>
    <w:rsid w:val="00945E62"/>
    <w:rsid w:val="00952323"/>
    <w:rsid w:val="0095304B"/>
    <w:rsid w:val="009549B6"/>
    <w:rsid w:val="00964539"/>
    <w:rsid w:val="009879CE"/>
    <w:rsid w:val="00A17249"/>
    <w:rsid w:val="00A6303A"/>
    <w:rsid w:val="00A753E8"/>
    <w:rsid w:val="00A81344"/>
    <w:rsid w:val="00AC3AEE"/>
    <w:rsid w:val="00AC5704"/>
    <w:rsid w:val="00AD63EB"/>
    <w:rsid w:val="00B0729F"/>
    <w:rsid w:val="00B2137F"/>
    <w:rsid w:val="00B23DF4"/>
    <w:rsid w:val="00B469D4"/>
    <w:rsid w:val="00B472C4"/>
    <w:rsid w:val="00B62285"/>
    <w:rsid w:val="00B8217D"/>
    <w:rsid w:val="00B85BDA"/>
    <w:rsid w:val="00B8720F"/>
    <w:rsid w:val="00BA3931"/>
    <w:rsid w:val="00BE3DA3"/>
    <w:rsid w:val="00BF5CF6"/>
    <w:rsid w:val="00BF730A"/>
    <w:rsid w:val="00C06FF2"/>
    <w:rsid w:val="00C4279E"/>
    <w:rsid w:val="00C4500A"/>
    <w:rsid w:val="00C4752F"/>
    <w:rsid w:val="00C5249E"/>
    <w:rsid w:val="00C5424C"/>
    <w:rsid w:val="00C551AF"/>
    <w:rsid w:val="00C63B32"/>
    <w:rsid w:val="00C74433"/>
    <w:rsid w:val="00C74F84"/>
    <w:rsid w:val="00C760E1"/>
    <w:rsid w:val="00C813EE"/>
    <w:rsid w:val="00C86673"/>
    <w:rsid w:val="00CA4700"/>
    <w:rsid w:val="00CC4CB9"/>
    <w:rsid w:val="00CD0384"/>
    <w:rsid w:val="00CD6170"/>
    <w:rsid w:val="00CF5D0E"/>
    <w:rsid w:val="00CF6592"/>
    <w:rsid w:val="00D04EEF"/>
    <w:rsid w:val="00D20F40"/>
    <w:rsid w:val="00D66C31"/>
    <w:rsid w:val="00D7304A"/>
    <w:rsid w:val="00D77590"/>
    <w:rsid w:val="00D805AA"/>
    <w:rsid w:val="00D817DE"/>
    <w:rsid w:val="00D831BE"/>
    <w:rsid w:val="00D90E88"/>
    <w:rsid w:val="00D93761"/>
    <w:rsid w:val="00DC292C"/>
    <w:rsid w:val="00DE0E25"/>
    <w:rsid w:val="00DE6FBF"/>
    <w:rsid w:val="00E00816"/>
    <w:rsid w:val="00E211E5"/>
    <w:rsid w:val="00E21901"/>
    <w:rsid w:val="00E815B5"/>
    <w:rsid w:val="00E926D3"/>
    <w:rsid w:val="00EA252C"/>
    <w:rsid w:val="00EB1BD8"/>
    <w:rsid w:val="00EB20F3"/>
    <w:rsid w:val="00EC096B"/>
    <w:rsid w:val="00EE083B"/>
    <w:rsid w:val="00EE6C06"/>
    <w:rsid w:val="00EF6DBA"/>
    <w:rsid w:val="00F015B2"/>
    <w:rsid w:val="00F14ED6"/>
    <w:rsid w:val="00F3359A"/>
    <w:rsid w:val="00F33B9B"/>
    <w:rsid w:val="00F3670B"/>
    <w:rsid w:val="00F50F4A"/>
    <w:rsid w:val="00F51511"/>
    <w:rsid w:val="00F6681D"/>
    <w:rsid w:val="00F706F4"/>
    <w:rsid w:val="00F942B0"/>
    <w:rsid w:val="00F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2CBF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52F"/>
  </w:style>
  <w:style w:type="paragraph" w:styleId="Footer">
    <w:name w:val="footer"/>
    <w:basedOn w:val="Normal"/>
    <w:link w:val="FooterChar"/>
    <w:uiPriority w:val="99"/>
    <w:unhideWhenUsed/>
    <w:rsid w:val="00C4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2F"/>
  </w:style>
  <w:style w:type="paragraph" w:styleId="ListParagraph">
    <w:name w:val="List Paragraph"/>
    <w:basedOn w:val="Normal"/>
    <w:uiPriority w:val="34"/>
    <w:qFormat/>
    <w:rsid w:val="00C4752F"/>
    <w:pPr>
      <w:ind w:left="720"/>
      <w:contextualSpacing/>
    </w:pPr>
  </w:style>
  <w:style w:type="table" w:styleId="TableGrid">
    <w:name w:val="Table Grid"/>
    <w:basedOn w:val="TableNormal"/>
    <w:uiPriority w:val="39"/>
    <w:rsid w:val="007D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52F"/>
  </w:style>
  <w:style w:type="paragraph" w:styleId="Footer">
    <w:name w:val="footer"/>
    <w:basedOn w:val="Normal"/>
    <w:link w:val="FooterChar"/>
    <w:uiPriority w:val="99"/>
    <w:unhideWhenUsed/>
    <w:rsid w:val="00C47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2F"/>
  </w:style>
  <w:style w:type="paragraph" w:styleId="ListParagraph">
    <w:name w:val="List Paragraph"/>
    <w:basedOn w:val="Normal"/>
    <w:uiPriority w:val="34"/>
    <w:qFormat/>
    <w:rsid w:val="00C4752F"/>
    <w:pPr>
      <w:ind w:left="720"/>
      <w:contextualSpacing/>
    </w:pPr>
  </w:style>
  <w:style w:type="table" w:styleId="TableGrid">
    <w:name w:val="Table Grid"/>
    <w:basedOn w:val="TableNormal"/>
    <w:uiPriority w:val="39"/>
    <w:rsid w:val="007D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6332-726D-4A68-937B-FCC9264B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Leah</dc:creator>
  <cp:lastModifiedBy>Unity</cp:lastModifiedBy>
  <cp:revision>3</cp:revision>
  <cp:lastPrinted>2018-12-31T15:50:00Z</cp:lastPrinted>
  <dcterms:created xsi:type="dcterms:W3CDTF">2018-12-31T15:56:00Z</dcterms:created>
  <dcterms:modified xsi:type="dcterms:W3CDTF">2018-12-31T18:17:00Z</dcterms:modified>
</cp:coreProperties>
</file>