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07A7" w14:textId="444961D4" w:rsidR="001574DC" w:rsidRDefault="00572CEA">
      <w:pPr>
        <w:rPr>
          <w:sz w:val="32"/>
          <w:szCs w:val="32"/>
        </w:rPr>
      </w:pPr>
      <w:r>
        <w:rPr>
          <w:sz w:val="32"/>
          <w:szCs w:val="32"/>
        </w:rPr>
        <w:t>Rio Rancho Presbyterian</w:t>
      </w:r>
      <w:r>
        <w:rPr>
          <w:sz w:val="32"/>
          <w:szCs w:val="32"/>
        </w:rPr>
        <w:tab/>
      </w:r>
      <w:r>
        <w:rPr>
          <w:sz w:val="32"/>
          <w:szCs w:val="32"/>
        </w:rPr>
        <w:tab/>
      </w:r>
      <w:r>
        <w:rPr>
          <w:sz w:val="32"/>
          <w:szCs w:val="32"/>
        </w:rPr>
        <w:tab/>
      </w:r>
      <w:r>
        <w:rPr>
          <w:sz w:val="32"/>
          <w:szCs w:val="32"/>
        </w:rPr>
        <w:tab/>
      </w:r>
      <w:r>
        <w:rPr>
          <w:sz w:val="32"/>
          <w:szCs w:val="32"/>
        </w:rPr>
        <w:tab/>
      </w:r>
      <w:r w:rsidR="000278A0">
        <w:rPr>
          <w:sz w:val="32"/>
          <w:szCs w:val="32"/>
        </w:rPr>
        <w:tab/>
      </w:r>
      <w:r>
        <w:rPr>
          <w:sz w:val="32"/>
          <w:szCs w:val="32"/>
        </w:rPr>
        <w:t>May 3, 2026</w:t>
      </w:r>
    </w:p>
    <w:p w14:paraId="740721C4" w14:textId="759EA14A" w:rsidR="00572CEA" w:rsidRDefault="00572CEA">
      <w:pPr>
        <w:rPr>
          <w:sz w:val="32"/>
          <w:szCs w:val="32"/>
        </w:rPr>
      </w:pPr>
      <w:r>
        <w:rPr>
          <w:sz w:val="32"/>
          <w:szCs w:val="32"/>
        </w:rPr>
        <w:t>Rio Rancho, NM</w:t>
      </w:r>
      <w:r>
        <w:rPr>
          <w:sz w:val="32"/>
          <w:szCs w:val="32"/>
        </w:rPr>
        <w:tab/>
      </w:r>
      <w:r>
        <w:rPr>
          <w:sz w:val="32"/>
          <w:szCs w:val="32"/>
        </w:rPr>
        <w:tab/>
      </w:r>
      <w:r>
        <w:rPr>
          <w:sz w:val="32"/>
          <w:szCs w:val="32"/>
        </w:rPr>
        <w:tab/>
      </w:r>
      <w:r>
        <w:rPr>
          <w:sz w:val="32"/>
          <w:szCs w:val="32"/>
        </w:rPr>
        <w:tab/>
      </w:r>
      <w:r>
        <w:rPr>
          <w:sz w:val="32"/>
          <w:szCs w:val="32"/>
        </w:rPr>
        <w:tab/>
      </w:r>
      <w:proofErr w:type="gramStart"/>
      <w:r>
        <w:rPr>
          <w:sz w:val="32"/>
          <w:szCs w:val="32"/>
        </w:rPr>
        <w:tab/>
      </w:r>
      <w:r w:rsidR="000278A0">
        <w:rPr>
          <w:sz w:val="32"/>
          <w:szCs w:val="32"/>
        </w:rPr>
        <w:t xml:space="preserve">  </w:t>
      </w:r>
      <w:r>
        <w:rPr>
          <w:sz w:val="32"/>
          <w:szCs w:val="32"/>
        </w:rPr>
        <w:t>Rev.</w:t>
      </w:r>
      <w:proofErr w:type="gramEnd"/>
      <w:r>
        <w:rPr>
          <w:sz w:val="32"/>
          <w:szCs w:val="32"/>
        </w:rPr>
        <w:t xml:space="preserve"> Frank Yates</w:t>
      </w:r>
    </w:p>
    <w:p w14:paraId="45EAEEC6" w14:textId="62D1BA35" w:rsidR="00572CEA" w:rsidRDefault="00572CEA">
      <w:pPr>
        <w:rPr>
          <w:sz w:val="32"/>
          <w:szCs w:val="32"/>
        </w:rPr>
      </w:pPr>
      <w:r>
        <w:rPr>
          <w:sz w:val="32"/>
          <w:szCs w:val="32"/>
        </w:rPr>
        <w:t xml:space="preserve">                              THE ALWAYS NEW COMMANDMENT</w:t>
      </w:r>
    </w:p>
    <w:p w14:paraId="3CE23AB1" w14:textId="193AB97B" w:rsidR="00572CEA" w:rsidRDefault="00572CEA">
      <w:pPr>
        <w:rPr>
          <w:sz w:val="32"/>
          <w:szCs w:val="32"/>
        </w:rPr>
      </w:pPr>
      <w:r>
        <w:rPr>
          <w:sz w:val="32"/>
          <w:szCs w:val="32"/>
        </w:rPr>
        <w:tab/>
      </w:r>
      <w:r>
        <w:rPr>
          <w:sz w:val="32"/>
          <w:szCs w:val="32"/>
        </w:rPr>
        <w:tab/>
      </w:r>
      <w:r>
        <w:rPr>
          <w:sz w:val="32"/>
          <w:szCs w:val="32"/>
        </w:rPr>
        <w:tab/>
      </w:r>
      <w:r>
        <w:rPr>
          <w:sz w:val="32"/>
          <w:szCs w:val="32"/>
        </w:rPr>
        <w:tab/>
        <w:t xml:space="preserve">    John 13: 31-35</w:t>
      </w:r>
    </w:p>
    <w:p w14:paraId="497CBF42" w14:textId="28BEFD22" w:rsidR="00572CEA" w:rsidRDefault="00572CEA">
      <w:pPr>
        <w:rPr>
          <w:sz w:val="32"/>
          <w:szCs w:val="32"/>
        </w:rPr>
      </w:pPr>
      <w:r>
        <w:rPr>
          <w:sz w:val="32"/>
          <w:szCs w:val="32"/>
        </w:rPr>
        <w:tab/>
        <w:t>There is a custom in various universities to invite retiring professors to deliver a final address. This is a summing up, a last will and testament of one’s learning over a career. One teacher in such a setting quoted Thoreau: “Simplify! Simplify! Simplify!” And then he sat down. Another quoted from Winston Churchill: “Never give up. Never give up. Never give up.” And he too sat down. You can’t beat those two speeches for brevity. Reminds me of my homiletics professor saying to us in seminary: “Be up. Be brief. And be seated.”</w:t>
      </w:r>
    </w:p>
    <w:p w14:paraId="7D3A2BA5" w14:textId="2450172A" w:rsidR="0082462C" w:rsidRDefault="0082462C">
      <w:pPr>
        <w:rPr>
          <w:sz w:val="32"/>
          <w:szCs w:val="32"/>
        </w:rPr>
      </w:pPr>
      <w:r>
        <w:rPr>
          <w:sz w:val="32"/>
          <w:szCs w:val="32"/>
        </w:rPr>
        <w:tab/>
        <w:t xml:space="preserve">The elder John, the traditional author of the Fourth Gospel, was said to have lived his last years in Ephesus, in western Turkey. Whenever he was asked to speak, he gave the same “last address,” if you will. </w:t>
      </w:r>
      <w:r w:rsidR="00222502">
        <w:rPr>
          <w:sz w:val="32"/>
          <w:szCs w:val="32"/>
        </w:rPr>
        <w:t xml:space="preserve">According to </w:t>
      </w:r>
      <w:r w:rsidR="001F7994">
        <w:rPr>
          <w:sz w:val="32"/>
          <w:szCs w:val="32"/>
        </w:rPr>
        <w:t>tradition he</w:t>
      </w:r>
      <w:r w:rsidR="00222502">
        <w:rPr>
          <w:sz w:val="32"/>
          <w:szCs w:val="32"/>
        </w:rPr>
        <w:t xml:space="preserve"> would </w:t>
      </w:r>
      <w:r>
        <w:rPr>
          <w:sz w:val="32"/>
          <w:szCs w:val="32"/>
        </w:rPr>
        <w:t xml:space="preserve">say only this: “My little children, love one another.” This brief address was a reminder that the fruit of the Gospel among Jesus’ followers is always mutual love. </w:t>
      </w:r>
    </w:p>
    <w:p w14:paraId="20268B5C" w14:textId="45E28A19" w:rsidR="0082462C" w:rsidRDefault="0082462C">
      <w:pPr>
        <w:rPr>
          <w:sz w:val="32"/>
          <w:szCs w:val="32"/>
        </w:rPr>
      </w:pPr>
      <w:r>
        <w:rPr>
          <w:sz w:val="32"/>
          <w:szCs w:val="32"/>
        </w:rPr>
        <w:tab/>
        <w:t xml:space="preserve">John earlier in his life had written what many call he Gospel of Love. Jesus uses two Greek words for love-agape and phileo-a total of 43 times in the Gospel. Love thus becomes the theme of this beautiful Gospel. </w:t>
      </w:r>
      <w:r w:rsidR="00622FA3">
        <w:rPr>
          <w:sz w:val="32"/>
          <w:szCs w:val="32"/>
        </w:rPr>
        <w:t xml:space="preserve">To read </w:t>
      </w:r>
      <w:r w:rsidR="00A93442">
        <w:rPr>
          <w:sz w:val="32"/>
          <w:szCs w:val="32"/>
        </w:rPr>
        <w:t>his narrative</w:t>
      </w:r>
      <w:r w:rsidR="00622FA3">
        <w:rPr>
          <w:sz w:val="32"/>
          <w:szCs w:val="32"/>
        </w:rPr>
        <w:t xml:space="preserve"> is to </w:t>
      </w:r>
      <w:r w:rsidR="00A93442">
        <w:rPr>
          <w:sz w:val="32"/>
          <w:szCs w:val="32"/>
        </w:rPr>
        <w:t xml:space="preserve">see </w:t>
      </w:r>
      <w:r w:rsidR="00622FA3">
        <w:rPr>
          <w:sz w:val="32"/>
          <w:szCs w:val="32"/>
        </w:rPr>
        <w:t xml:space="preserve">God’s love for all people. Here is a sampling of some memorable lines about love in this Gospel: </w:t>
      </w:r>
    </w:p>
    <w:p w14:paraId="08B04203" w14:textId="6FD682DC" w:rsidR="00922B8E" w:rsidRDefault="00922B8E">
      <w:pPr>
        <w:rPr>
          <w:sz w:val="32"/>
          <w:szCs w:val="32"/>
        </w:rPr>
      </w:pPr>
      <w:r>
        <w:rPr>
          <w:sz w:val="32"/>
          <w:szCs w:val="32"/>
        </w:rPr>
        <w:t>God so loved the world that he gave his only Son (3:16)</w:t>
      </w:r>
    </w:p>
    <w:p w14:paraId="78AA4AFD" w14:textId="2F9573BC" w:rsidR="00922B8E" w:rsidRDefault="00922B8E">
      <w:pPr>
        <w:rPr>
          <w:sz w:val="32"/>
          <w:szCs w:val="32"/>
        </w:rPr>
      </w:pPr>
      <w:r>
        <w:rPr>
          <w:sz w:val="32"/>
          <w:szCs w:val="32"/>
        </w:rPr>
        <w:lastRenderedPageBreak/>
        <w:t>For this reason</w:t>
      </w:r>
      <w:r w:rsidR="001F7994">
        <w:rPr>
          <w:sz w:val="32"/>
          <w:szCs w:val="32"/>
        </w:rPr>
        <w:t>,</w:t>
      </w:r>
      <w:r>
        <w:rPr>
          <w:sz w:val="32"/>
          <w:szCs w:val="32"/>
        </w:rPr>
        <w:t xml:space="preserve"> the Father loves me because I lay down my life (10:17)</w:t>
      </w:r>
    </w:p>
    <w:p w14:paraId="30FD4360" w14:textId="7B73A24F" w:rsidR="00922B8E" w:rsidRDefault="00922B8E">
      <w:pPr>
        <w:rPr>
          <w:sz w:val="32"/>
          <w:szCs w:val="32"/>
        </w:rPr>
      </w:pPr>
      <w:r>
        <w:rPr>
          <w:sz w:val="32"/>
          <w:szCs w:val="32"/>
        </w:rPr>
        <w:t xml:space="preserve">Jesus, having loved his own who were in </w:t>
      </w:r>
      <w:r w:rsidR="00A93442">
        <w:rPr>
          <w:sz w:val="32"/>
          <w:szCs w:val="32"/>
        </w:rPr>
        <w:t>t</w:t>
      </w:r>
      <w:r>
        <w:rPr>
          <w:sz w:val="32"/>
          <w:szCs w:val="32"/>
        </w:rPr>
        <w:t xml:space="preserve">he world, loved </w:t>
      </w:r>
      <w:r w:rsidR="00A93442">
        <w:rPr>
          <w:sz w:val="32"/>
          <w:szCs w:val="32"/>
        </w:rPr>
        <w:t>t</w:t>
      </w:r>
      <w:r>
        <w:rPr>
          <w:sz w:val="32"/>
          <w:szCs w:val="32"/>
        </w:rPr>
        <w:t>hem to the end (13:1)</w:t>
      </w:r>
    </w:p>
    <w:p w14:paraId="2090EB1E" w14:textId="3E7241E7" w:rsidR="00922B8E" w:rsidRDefault="00922B8E">
      <w:pPr>
        <w:rPr>
          <w:sz w:val="32"/>
          <w:szCs w:val="32"/>
        </w:rPr>
      </w:pPr>
      <w:r>
        <w:rPr>
          <w:sz w:val="32"/>
          <w:szCs w:val="32"/>
        </w:rPr>
        <w:t>If you love me, keep my commandments (14:15)</w:t>
      </w:r>
    </w:p>
    <w:p w14:paraId="66235AE6" w14:textId="7AD83129" w:rsidR="00922B8E" w:rsidRDefault="00922B8E">
      <w:pPr>
        <w:rPr>
          <w:sz w:val="32"/>
          <w:szCs w:val="32"/>
        </w:rPr>
      </w:pPr>
      <w:r>
        <w:rPr>
          <w:sz w:val="32"/>
          <w:szCs w:val="32"/>
        </w:rPr>
        <w:t>He who loves me will be loved by my Faither and I will love him (14:21)</w:t>
      </w:r>
    </w:p>
    <w:p w14:paraId="66746601" w14:textId="5A32DEB0" w:rsidR="00922B8E" w:rsidRDefault="00922B8E">
      <w:pPr>
        <w:rPr>
          <w:sz w:val="32"/>
          <w:szCs w:val="32"/>
        </w:rPr>
      </w:pPr>
      <w:r>
        <w:rPr>
          <w:sz w:val="32"/>
          <w:szCs w:val="32"/>
        </w:rPr>
        <w:t>Just as the Father has loved me, I have also loved you; abide in my love (15:9)</w:t>
      </w:r>
    </w:p>
    <w:p w14:paraId="50B5F8ED" w14:textId="424A011F" w:rsidR="00922B8E" w:rsidRDefault="00922B8E">
      <w:pPr>
        <w:rPr>
          <w:sz w:val="32"/>
          <w:szCs w:val="32"/>
        </w:rPr>
      </w:pPr>
      <w:r>
        <w:rPr>
          <w:sz w:val="32"/>
          <w:szCs w:val="32"/>
        </w:rPr>
        <w:t>Greater love has no one than this, that one lay down one’s life for one’s friends (15:13)</w:t>
      </w:r>
    </w:p>
    <w:p w14:paraId="7CF9A8B2" w14:textId="69102C6C" w:rsidR="00B63395" w:rsidRDefault="00B63395">
      <w:pPr>
        <w:rPr>
          <w:sz w:val="32"/>
          <w:szCs w:val="32"/>
        </w:rPr>
      </w:pPr>
      <w:r>
        <w:rPr>
          <w:sz w:val="32"/>
          <w:szCs w:val="32"/>
        </w:rPr>
        <w:tab/>
        <w:t>Only John reports to us Jesus’ unique love for his friends and followers. We are told of a mysterious “beloved disciple,” the one who reclined near Jesus at the Last Supper (13:24)</w:t>
      </w:r>
      <w:r w:rsidR="00A93442">
        <w:rPr>
          <w:sz w:val="32"/>
          <w:szCs w:val="32"/>
        </w:rPr>
        <w:t>. This was</w:t>
      </w:r>
      <w:r>
        <w:rPr>
          <w:sz w:val="32"/>
          <w:szCs w:val="32"/>
        </w:rPr>
        <w:t xml:space="preserve"> the “beloved disciple” who ran with Peter to the tomb (20:2), the “beloved disciple” who stood with Mary at the cross and was commissioned to car</w:t>
      </w:r>
      <w:r w:rsidR="00A93442">
        <w:rPr>
          <w:sz w:val="32"/>
          <w:szCs w:val="32"/>
        </w:rPr>
        <w:t>e</w:t>
      </w:r>
      <w:r>
        <w:rPr>
          <w:sz w:val="32"/>
          <w:szCs w:val="32"/>
        </w:rPr>
        <w:t xml:space="preserve"> for her with these words: “Behold your mother” (19:26), the “beloved disciple” who recognized the Risen Christ from the boat on the Sea of Galilee (21:7). Only John tells of this disciple whom Jesus especially loved. </w:t>
      </w:r>
    </w:p>
    <w:p w14:paraId="7807FB11" w14:textId="6537BE00" w:rsidR="00B63395" w:rsidRDefault="00B63395">
      <w:pPr>
        <w:rPr>
          <w:sz w:val="32"/>
          <w:szCs w:val="32"/>
        </w:rPr>
      </w:pPr>
      <w:r>
        <w:rPr>
          <w:sz w:val="32"/>
          <w:szCs w:val="32"/>
        </w:rPr>
        <w:tab/>
        <w:t>Only John tells us that Jesus loved Mary and Marth and their brother Lazarus. In fact, Jesus loved them so much that when he saw the community of Bethany weeping for Lazarus, that Jesus also wept. When the people saw his tears, they said, “Behold, how he loved Lazarus” (11:36).</w:t>
      </w:r>
    </w:p>
    <w:p w14:paraId="39F282F3" w14:textId="20712758" w:rsidR="00B63395" w:rsidRDefault="00B63395">
      <w:pPr>
        <w:rPr>
          <w:sz w:val="32"/>
          <w:szCs w:val="32"/>
        </w:rPr>
      </w:pPr>
      <w:r>
        <w:rPr>
          <w:sz w:val="32"/>
          <w:szCs w:val="32"/>
        </w:rPr>
        <w:lastRenderedPageBreak/>
        <w:tab/>
        <w:t>Only John tells us that the Risen Christ challenged Peter with these unsettling questions, asked three times, “Simon, son of John, do you love me more than these?” To read the Gospel of John is to read of God’s passionate love for us and all people.</w:t>
      </w:r>
    </w:p>
    <w:p w14:paraId="007CBD97" w14:textId="4BD24166" w:rsidR="00127814" w:rsidRDefault="00127814">
      <w:pPr>
        <w:rPr>
          <w:sz w:val="32"/>
          <w:szCs w:val="32"/>
        </w:rPr>
      </w:pPr>
      <w:r>
        <w:rPr>
          <w:sz w:val="32"/>
          <w:szCs w:val="32"/>
        </w:rPr>
        <w:tab/>
        <w:t>During his farewell address at the Last Supper, Jesus concentrates on two themes: his imminent departure from this world and his new commandment that his followers love one another. Those two themes are inter-related. Once Jesus leaves this world he will send his Spirit, what John calls the Paraclete. Th</w:t>
      </w:r>
      <w:r w:rsidR="00A93442">
        <w:rPr>
          <w:sz w:val="32"/>
          <w:szCs w:val="32"/>
        </w:rPr>
        <w:t>is</w:t>
      </w:r>
      <w:r>
        <w:rPr>
          <w:sz w:val="32"/>
          <w:szCs w:val="32"/>
        </w:rPr>
        <w:t xml:space="preserve"> spiritual presence of Christ will be evident whenever love is present. The disciple’s love for one another indicates that Jesus is alive and active in the world. Authentic Christian love among the disciples demonstrates the ongoing </w:t>
      </w:r>
      <w:r w:rsidR="00A93442">
        <w:rPr>
          <w:sz w:val="32"/>
          <w:szCs w:val="32"/>
        </w:rPr>
        <w:t xml:space="preserve">spiritual </w:t>
      </w:r>
      <w:r>
        <w:rPr>
          <w:sz w:val="32"/>
          <w:szCs w:val="32"/>
        </w:rPr>
        <w:t>presence of Christ among us.</w:t>
      </w:r>
    </w:p>
    <w:p w14:paraId="26EA8F8E" w14:textId="4E959E22" w:rsidR="00127814" w:rsidRDefault="00127814">
      <w:pPr>
        <w:rPr>
          <w:sz w:val="32"/>
          <w:szCs w:val="32"/>
        </w:rPr>
      </w:pPr>
      <w:r>
        <w:rPr>
          <w:sz w:val="32"/>
          <w:szCs w:val="32"/>
        </w:rPr>
        <w:tab/>
        <w:t>So Jesus’ command is critical for the life of the church and the world. Only as the disciples learn to love one another will they experience Christ’s presence among them. The diverse community gathered around Jesus can only be held together by Christ’s transformative love. Love that transforms strangers into sisters and brothers in the family of faith. That’s why this command is so crucial.</w:t>
      </w:r>
    </w:p>
    <w:p w14:paraId="7F99705F" w14:textId="24B8FCA8" w:rsidR="00F15BB0" w:rsidRDefault="00127814">
      <w:pPr>
        <w:rPr>
          <w:sz w:val="32"/>
          <w:szCs w:val="32"/>
        </w:rPr>
      </w:pPr>
      <w:r>
        <w:rPr>
          <w:sz w:val="32"/>
          <w:szCs w:val="32"/>
        </w:rPr>
        <w:tab/>
        <w:t xml:space="preserve">Whenever Christians cease to love one another, then Christ is further hidden from the world. Our lack of love for one another further obscures Christ from a loveless world. I think we see what our world looks like when Christ seems absent. There are wars and rumors of wars in Ukraine, the Middle East, Sudan and other places. There is hatred among political opponents, including violence and assassinations. And there is constant hostility among different </w:t>
      </w:r>
      <w:r>
        <w:rPr>
          <w:sz w:val="32"/>
          <w:szCs w:val="32"/>
        </w:rPr>
        <w:lastRenderedPageBreak/>
        <w:t>groups, especially di</w:t>
      </w:r>
      <w:r w:rsidR="00A93442">
        <w:rPr>
          <w:sz w:val="32"/>
          <w:szCs w:val="32"/>
        </w:rPr>
        <w:t>verse</w:t>
      </w:r>
      <w:r>
        <w:rPr>
          <w:sz w:val="32"/>
          <w:szCs w:val="32"/>
        </w:rPr>
        <w:t xml:space="preserve"> racial and ethnic groups. What happens when Christ’s love is </w:t>
      </w:r>
      <w:r w:rsidR="00F15BB0">
        <w:rPr>
          <w:sz w:val="32"/>
          <w:szCs w:val="32"/>
        </w:rPr>
        <w:t>absent</w:t>
      </w:r>
      <w:r w:rsidR="00A93442">
        <w:rPr>
          <w:sz w:val="32"/>
          <w:szCs w:val="32"/>
        </w:rPr>
        <w:t>? Just</w:t>
      </w:r>
      <w:r w:rsidR="00F15BB0">
        <w:rPr>
          <w:sz w:val="32"/>
          <w:szCs w:val="32"/>
        </w:rPr>
        <w:t xml:space="preserve"> take a look at our world.</w:t>
      </w:r>
    </w:p>
    <w:p w14:paraId="242B926B" w14:textId="077A3147" w:rsidR="00127814" w:rsidRDefault="00F15BB0">
      <w:pPr>
        <w:rPr>
          <w:sz w:val="32"/>
          <w:szCs w:val="32"/>
        </w:rPr>
      </w:pPr>
      <w:r>
        <w:rPr>
          <w:sz w:val="32"/>
          <w:szCs w:val="32"/>
        </w:rPr>
        <w:tab/>
        <w:t>That is why Christ’s commandment, his new commandment, is so crucial. The passionate love of God for the world is spread abroad through the church, the body of Christ. Christ’s love invades a world of hatred and indifference through the followers of Christ. We become the “beloved disciples” offering love, unconditional love, to a fractured world. That is, if we love one another!</w:t>
      </w:r>
      <w:r w:rsidR="00127814">
        <w:rPr>
          <w:sz w:val="32"/>
          <w:szCs w:val="32"/>
        </w:rPr>
        <w:t xml:space="preserve"> </w:t>
      </w:r>
      <w:r w:rsidR="00222502">
        <w:rPr>
          <w:sz w:val="32"/>
          <w:szCs w:val="32"/>
        </w:rPr>
        <w:t>So the most important observation the world could ever make about us is this: “See how they love one another.”</w:t>
      </w:r>
    </w:p>
    <w:p w14:paraId="02F3A2D3" w14:textId="5463AC38" w:rsidR="00A93442" w:rsidRDefault="00A93442">
      <w:pPr>
        <w:rPr>
          <w:sz w:val="32"/>
          <w:szCs w:val="32"/>
        </w:rPr>
      </w:pPr>
      <w:r>
        <w:rPr>
          <w:sz w:val="32"/>
          <w:szCs w:val="32"/>
        </w:rPr>
        <w:tab/>
        <w:t xml:space="preserve">In Leo Buscaglia’s book Love he tells the story of visiting the great Lake Tonle Sap in the middle of Cambodia. Here’s what Buscaglia wrote: “Nature in Cambodia is very severe. </w:t>
      </w:r>
      <w:r w:rsidR="0054696D">
        <w:rPr>
          <w:sz w:val="32"/>
          <w:szCs w:val="32"/>
        </w:rPr>
        <w:t>Every</w:t>
      </w:r>
      <w:r>
        <w:rPr>
          <w:sz w:val="32"/>
          <w:szCs w:val="32"/>
        </w:rPr>
        <w:t xml:space="preserve"> year the monsoons come and wash everything into the rivers and streams and lakes. So you don’t build great permanent mansions because nature has told you that it will only be washed away. You build little huts. Tourists look and say, ‘Aren’t they quaint but poor </w:t>
      </w:r>
      <w:r w:rsidR="0054696D">
        <w:rPr>
          <w:sz w:val="32"/>
          <w:szCs w:val="32"/>
        </w:rPr>
        <w:t>people</w:t>
      </w:r>
      <w:r>
        <w:rPr>
          <w:sz w:val="32"/>
          <w:szCs w:val="32"/>
        </w:rPr>
        <w:t xml:space="preserve"> living in such squalor?’ It’s not squalor. It is how you perceive things. They love their little huts, which are comfortable and exactly right for their climate and culture.</w:t>
      </w:r>
      <w:r w:rsidR="0054696D">
        <w:rPr>
          <w:sz w:val="32"/>
          <w:szCs w:val="32"/>
        </w:rPr>
        <w:t>”</w:t>
      </w:r>
    </w:p>
    <w:p w14:paraId="6467ADC8" w14:textId="77777777" w:rsidR="0054696D" w:rsidRDefault="0054696D">
      <w:pPr>
        <w:rPr>
          <w:sz w:val="32"/>
          <w:szCs w:val="32"/>
        </w:rPr>
      </w:pPr>
      <w:r>
        <w:rPr>
          <w:sz w:val="32"/>
          <w:szCs w:val="32"/>
        </w:rPr>
        <w:tab/>
        <w:t xml:space="preserve">Buscaglia goes on to say, “So I went to the lake. I found the people in the process of preparing for the monsoons. This meant  they were constructing big communal rafts on which they would live together for about three months of the year. Now wouldn’t it be beautiful to live with your neighbors for so long, I wondered. What would happen to us? We would realize again how important it is to have a neighbor. Someone I need today because you may catch the </w:t>
      </w:r>
      <w:r>
        <w:rPr>
          <w:sz w:val="32"/>
          <w:szCs w:val="32"/>
        </w:rPr>
        <w:lastRenderedPageBreak/>
        <w:t>fish that will be our dinner. Someone I can sit down and talk with. And then after the monsoons end, then we can live in our separate huts again, as neighbors.”</w:t>
      </w:r>
    </w:p>
    <w:p w14:paraId="6E4E2F64" w14:textId="77777777" w:rsidR="0054696D" w:rsidRDefault="0054696D">
      <w:pPr>
        <w:rPr>
          <w:sz w:val="32"/>
          <w:szCs w:val="32"/>
        </w:rPr>
      </w:pPr>
      <w:r>
        <w:rPr>
          <w:sz w:val="32"/>
          <w:szCs w:val="32"/>
        </w:rPr>
        <w:tab/>
        <w:t>This is an amazing description of community in the face of torrential monsoon rains. It shows that finally we survive because we join together in the same boat. This is what John is saying to us in his Gospel. We are joined together in Christ, the Spirit of Christ, the Paraclete. We are in the same boat together, the church, the Body of Christ. We need one another. And we need to love one another.</w:t>
      </w:r>
    </w:p>
    <w:p w14:paraId="5023948A" w14:textId="77777777" w:rsidR="0054696D" w:rsidRDefault="0054696D">
      <w:pPr>
        <w:rPr>
          <w:sz w:val="32"/>
          <w:szCs w:val="32"/>
        </w:rPr>
      </w:pPr>
      <w:r>
        <w:rPr>
          <w:sz w:val="32"/>
          <w:szCs w:val="32"/>
        </w:rPr>
        <w:tab/>
        <w:t>Because Christ loves us with a passionate love. And that is grace. We love one another in and through Christ and that is fellowship. Our love reaches beyond ourselves into a broken and needy world and that is mission and evangelism. Christ’s love flows into our life together and it invites the world to join us in this circle of love. How is this possible for very different people to come together? Because Christ’s love changes everything and everyone into a “beloved disciple.” A sister or brother for whom Christ died. And therefore, someone I can embrace in and through Christ alone.</w:t>
      </w:r>
    </w:p>
    <w:p w14:paraId="61526F0A" w14:textId="77777777" w:rsidR="0040050F" w:rsidRDefault="0040050F">
      <w:pPr>
        <w:rPr>
          <w:sz w:val="32"/>
          <w:szCs w:val="32"/>
        </w:rPr>
      </w:pPr>
      <w:r>
        <w:rPr>
          <w:sz w:val="32"/>
          <w:szCs w:val="32"/>
        </w:rPr>
        <w:tab/>
        <w:t>Sisters and brothers, Christ’s love comes to us in these powerful signs-the broken bread and the cup poured out. Here we remember that greater love has no one than this, that one lay down one’s life for one’s friends. Here we remember that God so loved the world that he gave us his only son. God’s love in Christ is self-giving love.</w:t>
      </w:r>
    </w:p>
    <w:p w14:paraId="46975AF0" w14:textId="0E0D558C" w:rsidR="0040050F" w:rsidRDefault="0040050F">
      <w:pPr>
        <w:rPr>
          <w:sz w:val="32"/>
          <w:szCs w:val="32"/>
        </w:rPr>
      </w:pPr>
      <w:r>
        <w:rPr>
          <w:sz w:val="32"/>
          <w:szCs w:val="32"/>
        </w:rPr>
        <w:tab/>
        <w:t xml:space="preserve">In Dan Millman’s Chicken Soup for the Soul there is a story of a little girl named Lisa who was hospitalized at Stanford University with a rare disease. Her only chance was to receive a blood </w:t>
      </w:r>
      <w:r>
        <w:rPr>
          <w:sz w:val="32"/>
          <w:szCs w:val="32"/>
        </w:rPr>
        <w:lastRenderedPageBreak/>
        <w:t>transfusion from her five year old brother. The doctor asked the brother, “Will you give your blood to your sister?” The five year old replied, “Yes, I will do it if it will save my sister’s life.” As the bloo</w:t>
      </w:r>
      <w:r w:rsidR="001F7994">
        <w:rPr>
          <w:sz w:val="32"/>
          <w:szCs w:val="32"/>
        </w:rPr>
        <w:t>d</w:t>
      </w:r>
      <w:r>
        <w:rPr>
          <w:sz w:val="32"/>
          <w:szCs w:val="32"/>
        </w:rPr>
        <w:t xml:space="preserve"> was being pumped out of his arm, the little boy asked the doctor, “Will I start to die right away?” The little boy misunderstood how blood transfusions work, but he knew quite well how love works. A love willing to lay down one’s life for another.</w:t>
      </w:r>
    </w:p>
    <w:p w14:paraId="5DBA1EA5" w14:textId="6EB629E8" w:rsidR="0054696D" w:rsidRDefault="0040050F">
      <w:pPr>
        <w:rPr>
          <w:sz w:val="32"/>
          <w:szCs w:val="32"/>
        </w:rPr>
      </w:pPr>
      <w:r>
        <w:rPr>
          <w:sz w:val="32"/>
          <w:szCs w:val="32"/>
        </w:rPr>
        <w:tab/>
        <w:t>A new commandment I give you, that you love one another even as I have loved you. By this all people will know that you are my; disciples, if you love one another.</w:t>
      </w:r>
      <w:r w:rsidR="0054696D">
        <w:rPr>
          <w:sz w:val="32"/>
          <w:szCs w:val="32"/>
        </w:rPr>
        <w:t xml:space="preserve"> </w:t>
      </w:r>
      <w:r>
        <w:rPr>
          <w:sz w:val="32"/>
          <w:szCs w:val="32"/>
        </w:rPr>
        <w:t>Friends, at this table of grace of mercy, let us receive signs of Christ’s great love for us. And let us love one another in and through Christ our Lord. May it be so. Amen.</w:t>
      </w:r>
    </w:p>
    <w:p w14:paraId="7B46F9BC" w14:textId="6CE7A9D0" w:rsidR="00F15BB0" w:rsidRPr="00572CEA" w:rsidRDefault="00F15BB0">
      <w:pPr>
        <w:rPr>
          <w:sz w:val="32"/>
          <w:szCs w:val="32"/>
        </w:rPr>
      </w:pPr>
      <w:r>
        <w:rPr>
          <w:sz w:val="32"/>
          <w:szCs w:val="32"/>
        </w:rPr>
        <w:tab/>
      </w:r>
    </w:p>
    <w:sectPr w:rsidR="00F15BB0" w:rsidRPr="0057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EA"/>
    <w:rsid w:val="000278A0"/>
    <w:rsid w:val="000F50D8"/>
    <w:rsid w:val="00127814"/>
    <w:rsid w:val="001574DC"/>
    <w:rsid w:val="001F7994"/>
    <w:rsid w:val="00222502"/>
    <w:rsid w:val="0040050F"/>
    <w:rsid w:val="0054696D"/>
    <w:rsid w:val="00572CEA"/>
    <w:rsid w:val="00622FA3"/>
    <w:rsid w:val="007B2135"/>
    <w:rsid w:val="0082462C"/>
    <w:rsid w:val="00922B8E"/>
    <w:rsid w:val="00A93442"/>
    <w:rsid w:val="00B63395"/>
    <w:rsid w:val="00DC6ED3"/>
    <w:rsid w:val="00EE575D"/>
    <w:rsid w:val="00F15BB0"/>
    <w:rsid w:val="00F47C43"/>
    <w:rsid w:val="00FE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FA43"/>
  <w15:chartTrackingRefBased/>
  <w15:docId w15:val="{287329D9-DB26-4852-8E4B-AFC8C16A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CEA"/>
    <w:rPr>
      <w:rFonts w:eastAsiaTheme="majorEastAsia" w:cstheme="majorBidi"/>
      <w:color w:val="272727" w:themeColor="text1" w:themeTint="D8"/>
    </w:rPr>
  </w:style>
  <w:style w:type="paragraph" w:styleId="Title">
    <w:name w:val="Title"/>
    <w:basedOn w:val="Normal"/>
    <w:next w:val="Normal"/>
    <w:link w:val="TitleChar"/>
    <w:uiPriority w:val="10"/>
    <w:qFormat/>
    <w:rsid w:val="0057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CEA"/>
    <w:pPr>
      <w:spacing w:before="160"/>
      <w:jc w:val="center"/>
    </w:pPr>
    <w:rPr>
      <w:i/>
      <w:iCs/>
      <w:color w:val="404040" w:themeColor="text1" w:themeTint="BF"/>
    </w:rPr>
  </w:style>
  <w:style w:type="character" w:customStyle="1" w:styleId="QuoteChar">
    <w:name w:val="Quote Char"/>
    <w:basedOn w:val="DefaultParagraphFont"/>
    <w:link w:val="Quote"/>
    <w:uiPriority w:val="29"/>
    <w:rsid w:val="00572CEA"/>
    <w:rPr>
      <w:i/>
      <w:iCs/>
      <w:color w:val="404040" w:themeColor="text1" w:themeTint="BF"/>
    </w:rPr>
  </w:style>
  <w:style w:type="paragraph" w:styleId="ListParagraph">
    <w:name w:val="List Paragraph"/>
    <w:basedOn w:val="Normal"/>
    <w:uiPriority w:val="34"/>
    <w:qFormat/>
    <w:rsid w:val="00572CEA"/>
    <w:pPr>
      <w:ind w:left="720"/>
      <w:contextualSpacing/>
    </w:pPr>
  </w:style>
  <w:style w:type="character" w:styleId="IntenseEmphasis">
    <w:name w:val="Intense Emphasis"/>
    <w:basedOn w:val="DefaultParagraphFont"/>
    <w:uiPriority w:val="21"/>
    <w:qFormat/>
    <w:rsid w:val="00572CEA"/>
    <w:rPr>
      <w:i/>
      <w:iCs/>
      <w:color w:val="0F4761" w:themeColor="accent1" w:themeShade="BF"/>
    </w:rPr>
  </w:style>
  <w:style w:type="paragraph" w:styleId="IntenseQuote">
    <w:name w:val="Intense Quote"/>
    <w:basedOn w:val="Normal"/>
    <w:next w:val="Normal"/>
    <w:link w:val="IntenseQuoteChar"/>
    <w:uiPriority w:val="30"/>
    <w:qFormat/>
    <w:rsid w:val="00572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CEA"/>
    <w:rPr>
      <w:i/>
      <w:iCs/>
      <w:color w:val="0F4761" w:themeColor="accent1" w:themeShade="BF"/>
    </w:rPr>
  </w:style>
  <w:style w:type="character" w:styleId="IntenseReference">
    <w:name w:val="Intense Reference"/>
    <w:basedOn w:val="DefaultParagraphFont"/>
    <w:uiPriority w:val="32"/>
    <w:qFormat/>
    <w:rsid w:val="00572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7049</Characters>
  <Application>Microsoft Office Word</Application>
  <DocSecurity>0</DocSecurity>
  <Lines>144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cp:lastPrinted>2026-04-30T16:37:00Z</cp:lastPrinted>
  <dcterms:created xsi:type="dcterms:W3CDTF">2026-04-30T16:38:00Z</dcterms:created>
  <dcterms:modified xsi:type="dcterms:W3CDTF">2026-04-30T16:38:00Z</dcterms:modified>
</cp:coreProperties>
</file>