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B3CF" w14:textId="1D78453F" w:rsidR="001C1249" w:rsidRDefault="000E423D">
      <w:pPr>
        <w:rPr>
          <w:rFonts w:ascii="Calibri" w:hAnsi="Calibri" w:cs="Calibri"/>
          <w:b/>
          <w:bCs/>
          <w:sz w:val="40"/>
          <w:szCs w:val="40"/>
        </w:rPr>
      </w:pPr>
      <w:r>
        <w:tab/>
      </w:r>
      <w:r w:rsidR="00C04BC8">
        <w:rPr>
          <w:rFonts w:ascii="Calibri" w:hAnsi="Calibri" w:cs="Calibri"/>
          <w:b/>
          <w:bCs/>
          <w:sz w:val="40"/>
          <w:szCs w:val="40"/>
        </w:rPr>
        <w:t>Matthew 22: 1-14</w:t>
      </w:r>
    </w:p>
    <w:p w14:paraId="404C32A2" w14:textId="77777777" w:rsidR="000E423D" w:rsidRDefault="000E423D"/>
    <w:p w14:paraId="63BA1DF7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 w:rsidRPr="00663820">
        <w:rPr>
          <w:rFonts w:ascii="Calibri" w:hAnsi="Calibri" w:cs="Calibri"/>
          <w:b/>
          <w:bCs/>
          <w:sz w:val="40"/>
          <w:szCs w:val="40"/>
          <w:vertAlign w:val="superscript"/>
        </w:rPr>
        <w:t>1</w:t>
      </w:r>
      <w:r w:rsidRPr="00663820">
        <w:rPr>
          <w:rFonts w:ascii="Calibri" w:hAnsi="Calibri" w:cs="Calibri"/>
          <w:sz w:val="40"/>
          <w:szCs w:val="40"/>
        </w:rPr>
        <w:t xml:space="preserve"> Once more Jesus spoke to them in parables, saying: </w:t>
      </w:r>
    </w:p>
    <w:p w14:paraId="761C7913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</w:t>
      </w:r>
      <w:r w:rsidRPr="00663820">
        <w:rPr>
          <w:rFonts w:ascii="Calibri" w:hAnsi="Calibri" w:cs="Calibri"/>
          <w:sz w:val="40"/>
          <w:szCs w:val="40"/>
        </w:rPr>
        <w:t xml:space="preserve"> “The kingdom of heaven may be compared to a king who gave a wedding banquet for his son. </w:t>
      </w:r>
    </w:p>
    <w:p w14:paraId="3D5DC0C5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</w:t>
      </w:r>
      <w:r w:rsidRPr="00663820">
        <w:rPr>
          <w:rFonts w:ascii="Calibri" w:hAnsi="Calibri" w:cs="Calibri"/>
          <w:sz w:val="40"/>
          <w:szCs w:val="40"/>
        </w:rPr>
        <w:t> He sent his slaves to call those who had been invited to the wedding banquet, but they would not come.</w:t>
      </w:r>
    </w:p>
    <w:p w14:paraId="50B90A93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 xml:space="preserve">4 </w:t>
      </w:r>
      <w:r w:rsidRPr="00663820">
        <w:rPr>
          <w:rFonts w:ascii="Calibri" w:hAnsi="Calibri" w:cs="Calibri"/>
          <w:sz w:val="40"/>
          <w:szCs w:val="40"/>
        </w:rPr>
        <w:t xml:space="preserve">Again he sent other slaves, saying, ‘Tell those who have been invited: Look, I have prepared my dinner, my oxen and my fat calves have been slaughtered, and everything is ready; come to the wedding banquet.’ </w:t>
      </w:r>
    </w:p>
    <w:p w14:paraId="65D78E67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5</w:t>
      </w:r>
      <w:r w:rsidRPr="00663820">
        <w:rPr>
          <w:rFonts w:ascii="Calibri" w:hAnsi="Calibri" w:cs="Calibri"/>
          <w:sz w:val="40"/>
          <w:szCs w:val="40"/>
        </w:rPr>
        <w:t> But they made light of it and went away, one to his farm, another to his business,</w:t>
      </w:r>
    </w:p>
    <w:p w14:paraId="197EFFEE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 xml:space="preserve">6 </w:t>
      </w:r>
      <w:r w:rsidRPr="00663820">
        <w:rPr>
          <w:rFonts w:ascii="Calibri" w:hAnsi="Calibri" w:cs="Calibri"/>
          <w:sz w:val="40"/>
          <w:szCs w:val="40"/>
        </w:rPr>
        <w:t xml:space="preserve">while the rest seized his slaves, mistreated them, and killed them. </w:t>
      </w:r>
    </w:p>
    <w:p w14:paraId="382D0043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7</w:t>
      </w:r>
      <w:r w:rsidRPr="00663820">
        <w:rPr>
          <w:rFonts w:ascii="Calibri" w:hAnsi="Calibri" w:cs="Calibri"/>
          <w:sz w:val="40"/>
          <w:szCs w:val="40"/>
        </w:rPr>
        <w:t xml:space="preserve"> The king was enraged. He sent his troops, destroyed those murderers, and burned their city. </w:t>
      </w:r>
    </w:p>
    <w:p w14:paraId="316FEA06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8</w:t>
      </w:r>
      <w:r w:rsidRPr="00663820">
        <w:rPr>
          <w:rFonts w:ascii="Calibri" w:hAnsi="Calibri" w:cs="Calibri"/>
          <w:sz w:val="40"/>
          <w:szCs w:val="40"/>
        </w:rPr>
        <w:t xml:space="preserve"> Then he said to his slaves, ‘The wedding is ready, but those invited were not worthy. </w:t>
      </w:r>
    </w:p>
    <w:p w14:paraId="2D71C04C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9</w:t>
      </w:r>
      <w:r w:rsidRPr="00663820">
        <w:rPr>
          <w:rFonts w:ascii="Calibri" w:hAnsi="Calibri" w:cs="Calibri"/>
          <w:sz w:val="40"/>
          <w:szCs w:val="40"/>
        </w:rPr>
        <w:t xml:space="preserve"> Go therefore into the main </w:t>
      </w:r>
      <w:proofErr w:type="gramStart"/>
      <w:r w:rsidRPr="00663820">
        <w:rPr>
          <w:rFonts w:ascii="Calibri" w:hAnsi="Calibri" w:cs="Calibri"/>
          <w:sz w:val="40"/>
          <w:szCs w:val="40"/>
        </w:rPr>
        <w:t>streets, and</w:t>
      </w:r>
      <w:proofErr w:type="gramEnd"/>
      <w:r w:rsidRPr="00663820">
        <w:rPr>
          <w:rFonts w:ascii="Calibri" w:hAnsi="Calibri" w:cs="Calibri"/>
          <w:sz w:val="40"/>
          <w:szCs w:val="40"/>
        </w:rPr>
        <w:t xml:space="preserve"> invite everyone you find to the wedding banquet.’ </w:t>
      </w:r>
    </w:p>
    <w:p w14:paraId="7FEAEE76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10</w:t>
      </w:r>
      <w:r w:rsidRPr="00663820">
        <w:rPr>
          <w:rFonts w:ascii="Calibri" w:hAnsi="Calibri" w:cs="Calibri"/>
          <w:sz w:val="40"/>
          <w:szCs w:val="40"/>
        </w:rPr>
        <w:t> Those slaves went out into the streets and gathered all whom they found, both good and bad, so the wedding hall was filled with guests.</w:t>
      </w:r>
    </w:p>
    <w:p w14:paraId="72CB1050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lastRenderedPageBreak/>
        <w:t>11</w:t>
      </w:r>
      <w:r w:rsidRPr="00663820">
        <w:rPr>
          <w:rFonts w:ascii="Calibri" w:hAnsi="Calibri" w:cs="Calibri"/>
          <w:sz w:val="40"/>
          <w:szCs w:val="40"/>
        </w:rPr>
        <w:t xml:space="preserve"> “But when the king came in to see the guests, he noticed a man there who was not wearing a wedding robe, </w:t>
      </w:r>
    </w:p>
    <w:p w14:paraId="733DB92E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12</w:t>
      </w:r>
      <w:r w:rsidRPr="00663820">
        <w:rPr>
          <w:rFonts w:ascii="Calibri" w:hAnsi="Calibri" w:cs="Calibri"/>
          <w:sz w:val="40"/>
          <w:szCs w:val="40"/>
        </w:rPr>
        <w:t xml:space="preserve"> and he said to him, ‘Friend, how did you get in here without a wedding robe?’ And he was speechless. </w:t>
      </w:r>
    </w:p>
    <w:p w14:paraId="21F61E1D" w14:textId="77777777" w:rsidR="00B517F2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13</w:t>
      </w:r>
      <w:r w:rsidRPr="00663820">
        <w:rPr>
          <w:rFonts w:ascii="Calibri" w:hAnsi="Calibri" w:cs="Calibri"/>
          <w:sz w:val="40"/>
          <w:szCs w:val="40"/>
        </w:rPr>
        <w:t xml:space="preserve"> Then the king said to the attendants, ‘Bind him hand and foot, and throw him into the outer darkness, where there will be weeping and gnashing of teeth.’ </w:t>
      </w:r>
    </w:p>
    <w:p w14:paraId="79EDF082" w14:textId="77777777" w:rsidR="00B517F2" w:rsidRPr="00663820" w:rsidRDefault="00B517F2" w:rsidP="00B517F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14</w:t>
      </w:r>
      <w:r w:rsidRPr="00663820">
        <w:rPr>
          <w:rFonts w:ascii="Calibri" w:hAnsi="Calibri" w:cs="Calibri"/>
          <w:sz w:val="40"/>
          <w:szCs w:val="40"/>
        </w:rPr>
        <w:t> For many are called, but few are chosen.”</w:t>
      </w:r>
    </w:p>
    <w:p w14:paraId="76413A05" w14:textId="77777777" w:rsidR="00B517F2" w:rsidRDefault="00B517F2" w:rsidP="00B517F2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</w:p>
    <w:p w14:paraId="3830B159" w14:textId="4818B0BE" w:rsidR="00B517F2" w:rsidRPr="005D543C" w:rsidRDefault="00B517F2" w:rsidP="00B517F2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  <w:r w:rsidRPr="005D543C">
        <w:rPr>
          <w:rFonts w:ascii="Calibri" w:hAnsi="Calibri" w:cs="Calibri"/>
          <w:sz w:val="40"/>
          <w:szCs w:val="40"/>
        </w:rPr>
        <w:t xml:space="preserve">Leader: </w:t>
      </w:r>
      <w:r w:rsidRPr="005D543C">
        <w:rPr>
          <w:rFonts w:ascii="Calibri" w:hAnsi="Calibri" w:cs="Calibri"/>
          <w:sz w:val="40"/>
          <w:szCs w:val="40"/>
        </w:rPr>
        <w:tab/>
        <w:t>The Word of God for the people of God.</w:t>
      </w:r>
    </w:p>
    <w:p w14:paraId="784DD9FC" w14:textId="3F108291" w:rsidR="000E423D" w:rsidRDefault="00B517F2" w:rsidP="00B517F2">
      <w:pPr>
        <w:spacing w:after="0" w:line="240" w:lineRule="auto"/>
        <w:ind w:left="720"/>
      </w:pPr>
      <w:r w:rsidRPr="000A4F38">
        <w:rPr>
          <w:rFonts w:ascii="Calibri" w:hAnsi="Calibri" w:cs="Calibri"/>
          <w:b/>
          <w:bCs/>
          <w:sz w:val="40"/>
          <w:szCs w:val="40"/>
        </w:rPr>
        <w:t>ALL:</w:t>
      </w:r>
      <w:r w:rsidRPr="000A4F38">
        <w:rPr>
          <w:rFonts w:ascii="Calibri" w:hAnsi="Calibri" w:cs="Calibri"/>
          <w:b/>
          <w:bCs/>
          <w:sz w:val="40"/>
          <w:szCs w:val="40"/>
        </w:rPr>
        <w:tab/>
      </w:r>
      <w:r w:rsidRPr="000A4F38">
        <w:rPr>
          <w:rFonts w:ascii="Calibri" w:hAnsi="Calibri" w:cs="Calibri"/>
          <w:b/>
          <w:bCs/>
          <w:sz w:val="40"/>
          <w:szCs w:val="40"/>
        </w:rPr>
        <w:tab/>
        <w:t>Thanks be to God.</w:t>
      </w:r>
      <w:r w:rsidRPr="000A4F38">
        <w:rPr>
          <w:rFonts w:ascii="Calibri" w:hAnsi="Calibri" w:cs="Calibri"/>
          <w:b/>
          <w:bCs/>
          <w:sz w:val="40"/>
          <w:szCs w:val="40"/>
        </w:rPr>
        <w:tab/>
      </w:r>
    </w:p>
    <w:sectPr w:rsidR="000E4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3D"/>
    <w:rsid w:val="000E423D"/>
    <w:rsid w:val="00163190"/>
    <w:rsid w:val="001C1249"/>
    <w:rsid w:val="00486B68"/>
    <w:rsid w:val="00B517F2"/>
    <w:rsid w:val="00C04BC8"/>
    <w:rsid w:val="00D6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50F3"/>
  <w15:chartTrackingRefBased/>
  <w15:docId w15:val="{91DD23FF-E1E1-4DE0-93CD-4CA69C17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2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2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2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2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2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2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2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2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2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2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2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115FE8AC-1E8B-4EDD-A7F6-D5EB9BA61DF1}"/>
</file>

<file path=customXml/itemProps2.xml><?xml version="1.0" encoding="utf-8"?>
<ds:datastoreItem xmlns:ds="http://schemas.openxmlformats.org/officeDocument/2006/customXml" ds:itemID="{AA37F274-6B67-4956-86DC-750743D96289}"/>
</file>

<file path=customXml/itemProps3.xml><?xml version="1.0" encoding="utf-8"?>
<ds:datastoreItem xmlns:ds="http://schemas.openxmlformats.org/officeDocument/2006/customXml" ds:itemID="{134F0A77-97E9-414F-AD2C-8E46B1FBCC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1225</Characters>
  <Application>Microsoft Office Word</Application>
  <DocSecurity>0</DocSecurity>
  <Lines>51</Lines>
  <Paragraphs>27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4</cp:revision>
  <dcterms:created xsi:type="dcterms:W3CDTF">2026-10-06T15:27:00Z</dcterms:created>
  <dcterms:modified xsi:type="dcterms:W3CDTF">2026-10-06T15:27:00Z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