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A586" w14:textId="4FD64B4B" w:rsidR="001574DC" w:rsidRDefault="007A1EDB">
      <w:pPr>
        <w:rPr>
          <w:sz w:val="36"/>
          <w:szCs w:val="36"/>
        </w:rPr>
      </w:pPr>
      <w:r>
        <w:rPr>
          <w:sz w:val="36"/>
          <w:szCs w:val="36"/>
        </w:rPr>
        <w:t>Rio Rancho Presbyterian</w:t>
      </w:r>
      <w:r>
        <w:rPr>
          <w:sz w:val="36"/>
          <w:szCs w:val="36"/>
        </w:rPr>
        <w:tab/>
      </w:r>
      <w:r>
        <w:rPr>
          <w:sz w:val="36"/>
          <w:szCs w:val="36"/>
        </w:rPr>
        <w:tab/>
      </w:r>
      <w:r>
        <w:rPr>
          <w:sz w:val="36"/>
          <w:szCs w:val="36"/>
        </w:rPr>
        <w:tab/>
      </w:r>
      <w:r>
        <w:rPr>
          <w:sz w:val="36"/>
          <w:szCs w:val="36"/>
        </w:rPr>
        <w:tab/>
      </w:r>
      <w:r w:rsidR="005A6CC8">
        <w:rPr>
          <w:sz w:val="36"/>
          <w:szCs w:val="36"/>
        </w:rPr>
        <w:t>March 15, 2026</w:t>
      </w:r>
    </w:p>
    <w:p w14:paraId="600299DA" w14:textId="3D3E662B" w:rsidR="005A6CC8" w:rsidRDefault="005A6CC8">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Rev. Frank Yates</w:t>
      </w:r>
    </w:p>
    <w:p w14:paraId="0D868CF3" w14:textId="5D040A38" w:rsidR="005A6CC8" w:rsidRDefault="005A6CC8">
      <w:pPr>
        <w:rPr>
          <w:sz w:val="36"/>
          <w:szCs w:val="36"/>
        </w:rPr>
      </w:pPr>
      <w:r>
        <w:rPr>
          <w:sz w:val="36"/>
          <w:szCs w:val="36"/>
        </w:rPr>
        <w:tab/>
      </w:r>
      <w:r>
        <w:rPr>
          <w:sz w:val="36"/>
          <w:szCs w:val="36"/>
        </w:rPr>
        <w:tab/>
      </w:r>
      <w:r>
        <w:rPr>
          <w:sz w:val="36"/>
          <w:szCs w:val="36"/>
        </w:rPr>
        <w:tab/>
        <w:t>A HOUSE OF PRAYER FOR ALL PEOPLE</w:t>
      </w:r>
      <w:r>
        <w:rPr>
          <w:sz w:val="36"/>
          <w:szCs w:val="36"/>
        </w:rPr>
        <w:tab/>
      </w:r>
      <w:r>
        <w:rPr>
          <w:sz w:val="36"/>
          <w:szCs w:val="36"/>
        </w:rPr>
        <w:tab/>
      </w:r>
    </w:p>
    <w:p w14:paraId="12B29B11" w14:textId="08A7EE2A" w:rsidR="005A6CC8" w:rsidRDefault="005A6CC8">
      <w:pPr>
        <w:rPr>
          <w:sz w:val="36"/>
          <w:szCs w:val="36"/>
        </w:rPr>
      </w:pPr>
      <w:r>
        <w:rPr>
          <w:sz w:val="36"/>
          <w:szCs w:val="36"/>
        </w:rPr>
        <w:tab/>
      </w:r>
      <w:r>
        <w:rPr>
          <w:sz w:val="36"/>
          <w:szCs w:val="36"/>
        </w:rPr>
        <w:tab/>
      </w:r>
      <w:r>
        <w:rPr>
          <w:sz w:val="36"/>
          <w:szCs w:val="36"/>
        </w:rPr>
        <w:tab/>
      </w:r>
      <w:r>
        <w:rPr>
          <w:sz w:val="36"/>
          <w:szCs w:val="36"/>
        </w:rPr>
        <w:tab/>
        <w:t xml:space="preserve">        Haggai 1: 2-15</w:t>
      </w:r>
    </w:p>
    <w:p w14:paraId="5B7B2E7D" w14:textId="2E4F8821" w:rsidR="00D6213E" w:rsidRDefault="00D6213E" w:rsidP="0004303F">
      <w:pPr>
        <w:spacing w:line="480" w:lineRule="auto"/>
        <w:rPr>
          <w:sz w:val="36"/>
          <w:szCs w:val="36"/>
        </w:rPr>
      </w:pPr>
      <w:r>
        <w:rPr>
          <w:sz w:val="36"/>
          <w:szCs w:val="36"/>
        </w:rPr>
        <w:tab/>
        <w:t xml:space="preserve">For many years Esma Beth Clerk </w:t>
      </w:r>
      <w:r w:rsidR="00A93001">
        <w:rPr>
          <w:sz w:val="36"/>
          <w:szCs w:val="36"/>
        </w:rPr>
        <w:t>w</w:t>
      </w:r>
      <w:r>
        <w:rPr>
          <w:sz w:val="36"/>
          <w:szCs w:val="36"/>
        </w:rPr>
        <w:t xml:space="preserve">as the organist at University Presbyterian Church in Austin. Everybody loved Esma Beth. Often the choir </w:t>
      </w:r>
      <w:r w:rsidR="00952710">
        <w:rPr>
          <w:sz w:val="36"/>
          <w:szCs w:val="36"/>
        </w:rPr>
        <w:t>members were</w:t>
      </w:r>
      <w:r>
        <w:rPr>
          <w:sz w:val="36"/>
          <w:szCs w:val="36"/>
        </w:rPr>
        <w:t xml:space="preserve"> invited to her lovely home overlooking the Colorado River for parties. Esma Beth and her husband Jimmy were the model of Christian hospitality and graciousness. At the end of every party Esma Beth would gather the choir around her baby grand and we would sing spirituals and show tunes and Beatle songs-Esma Beth just loved the Beatles. Th</w:t>
      </w:r>
      <w:r w:rsidR="00F13851">
        <w:rPr>
          <w:sz w:val="36"/>
          <w:szCs w:val="36"/>
        </w:rPr>
        <w:t>os</w:t>
      </w:r>
      <w:r>
        <w:rPr>
          <w:sz w:val="36"/>
          <w:szCs w:val="36"/>
        </w:rPr>
        <w:t>e were church choir parties at their very best.</w:t>
      </w:r>
    </w:p>
    <w:p w14:paraId="573868A1" w14:textId="29FCB1AB" w:rsidR="00D6213E" w:rsidRDefault="00D6213E" w:rsidP="0004303F">
      <w:pPr>
        <w:spacing w:line="480" w:lineRule="auto"/>
        <w:rPr>
          <w:sz w:val="36"/>
          <w:szCs w:val="36"/>
        </w:rPr>
      </w:pPr>
      <w:r>
        <w:rPr>
          <w:sz w:val="36"/>
          <w:szCs w:val="36"/>
        </w:rPr>
        <w:tab/>
        <w:t xml:space="preserve">Then very early one spring morning Esma Beth called me and frantically insisted that I come to her house. She </w:t>
      </w:r>
      <w:r>
        <w:rPr>
          <w:sz w:val="36"/>
          <w:szCs w:val="36"/>
        </w:rPr>
        <w:lastRenderedPageBreak/>
        <w:t xml:space="preserve">didn’t say why, just “Come immediately!” I hurried over thinking maybe her husband Jimmy had </w:t>
      </w:r>
      <w:r w:rsidR="00C27DE0">
        <w:rPr>
          <w:sz w:val="36"/>
          <w:szCs w:val="36"/>
        </w:rPr>
        <w:t>suffered</w:t>
      </w:r>
      <w:r>
        <w:rPr>
          <w:sz w:val="36"/>
          <w:szCs w:val="36"/>
        </w:rPr>
        <w:t xml:space="preserve"> a heart attack. When I turned into her street, it became all too apparent what happened. There were fire trucks and ambulances and police cars and neighbors milling in the street. The Clark’s home had burned to the ground. </w:t>
      </w:r>
      <w:r w:rsidR="00A07092">
        <w:rPr>
          <w:sz w:val="36"/>
          <w:szCs w:val="36"/>
        </w:rPr>
        <w:t xml:space="preserve">All that was left standing was a fireplace. </w:t>
      </w:r>
      <w:r>
        <w:rPr>
          <w:sz w:val="36"/>
          <w:szCs w:val="36"/>
        </w:rPr>
        <w:t xml:space="preserve">I raced up to Esma Beth and Jimmy and hugged them both and cried. </w:t>
      </w:r>
    </w:p>
    <w:p w14:paraId="26E7B2A1" w14:textId="440539D6" w:rsidR="00D6213E" w:rsidRDefault="00D6213E" w:rsidP="0004303F">
      <w:pPr>
        <w:spacing w:line="480" w:lineRule="auto"/>
        <w:ind w:firstLine="720"/>
        <w:rPr>
          <w:sz w:val="36"/>
          <w:szCs w:val="36"/>
        </w:rPr>
      </w:pPr>
      <w:r>
        <w:rPr>
          <w:sz w:val="36"/>
          <w:szCs w:val="36"/>
        </w:rPr>
        <w:t>Once the fire was extinguished the firefighters let us sift through the muddy ashes. We found a few salvageable items-a silver fork, a leather shoe</w:t>
      </w:r>
      <w:proofErr w:type="gramStart"/>
      <w:r>
        <w:rPr>
          <w:sz w:val="36"/>
          <w:szCs w:val="36"/>
        </w:rPr>
        <w:t>, a</w:t>
      </w:r>
      <w:proofErr w:type="gramEnd"/>
      <w:r>
        <w:rPr>
          <w:sz w:val="36"/>
          <w:szCs w:val="36"/>
        </w:rPr>
        <w:t xml:space="preserve"> half-burned picture of the grandchildren. Then I saw Esma Beth pick something up and begin to cry. </w:t>
      </w:r>
      <w:r w:rsidR="00A07092">
        <w:rPr>
          <w:sz w:val="36"/>
          <w:szCs w:val="36"/>
        </w:rPr>
        <w:t xml:space="preserve">She had found the metal foot pedals of her baby grand. That was all that was left of her beloved piano. It </w:t>
      </w:r>
      <w:r w:rsidR="00A07092">
        <w:rPr>
          <w:sz w:val="36"/>
          <w:szCs w:val="36"/>
        </w:rPr>
        <w:lastRenderedPageBreak/>
        <w:t>was a small thing-those pedals-but it meant so much to Esma Beth. A small token of what was.</w:t>
      </w:r>
    </w:p>
    <w:p w14:paraId="394C7C46" w14:textId="03067C6A" w:rsidR="00A07092" w:rsidRDefault="00A07092" w:rsidP="0004303F">
      <w:pPr>
        <w:spacing w:line="480" w:lineRule="auto"/>
        <w:rPr>
          <w:sz w:val="36"/>
          <w:szCs w:val="36"/>
        </w:rPr>
      </w:pPr>
      <w:r>
        <w:rPr>
          <w:sz w:val="36"/>
          <w:szCs w:val="36"/>
        </w:rPr>
        <w:tab/>
        <w:t xml:space="preserve">The prophet Zechariah, a contemporary of the prophet Haggai, would have called it “a day of small things” (Zech. 4:10). Five hundred years before Jesus, Zechariah and Haggai faced a pile of rubble that once was </w:t>
      </w:r>
      <w:r w:rsidR="00CA2710">
        <w:rPr>
          <w:sz w:val="36"/>
          <w:szCs w:val="36"/>
        </w:rPr>
        <w:t>Solomon’s temple</w:t>
      </w:r>
      <w:r>
        <w:rPr>
          <w:sz w:val="36"/>
          <w:szCs w:val="36"/>
        </w:rPr>
        <w:t xml:space="preserve">. Almost seventy years had </w:t>
      </w:r>
      <w:r w:rsidR="007F5CC1">
        <w:rPr>
          <w:sz w:val="36"/>
          <w:szCs w:val="36"/>
        </w:rPr>
        <w:t xml:space="preserve">passed </w:t>
      </w:r>
      <w:r>
        <w:rPr>
          <w:sz w:val="36"/>
          <w:szCs w:val="36"/>
        </w:rPr>
        <w:t>since Babylon razed it to the ground. Now Zechariah and Haggai returned f</w:t>
      </w:r>
      <w:r w:rsidR="00175E04">
        <w:rPr>
          <w:sz w:val="36"/>
          <w:szCs w:val="36"/>
        </w:rPr>
        <w:t>ro</w:t>
      </w:r>
      <w:r>
        <w:rPr>
          <w:sz w:val="36"/>
          <w:szCs w:val="36"/>
        </w:rPr>
        <w:t>m Babylonian captivity to see the wreckage that once was the glory of Israel. It was like seeing a friend’s house burned to the ground. But much worse</w:t>
      </w:r>
      <w:r w:rsidR="00A93001">
        <w:rPr>
          <w:sz w:val="36"/>
          <w:szCs w:val="36"/>
        </w:rPr>
        <w:t>!</w:t>
      </w:r>
      <w:r>
        <w:rPr>
          <w:sz w:val="36"/>
          <w:szCs w:val="36"/>
        </w:rPr>
        <w:t xml:space="preserve"> The house of prayer for all people was just ashes and stones. Zechariah would indeed call it a “day of small things”. </w:t>
      </w:r>
    </w:p>
    <w:p w14:paraId="3178462B" w14:textId="5BE1579C" w:rsidR="00A07092" w:rsidRDefault="00A07092" w:rsidP="0004303F">
      <w:pPr>
        <w:spacing w:line="480" w:lineRule="auto"/>
        <w:rPr>
          <w:sz w:val="36"/>
          <w:szCs w:val="36"/>
        </w:rPr>
      </w:pPr>
      <w:r>
        <w:rPr>
          <w:sz w:val="36"/>
          <w:szCs w:val="36"/>
        </w:rPr>
        <w:lastRenderedPageBreak/>
        <w:tab/>
        <w:t>For almost twenty years th</w:t>
      </w:r>
      <w:r w:rsidR="007F5CC1">
        <w:rPr>
          <w:sz w:val="36"/>
          <w:szCs w:val="36"/>
        </w:rPr>
        <w:t>ose</w:t>
      </w:r>
      <w:r>
        <w:rPr>
          <w:sz w:val="36"/>
          <w:szCs w:val="36"/>
        </w:rPr>
        <w:t xml:space="preserve"> </w:t>
      </w:r>
      <w:r w:rsidR="005E0F30">
        <w:rPr>
          <w:sz w:val="36"/>
          <w:szCs w:val="36"/>
        </w:rPr>
        <w:t xml:space="preserve">who </w:t>
      </w:r>
      <w:r>
        <w:rPr>
          <w:sz w:val="36"/>
          <w:szCs w:val="36"/>
        </w:rPr>
        <w:t xml:space="preserve">returned </w:t>
      </w:r>
      <w:r w:rsidR="007F5CC1">
        <w:rPr>
          <w:sz w:val="36"/>
          <w:szCs w:val="36"/>
        </w:rPr>
        <w:t xml:space="preserve">from </w:t>
      </w:r>
      <w:r>
        <w:rPr>
          <w:sz w:val="36"/>
          <w:szCs w:val="36"/>
        </w:rPr>
        <w:t>exile had labored to rebuild their lives. The Persian overlords had given them permission to return and rebuild their temple. And the first wave of Jewish settlers had tried, but eventually the</w:t>
      </w:r>
      <w:r w:rsidR="00057FB6">
        <w:rPr>
          <w:sz w:val="36"/>
          <w:szCs w:val="36"/>
        </w:rPr>
        <w:t>y had lost steam</w:t>
      </w:r>
      <w:r w:rsidR="00BE1604">
        <w:rPr>
          <w:sz w:val="36"/>
          <w:szCs w:val="36"/>
        </w:rPr>
        <w:t xml:space="preserve">. They turned their attention to their own homes and their own livelihoods. </w:t>
      </w:r>
      <w:r w:rsidR="00300706">
        <w:rPr>
          <w:sz w:val="36"/>
          <w:szCs w:val="36"/>
        </w:rPr>
        <w:t>Everyone was scratching out a living as best they could. Almost two decade</w:t>
      </w:r>
      <w:r w:rsidR="003D6023">
        <w:rPr>
          <w:sz w:val="36"/>
          <w:szCs w:val="36"/>
        </w:rPr>
        <w:t>s</w:t>
      </w:r>
      <w:r w:rsidR="00300706">
        <w:rPr>
          <w:sz w:val="36"/>
          <w:szCs w:val="36"/>
        </w:rPr>
        <w:t xml:space="preserve"> of preliminary work </w:t>
      </w:r>
      <w:r w:rsidR="003E0E00">
        <w:rPr>
          <w:sz w:val="36"/>
          <w:szCs w:val="36"/>
        </w:rPr>
        <w:t>resulted in little more than a quarry</w:t>
      </w:r>
      <w:r w:rsidR="00987E2D">
        <w:rPr>
          <w:sz w:val="36"/>
          <w:szCs w:val="36"/>
        </w:rPr>
        <w:t xml:space="preserve"> of rocks</w:t>
      </w:r>
      <w:r w:rsidR="003E0E00">
        <w:rPr>
          <w:sz w:val="36"/>
          <w:szCs w:val="36"/>
        </w:rPr>
        <w:t>. But not a temple.</w:t>
      </w:r>
    </w:p>
    <w:p w14:paraId="2C4DAA96" w14:textId="77777777" w:rsidR="005E169E" w:rsidRDefault="003E0E00" w:rsidP="0004303F">
      <w:pPr>
        <w:spacing w:line="480" w:lineRule="auto"/>
        <w:rPr>
          <w:sz w:val="36"/>
          <w:szCs w:val="36"/>
        </w:rPr>
      </w:pPr>
      <w:r>
        <w:rPr>
          <w:sz w:val="36"/>
          <w:szCs w:val="36"/>
        </w:rPr>
        <w:tab/>
        <w:t xml:space="preserve">That’s when the word of the Lord comes to Haggai. In fact, </w:t>
      </w:r>
      <w:r w:rsidR="009E5508">
        <w:rPr>
          <w:sz w:val="36"/>
          <w:szCs w:val="36"/>
        </w:rPr>
        <w:t xml:space="preserve">God speaks to Haggai five times </w:t>
      </w:r>
      <w:r w:rsidR="00CE7B4F">
        <w:rPr>
          <w:sz w:val="36"/>
          <w:szCs w:val="36"/>
        </w:rPr>
        <w:t>from</w:t>
      </w:r>
      <w:r w:rsidR="00A70DB4">
        <w:rPr>
          <w:sz w:val="36"/>
          <w:szCs w:val="36"/>
        </w:rPr>
        <w:t xml:space="preserve"> August to December</w:t>
      </w:r>
      <w:r w:rsidR="00C8554B">
        <w:rPr>
          <w:sz w:val="36"/>
          <w:szCs w:val="36"/>
        </w:rPr>
        <w:t xml:space="preserve"> of the year 520 BCE</w:t>
      </w:r>
      <w:r w:rsidR="00A70DB4">
        <w:rPr>
          <w:sz w:val="36"/>
          <w:szCs w:val="36"/>
        </w:rPr>
        <w:t xml:space="preserve">. </w:t>
      </w:r>
      <w:r w:rsidR="000465A2">
        <w:rPr>
          <w:sz w:val="36"/>
          <w:szCs w:val="36"/>
        </w:rPr>
        <w:t xml:space="preserve">Not a call to arms, but a call to reconstruct the house of the Lord. </w:t>
      </w:r>
      <w:r w:rsidR="007415BC">
        <w:rPr>
          <w:sz w:val="36"/>
          <w:szCs w:val="36"/>
        </w:rPr>
        <w:t xml:space="preserve">Now Haggai points </w:t>
      </w:r>
      <w:r w:rsidR="00D90567">
        <w:rPr>
          <w:sz w:val="36"/>
          <w:szCs w:val="36"/>
        </w:rPr>
        <w:t>to what is happening to the</w:t>
      </w:r>
      <w:r w:rsidR="003D0FEE">
        <w:rPr>
          <w:sz w:val="36"/>
          <w:szCs w:val="36"/>
        </w:rPr>
        <w:t xml:space="preserve"> people</w:t>
      </w:r>
      <w:r w:rsidR="00D90567">
        <w:rPr>
          <w:sz w:val="36"/>
          <w:szCs w:val="36"/>
        </w:rPr>
        <w:t xml:space="preserve"> as they neglect the temple. </w:t>
      </w:r>
      <w:r w:rsidR="00D90567">
        <w:rPr>
          <w:sz w:val="36"/>
          <w:szCs w:val="36"/>
        </w:rPr>
        <w:lastRenderedPageBreak/>
        <w:t xml:space="preserve">A severe drought </w:t>
      </w:r>
      <w:r w:rsidR="00745394">
        <w:rPr>
          <w:sz w:val="36"/>
          <w:szCs w:val="36"/>
        </w:rPr>
        <w:t>has settled over the land. It is a judgment on their inattention and neglect</w:t>
      </w:r>
      <w:r w:rsidR="006765F2">
        <w:rPr>
          <w:sz w:val="36"/>
          <w:szCs w:val="36"/>
        </w:rPr>
        <w:t xml:space="preserve">. </w:t>
      </w:r>
    </w:p>
    <w:p w14:paraId="70097F83" w14:textId="58883848" w:rsidR="003E0E00" w:rsidRDefault="006765F2" w:rsidP="0004303F">
      <w:pPr>
        <w:spacing w:line="480" w:lineRule="auto"/>
        <w:ind w:firstLine="720"/>
        <w:rPr>
          <w:sz w:val="36"/>
          <w:szCs w:val="36"/>
        </w:rPr>
      </w:pPr>
      <w:r>
        <w:rPr>
          <w:sz w:val="36"/>
          <w:szCs w:val="36"/>
        </w:rPr>
        <w:t xml:space="preserve">Haggai highlights the results of their self-seeking lifestyle: “You have looked for much and lo it came to little. </w:t>
      </w:r>
      <w:r w:rsidR="007C210E">
        <w:rPr>
          <w:sz w:val="36"/>
          <w:szCs w:val="36"/>
        </w:rPr>
        <w:t xml:space="preserve">And when you brought it home, it blew away. </w:t>
      </w:r>
      <w:proofErr w:type="gramStart"/>
      <w:r w:rsidR="007C210E">
        <w:rPr>
          <w:sz w:val="36"/>
          <w:szCs w:val="36"/>
        </w:rPr>
        <w:t>Why</w:t>
      </w:r>
      <w:proofErr w:type="gramEnd"/>
      <w:r w:rsidR="007C210E">
        <w:rPr>
          <w:sz w:val="36"/>
          <w:szCs w:val="36"/>
        </w:rPr>
        <w:t>?</w:t>
      </w:r>
      <w:proofErr w:type="gramStart"/>
      <w:r w:rsidR="007C210E">
        <w:rPr>
          <w:sz w:val="36"/>
          <w:szCs w:val="36"/>
        </w:rPr>
        <w:t xml:space="preserve"> </w:t>
      </w:r>
      <w:r w:rsidR="00CE7B4F">
        <w:rPr>
          <w:sz w:val="36"/>
          <w:szCs w:val="36"/>
        </w:rPr>
        <w:t>s</w:t>
      </w:r>
      <w:r w:rsidR="007C210E">
        <w:rPr>
          <w:sz w:val="36"/>
          <w:szCs w:val="36"/>
        </w:rPr>
        <w:t>ays</w:t>
      </w:r>
      <w:proofErr w:type="gramEnd"/>
      <w:r w:rsidR="007C210E">
        <w:rPr>
          <w:sz w:val="36"/>
          <w:szCs w:val="36"/>
        </w:rPr>
        <w:t xml:space="preserve"> the Lord of Hosts</w:t>
      </w:r>
      <w:r w:rsidR="00B53388">
        <w:rPr>
          <w:sz w:val="36"/>
          <w:szCs w:val="36"/>
        </w:rPr>
        <w:t>,</w:t>
      </w:r>
      <w:r w:rsidR="007C210E">
        <w:rPr>
          <w:sz w:val="36"/>
          <w:szCs w:val="36"/>
        </w:rPr>
        <w:t xml:space="preserve"> </w:t>
      </w:r>
      <w:proofErr w:type="gramStart"/>
      <w:r w:rsidR="007C210E">
        <w:rPr>
          <w:sz w:val="36"/>
          <w:szCs w:val="36"/>
        </w:rPr>
        <w:t>Because</w:t>
      </w:r>
      <w:proofErr w:type="gramEnd"/>
      <w:r w:rsidR="007C210E">
        <w:rPr>
          <w:sz w:val="36"/>
          <w:szCs w:val="36"/>
        </w:rPr>
        <w:t xml:space="preserve"> my house lies in ruins </w:t>
      </w:r>
      <w:r w:rsidR="005303F2">
        <w:rPr>
          <w:sz w:val="36"/>
          <w:szCs w:val="36"/>
        </w:rPr>
        <w:t xml:space="preserve">while all of you hurry off to your own houses.” </w:t>
      </w:r>
      <w:r w:rsidR="005C5D35">
        <w:rPr>
          <w:sz w:val="36"/>
          <w:szCs w:val="36"/>
        </w:rPr>
        <w:t xml:space="preserve">Self-interest </w:t>
      </w:r>
      <w:r w:rsidR="003309E3">
        <w:rPr>
          <w:sz w:val="36"/>
          <w:szCs w:val="36"/>
        </w:rPr>
        <w:t>brought</w:t>
      </w:r>
      <w:r w:rsidR="005C5D35">
        <w:rPr>
          <w:sz w:val="36"/>
          <w:szCs w:val="36"/>
        </w:rPr>
        <w:t xml:space="preserve"> little returns.</w:t>
      </w:r>
    </w:p>
    <w:p w14:paraId="14D77C2A" w14:textId="50AFF1B9" w:rsidR="00322AAA" w:rsidRDefault="005303F2" w:rsidP="0004303F">
      <w:pPr>
        <w:spacing w:line="480" w:lineRule="auto"/>
        <w:rPr>
          <w:sz w:val="36"/>
          <w:szCs w:val="36"/>
        </w:rPr>
      </w:pPr>
      <w:r>
        <w:rPr>
          <w:sz w:val="36"/>
          <w:szCs w:val="36"/>
        </w:rPr>
        <w:tab/>
        <w:t xml:space="preserve">Haggai insists that the common good comes before one’s own personal </w:t>
      </w:r>
      <w:r w:rsidR="002F5FCB">
        <w:rPr>
          <w:sz w:val="36"/>
          <w:szCs w:val="36"/>
        </w:rPr>
        <w:t xml:space="preserve">objectives. </w:t>
      </w:r>
      <w:r w:rsidR="00B53388">
        <w:rPr>
          <w:sz w:val="36"/>
          <w:szCs w:val="36"/>
        </w:rPr>
        <w:t xml:space="preserve">As important as their homes were to them, </w:t>
      </w:r>
      <w:r w:rsidR="0065281E">
        <w:rPr>
          <w:sz w:val="36"/>
          <w:szCs w:val="36"/>
        </w:rPr>
        <w:t xml:space="preserve">even more so was the temple to the Lord. </w:t>
      </w:r>
      <w:r w:rsidR="002F5FCB">
        <w:rPr>
          <w:sz w:val="36"/>
          <w:szCs w:val="36"/>
        </w:rPr>
        <w:t>For Haggai, the temple is the great unifier of the community.</w:t>
      </w:r>
      <w:r w:rsidR="00164169">
        <w:rPr>
          <w:sz w:val="36"/>
          <w:szCs w:val="36"/>
        </w:rPr>
        <w:t xml:space="preserve"> Perhaps the Mormon Tabernacle in Salt Lake City or the Vatican in Rome </w:t>
      </w:r>
      <w:r w:rsidR="00134D0B">
        <w:rPr>
          <w:sz w:val="36"/>
          <w:szCs w:val="36"/>
        </w:rPr>
        <w:t xml:space="preserve">occupy such a central place in our world. </w:t>
      </w:r>
      <w:r w:rsidR="00134D0B">
        <w:rPr>
          <w:sz w:val="36"/>
          <w:szCs w:val="36"/>
        </w:rPr>
        <w:lastRenderedPageBreak/>
        <w:t>But for Haggai, the temple is what breathes life into the community</w:t>
      </w:r>
      <w:r w:rsidR="0065281E">
        <w:rPr>
          <w:sz w:val="36"/>
          <w:szCs w:val="36"/>
        </w:rPr>
        <w:t xml:space="preserve">. It provides </w:t>
      </w:r>
      <w:proofErr w:type="gramStart"/>
      <w:r w:rsidR="00322AAA">
        <w:rPr>
          <w:sz w:val="36"/>
          <w:szCs w:val="36"/>
        </w:rPr>
        <w:t>the</w:t>
      </w:r>
      <w:proofErr w:type="gramEnd"/>
      <w:r w:rsidR="00322AAA">
        <w:rPr>
          <w:sz w:val="36"/>
          <w:szCs w:val="36"/>
        </w:rPr>
        <w:t xml:space="preserve"> spiritual center for the </w:t>
      </w:r>
      <w:r w:rsidR="00134D0B">
        <w:rPr>
          <w:sz w:val="36"/>
          <w:szCs w:val="36"/>
        </w:rPr>
        <w:t>people</w:t>
      </w:r>
      <w:r w:rsidR="00322AAA">
        <w:rPr>
          <w:sz w:val="36"/>
          <w:szCs w:val="36"/>
        </w:rPr>
        <w:t>.</w:t>
      </w:r>
    </w:p>
    <w:p w14:paraId="7D9B3517" w14:textId="77777777" w:rsidR="00F82761" w:rsidRDefault="00322AAA" w:rsidP="0004303F">
      <w:pPr>
        <w:spacing w:line="480" w:lineRule="auto"/>
        <w:rPr>
          <w:sz w:val="36"/>
          <w:szCs w:val="36"/>
        </w:rPr>
      </w:pPr>
      <w:r>
        <w:rPr>
          <w:sz w:val="36"/>
          <w:szCs w:val="36"/>
        </w:rPr>
        <w:tab/>
        <w:t xml:space="preserve">Why? Because the Lord promises to </w:t>
      </w:r>
      <w:r w:rsidR="00DA36C8">
        <w:rPr>
          <w:sz w:val="36"/>
          <w:szCs w:val="36"/>
        </w:rPr>
        <w:t>be there in the temple. The Lord’s name dwells in the Holy of Holies and summons Israel to worship and service. God promises Israel,</w:t>
      </w:r>
      <w:r w:rsidR="000E69A2">
        <w:rPr>
          <w:sz w:val="36"/>
          <w:szCs w:val="36"/>
        </w:rPr>
        <w:t xml:space="preserve"> “My Spirit abides with you” in the temple. Of course, </w:t>
      </w:r>
      <w:r w:rsidR="00EC7A07">
        <w:rPr>
          <w:sz w:val="36"/>
          <w:szCs w:val="36"/>
        </w:rPr>
        <w:t xml:space="preserve">the heavens cannot contain God and neither can a temple. But God chose to be present to Israel in the temple, to be worshipped and adored. </w:t>
      </w:r>
      <w:r w:rsidR="005C19AA">
        <w:rPr>
          <w:sz w:val="36"/>
          <w:szCs w:val="36"/>
        </w:rPr>
        <w:t>And that was the greatest good that Israel could imagine-God’s gracious presence and power.</w:t>
      </w:r>
    </w:p>
    <w:p w14:paraId="08B799F4" w14:textId="7A1617BB" w:rsidR="00B63B92" w:rsidRDefault="00F82761" w:rsidP="0004303F">
      <w:pPr>
        <w:spacing w:line="480" w:lineRule="auto"/>
        <w:rPr>
          <w:sz w:val="36"/>
          <w:szCs w:val="36"/>
        </w:rPr>
      </w:pPr>
      <w:r>
        <w:rPr>
          <w:sz w:val="36"/>
          <w:szCs w:val="36"/>
        </w:rPr>
        <w:tab/>
        <w:t xml:space="preserve">That is why for Haggai the temple must be completed. No more delays, no more excuses, no more neglect. </w:t>
      </w:r>
      <w:r w:rsidR="007F44C0">
        <w:rPr>
          <w:sz w:val="36"/>
          <w:szCs w:val="36"/>
        </w:rPr>
        <w:t xml:space="preserve">Haggai even assures a skeptical people that God will provide whatever resources are needed to rebuild. God </w:t>
      </w:r>
      <w:r w:rsidR="00515B0C">
        <w:rPr>
          <w:sz w:val="36"/>
          <w:szCs w:val="36"/>
        </w:rPr>
        <w:t xml:space="preserve">promises, “I </w:t>
      </w:r>
      <w:r w:rsidR="00515B0C">
        <w:rPr>
          <w:sz w:val="36"/>
          <w:szCs w:val="36"/>
        </w:rPr>
        <w:lastRenderedPageBreak/>
        <w:t>will shake the nations so the treasure of all nations shall come and I will fill this house with splendor”</w:t>
      </w:r>
      <w:r w:rsidR="0040313F">
        <w:rPr>
          <w:sz w:val="36"/>
          <w:szCs w:val="36"/>
        </w:rPr>
        <w:t xml:space="preserve">. </w:t>
      </w:r>
      <w:r w:rsidR="00BF0D51">
        <w:rPr>
          <w:sz w:val="36"/>
          <w:szCs w:val="36"/>
        </w:rPr>
        <w:t>A</w:t>
      </w:r>
      <w:r w:rsidR="0040313F">
        <w:rPr>
          <w:sz w:val="36"/>
          <w:szCs w:val="36"/>
        </w:rPr>
        <w:t xml:space="preserve"> pile of rubble will return to its former glory. “The latter splendor of this house shall be greater than the former.” In effect, Haggai </w:t>
      </w:r>
      <w:r w:rsidR="00A04D03">
        <w:rPr>
          <w:sz w:val="36"/>
          <w:szCs w:val="36"/>
        </w:rPr>
        <w:t>insists</w:t>
      </w:r>
      <w:r w:rsidR="0040313F">
        <w:rPr>
          <w:sz w:val="36"/>
          <w:szCs w:val="36"/>
        </w:rPr>
        <w:t xml:space="preserve">, “You </w:t>
      </w:r>
      <w:proofErr w:type="spellStart"/>
      <w:r w:rsidR="0040313F">
        <w:rPr>
          <w:sz w:val="36"/>
          <w:szCs w:val="36"/>
        </w:rPr>
        <w:t>ain’t</w:t>
      </w:r>
      <w:proofErr w:type="spellEnd"/>
      <w:r w:rsidR="0040313F">
        <w:rPr>
          <w:sz w:val="36"/>
          <w:szCs w:val="36"/>
        </w:rPr>
        <w:t xml:space="preserve"> seen nothing yet.” </w:t>
      </w:r>
    </w:p>
    <w:p w14:paraId="522A7C1B" w14:textId="64FBF68E" w:rsidR="005303F2" w:rsidRDefault="00B63B92" w:rsidP="0004303F">
      <w:pPr>
        <w:spacing w:line="480" w:lineRule="auto"/>
        <w:rPr>
          <w:sz w:val="36"/>
          <w:szCs w:val="36"/>
        </w:rPr>
      </w:pPr>
      <w:r>
        <w:rPr>
          <w:sz w:val="36"/>
          <w:szCs w:val="36"/>
        </w:rPr>
        <w:tab/>
        <w:t xml:space="preserve">Now if you are wondering if all this was too good to be true, </w:t>
      </w:r>
      <w:r w:rsidR="00AE4CFF">
        <w:rPr>
          <w:sz w:val="36"/>
          <w:szCs w:val="36"/>
        </w:rPr>
        <w:t>then you would be amazed at the people’s response. They bought what Haggai was saying and immediately put their shoulders to the wheel</w:t>
      </w:r>
      <w:r w:rsidR="00EE5857">
        <w:rPr>
          <w:sz w:val="36"/>
          <w:szCs w:val="36"/>
        </w:rPr>
        <w:t xml:space="preserve">. They </w:t>
      </w:r>
      <w:r w:rsidR="002B31FB">
        <w:rPr>
          <w:sz w:val="36"/>
          <w:szCs w:val="36"/>
        </w:rPr>
        <w:t xml:space="preserve">began the </w:t>
      </w:r>
      <w:r w:rsidR="008515ED">
        <w:rPr>
          <w:sz w:val="36"/>
          <w:szCs w:val="36"/>
        </w:rPr>
        <w:t xml:space="preserve">massive </w:t>
      </w:r>
      <w:r w:rsidR="002B31FB">
        <w:rPr>
          <w:sz w:val="36"/>
          <w:szCs w:val="36"/>
        </w:rPr>
        <w:t xml:space="preserve">work, like a community barn raising in </w:t>
      </w:r>
      <w:proofErr w:type="gramStart"/>
      <w:r w:rsidR="002B31FB">
        <w:rPr>
          <w:sz w:val="36"/>
          <w:szCs w:val="36"/>
        </w:rPr>
        <w:t>frontier</w:t>
      </w:r>
      <w:proofErr w:type="gramEnd"/>
      <w:r w:rsidR="002B31FB">
        <w:rPr>
          <w:sz w:val="36"/>
          <w:szCs w:val="36"/>
        </w:rPr>
        <w:t xml:space="preserve"> America. For</w:t>
      </w:r>
      <w:r w:rsidR="008515ED">
        <w:rPr>
          <w:sz w:val="36"/>
          <w:szCs w:val="36"/>
        </w:rPr>
        <w:t xml:space="preserve"> the next</w:t>
      </w:r>
      <w:r w:rsidR="002B31FB">
        <w:rPr>
          <w:sz w:val="36"/>
          <w:szCs w:val="36"/>
        </w:rPr>
        <w:t xml:space="preserve"> five years the people worked side by side and </w:t>
      </w:r>
      <w:r w:rsidR="008515ED">
        <w:rPr>
          <w:sz w:val="36"/>
          <w:szCs w:val="36"/>
        </w:rPr>
        <w:t xml:space="preserve">finally </w:t>
      </w:r>
      <w:r w:rsidR="002B31FB">
        <w:rPr>
          <w:sz w:val="36"/>
          <w:szCs w:val="36"/>
        </w:rPr>
        <w:t>finished rebuilding the temple. From rubble and ashes to beauty and splendo</w:t>
      </w:r>
      <w:r w:rsidR="00BD7ACC">
        <w:rPr>
          <w:sz w:val="36"/>
          <w:szCs w:val="36"/>
        </w:rPr>
        <w:t>r, a house of prayer for all nations.</w:t>
      </w:r>
      <w:r w:rsidR="002B31FB">
        <w:rPr>
          <w:sz w:val="36"/>
          <w:szCs w:val="36"/>
        </w:rPr>
        <w:t xml:space="preserve"> Amazing! One </w:t>
      </w:r>
      <w:r w:rsidR="00DD2F74">
        <w:rPr>
          <w:sz w:val="36"/>
          <w:szCs w:val="36"/>
        </w:rPr>
        <w:t xml:space="preserve">can almost say that Haggai was the most </w:t>
      </w:r>
      <w:r w:rsidR="00DD2F74">
        <w:rPr>
          <w:sz w:val="36"/>
          <w:szCs w:val="36"/>
        </w:rPr>
        <w:lastRenderedPageBreak/>
        <w:t xml:space="preserve">“successful prophet of all time.” The people heard and obeyed and </w:t>
      </w:r>
      <w:r w:rsidR="00B11451">
        <w:rPr>
          <w:sz w:val="36"/>
          <w:szCs w:val="36"/>
        </w:rPr>
        <w:t>ultimately finished their task</w:t>
      </w:r>
      <w:r w:rsidR="00DD2F74">
        <w:rPr>
          <w:sz w:val="36"/>
          <w:szCs w:val="36"/>
        </w:rPr>
        <w:t>. What a marvel.</w:t>
      </w:r>
      <w:r w:rsidR="00134D0B">
        <w:rPr>
          <w:sz w:val="36"/>
          <w:szCs w:val="36"/>
        </w:rPr>
        <w:t xml:space="preserve"> </w:t>
      </w:r>
    </w:p>
    <w:p w14:paraId="2277DEB8" w14:textId="1595D07A" w:rsidR="002D1EB1" w:rsidRDefault="002D1EB1" w:rsidP="0004303F">
      <w:pPr>
        <w:spacing w:line="480" w:lineRule="auto"/>
        <w:rPr>
          <w:sz w:val="36"/>
          <w:szCs w:val="36"/>
        </w:rPr>
      </w:pPr>
      <w:r>
        <w:rPr>
          <w:sz w:val="36"/>
          <w:szCs w:val="36"/>
        </w:rPr>
        <w:tab/>
      </w:r>
      <w:r w:rsidR="007860AF">
        <w:rPr>
          <w:sz w:val="36"/>
          <w:szCs w:val="36"/>
        </w:rPr>
        <w:t>Now you may have notice</w:t>
      </w:r>
      <w:r w:rsidR="00B362B2">
        <w:rPr>
          <w:sz w:val="36"/>
          <w:szCs w:val="36"/>
        </w:rPr>
        <w:t>d</w:t>
      </w:r>
      <w:r w:rsidR="007860AF">
        <w:rPr>
          <w:sz w:val="36"/>
          <w:szCs w:val="36"/>
        </w:rPr>
        <w:t xml:space="preserve"> that f</w:t>
      </w:r>
      <w:r>
        <w:rPr>
          <w:sz w:val="36"/>
          <w:szCs w:val="36"/>
        </w:rPr>
        <w:t xml:space="preserve">or the last three years this congregation has worked together </w:t>
      </w:r>
      <w:r w:rsidR="004F1181">
        <w:rPr>
          <w:sz w:val="36"/>
          <w:szCs w:val="36"/>
        </w:rPr>
        <w:t>to</w:t>
      </w:r>
      <w:r w:rsidR="00585D3D">
        <w:rPr>
          <w:sz w:val="36"/>
          <w:szCs w:val="36"/>
        </w:rPr>
        <w:t xml:space="preserve"> </w:t>
      </w:r>
      <w:r w:rsidR="005F13A5">
        <w:rPr>
          <w:sz w:val="36"/>
          <w:szCs w:val="36"/>
        </w:rPr>
        <w:t>refurbish</w:t>
      </w:r>
      <w:r>
        <w:rPr>
          <w:sz w:val="36"/>
          <w:szCs w:val="36"/>
        </w:rPr>
        <w:t xml:space="preserve"> our building. </w:t>
      </w:r>
      <w:r w:rsidR="005F13A5">
        <w:rPr>
          <w:sz w:val="36"/>
          <w:szCs w:val="36"/>
        </w:rPr>
        <w:t>By the grace of God and you</w:t>
      </w:r>
      <w:r w:rsidR="00C80270">
        <w:rPr>
          <w:sz w:val="36"/>
          <w:szCs w:val="36"/>
        </w:rPr>
        <w:t xml:space="preserve">r generosity $450,000 </w:t>
      </w:r>
      <w:r w:rsidR="004F1181">
        <w:rPr>
          <w:sz w:val="36"/>
          <w:szCs w:val="36"/>
        </w:rPr>
        <w:t xml:space="preserve">has been given </w:t>
      </w:r>
      <w:r w:rsidR="00C80270">
        <w:rPr>
          <w:sz w:val="36"/>
          <w:szCs w:val="36"/>
        </w:rPr>
        <w:t xml:space="preserve">for this work. </w:t>
      </w:r>
      <w:r w:rsidR="00C541B3">
        <w:rPr>
          <w:sz w:val="36"/>
          <w:szCs w:val="36"/>
        </w:rPr>
        <w:t>Th</w:t>
      </w:r>
      <w:r w:rsidR="00AF0DD8">
        <w:rPr>
          <w:sz w:val="36"/>
          <w:szCs w:val="36"/>
        </w:rPr>
        <w:t>at</w:t>
      </w:r>
      <w:r w:rsidR="00C541B3">
        <w:rPr>
          <w:sz w:val="36"/>
          <w:szCs w:val="36"/>
        </w:rPr>
        <w:t xml:space="preserve"> is about double your annual budget. </w:t>
      </w:r>
      <w:r w:rsidR="004F1181">
        <w:rPr>
          <w:sz w:val="36"/>
          <w:szCs w:val="36"/>
        </w:rPr>
        <w:t>And t</w:t>
      </w:r>
      <w:r w:rsidR="00C541B3">
        <w:rPr>
          <w:sz w:val="36"/>
          <w:szCs w:val="36"/>
        </w:rPr>
        <w:t>hat</w:t>
      </w:r>
      <w:r w:rsidR="00666484">
        <w:rPr>
          <w:sz w:val="36"/>
          <w:szCs w:val="36"/>
        </w:rPr>
        <w:t>, my friends,</w:t>
      </w:r>
      <w:r w:rsidR="00C541B3">
        <w:rPr>
          <w:sz w:val="36"/>
          <w:szCs w:val="36"/>
        </w:rPr>
        <w:t xml:space="preserve"> is simply magnificent. In fact, this would be a good time to </w:t>
      </w:r>
      <w:r w:rsidR="00190360">
        <w:rPr>
          <w:sz w:val="36"/>
          <w:szCs w:val="36"/>
        </w:rPr>
        <w:t xml:space="preserve">offer applause to our gracious God and </w:t>
      </w:r>
      <w:r w:rsidR="00666484">
        <w:rPr>
          <w:sz w:val="36"/>
          <w:szCs w:val="36"/>
        </w:rPr>
        <w:t xml:space="preserve">for </w:t>
      </w:r>
      <w:r w:rsidR="00190360">
        <w:rPr>
          <w:sz w:val="36"/>
          <w:szCs w:val="36"/>
        </w:rPr>
        <w:t xml:space="preserve">your generous response. Go ahead, </w:t>
      </w:r>
      <w:r w:rsidR="00585D3D">
        <w:rPr>
          <w:sz w:val="36"/>
          <w:szCs w:val="36"/>
        </w:rPr>
        <w:t xml:space="preserve">give God and yourselves a </w:t>
      </w:r>
      <w:r w:rsidR="00666484">
        <w:rPr>
          <w:sz w:val="36"/>
          <w:szCs w:val="36"/>
        </w:rPr>
        <w:t xml:space="preserve">big </w:t>
      </w:r>
      <w:r w:rsidR="00585D3D">
        <w:rPr>
          <w:sz w:val="36"/>
          <w:szCs w:val="36"/>
        </w:rPr>
        <w:t>hand!</w:t>
      </w:r>
    </w:p>
    <w:p w14:paraId="57311DC1" w14:textId="77777777" w:rsidR="001B784A" w:rsidRDefault="002270A7" w:rsidP="0004303F">
      <w:pPr>
        <w:spacing w:line="480" w:lineRule="auto"/>
        <w:rPr>
          <w:sz w:val="36"/>
          <w:szCs w:val="36"/>
        </w:rPr>
      </w:pPr>
      <w:r>
        <w:rPr>
          <w:sz w:val="36"/>
          <w:szCs w:val="36"/>
        </w:rPr>
        <w:tab/>
        <w:t>So</w:t>
      </w:r>
      <w:r w:rsidR="001B7626">
        <w:rPr>
          <w:sz w:val="36"/>
          <w:szCs w:val="36"/>
        </w:rPr>
        <w:t xml:space="preserve"> thankfully</w:t>
      </w:r>
      <w:r>
        <w:rPr>
          <w:sz w:val="36"/>
          <w:szCs w:val="36"/>
        </w:rPr>
        <w:t xml:space="preserve"> I do not have to stand up </w:t>
      </w:r>
      <w:r w:rsidR="001B784A">
        <w:rPr>
          <w:sz w:val="36"/>
          <w:szCs w:val="36"/>
        </w:rPr>
        <w:t>like</w:t>
      </w:r>
      <w:r>
        <w:rPr>
          <w:sz w:val="36"/>
          <w:szCs w:val="36"/>
        </w:rPr>
        <w:t xml:space="preserve"> Haggai </w:t>
      </w:r>
      <w:r w:rsidR="001B784A">
        <w:rPr>
          <w:sz w:val="36"/>
          <w:szCs w:val="36"/>
        </w:rPr>
        <w:t>to</w:t>
      </w:r>
      <w:r>
        <w:rPr>
          <w:sz w:val="36"/>
          <w:szCs w:val="36"/>
        </w:rPr>
        <w:t xml:space="preserve"> scold you for your inattention. Oh no! That’s not what we are about today. Today is a celebration of the goodness of God and </w:t>
      </w:r>
      <w:r w:rsidR="008A50DC">
        <w:rPr>
          <w:sz w:val="36"/>
          <w:szCs w:val="36"/>
        </w:rPr>
        <w:t xml:space="preserve">the way you have responded in faith, hope and love. </w:t>
      </w:r>
      <w:r w:rsidR="008A50DC">
        <w:rPr>
          <w:sz w:val="36"/>
          <w:szCs w:val="36"/>
        </w:rPr>
        <w:lastRenderedPageBreak/>
        <w:t xml:space="preserve">With generous hearts and caring souls, something lovely has emerged. </w:t>
      </w:r>
    </w:p>
    <w:p w14:paraId="60ECDB24" w14:textId="2ED894FF" w:rsidR="00DB4D41" w:rsidRDefault="008A50DC" w:rsidP="0004303F">
      <w:pPr>
        <w:spacing w:line="480" w:lineRule="auto"/>
        <w:ind w:firstLine="720"/>
        <w:rPr>
          <w:sz w:val="36"/>
          <w:szCs w:val="36"/>
        </w:rPr>
      </w:pPr>
      <w:r>
        <w:rPr>
          <w:sz w:val="36"/>
          <w:szCs w:val="36"/>
        </w:rPr>
        <w:t xml:space="preserve">Now, you </w:t>
      </w:r>
      <w:r w:rsidR="0084486D">
        <w:rPr>
          <w:sz w:val="36"/>
          <w:szCs w:val="36"/>
        </w:rPr>
        <w:t>did</w:t>
      </w:r>
      <w:r>
        <w:rPr>
          <w:sz w:val="36"/>
          <w:szCs w:val="36"/>
        </w:rPr>
        <w:t xml:space="preserve"> not start from scratch, </w:t>
      </w:r>
      <w:r w:rsidR="00BE4A20">
        <w:rPr>
          <w:sz w:val="36"/>
          <w:szCs w:val="36"/>
        </w:rPr>
        <w:t>rubble and rock, as</w:t>
      </w:r>
      <w:r w:rsidR="00DC6F75">
        <w:rPr>
          <w:sz w:val="36"/>
          <w:szCs w:val="36"/>
        </w:rPr>
        <w:t xml:space="preserve"> did</w:t>
      </w:r>
      <w:r w:rsidR="00BE4A20">
        <w:rPr>
          <w:sz w:val="36"/>
          <w:szCs w:val="36"/>
        </w:rPr>
        <w:t xml:space="preserve"> the people of Israel. </w:t>
      </w:r>
      <w:r w:rsidR="001B784A">
        <w:rPr>
          <w:sz w:val="36"/>
          <w:szCs w:val="36"/>
        </w:rPr>
        <w:t>I suppose t</w:t>
      </w:r>
      <w:r w:rsidR="00BE4A20">
        <w:rPr>
          <w:sz w:val="36"/>
          <w:szCs w:val="36"/>
        </w:rPr>
        <w:t xml:space="preserve">he closest to that would have been your parking lot. </w:t>
      </w:r>
      <w:r w:rsidR="00223DD0">
        <w:rPr>
          <w:sz w:val="36"/>
          <w:szCs w:val="36"/>
        </w:rPr>
        <w:t xml:space="preserve">Deep ravines and all! </w:t>
      </w:r>
      <w:r w:rsidR="00DC6F75">
        <w:rPr>
          <w:sz w:val="36"/>
          <w:szCs w:val="36"/>
        </w:rPr>
        <w:t xml:space="preserve">What you had was an ageing building that needed some tender loving care. </w:t>
      </w:r>
      <w:r w:rsidR="007160C2">
        <w:rPr>
          <w:sz w:val="36"/>
          <w:szCs w:val="36"/>
        </w:rPr>
        <w:t>Now</w:t>
      </w:r>
      <w:r w:rsidR="00DB4D41">
        <w:rPr>
          <w:sz w:val="36"/>
          <w:szCs w:val="36"/>
        </w:rPr>
        <w:t xml:space="preserve"> our stucco still needs </w:t>
      </w:r>
      <w:r w:rsidR="00B362B2">
        <w:rPr>
          <w:sz w:val="36"/>
          <w:szCs w:val="36"/>
        </w:rPr>
        <w:t>some</w:t>
      </w:r>
      <w:r w:rsidR="00DB4D41">
        <w:rPr>
          <w:sz w:val="36"/>
          <w:szCs w:val="36"/>
        </w:rPr>
        <w:t xml:space="preserve"> attention, but that is for another day. </w:t>
      </w:r>
      <w:r w:rsidR="00053F35">
        <w:rPr>
          <w:sz w:val="36"/>
          <w:szCs w:val="36"/>
        </w:rPr>
        <w:t>Generosity yet to come!</w:t>
      </w:r>
    </w:p>
    <w:p w14:paraId="1A121E22" w14:textId="00FD9589" w:rsidR="00BE4A20" w:rsidRDefault="00DB4D41" w:rsidP="0004303F">
      <w:pPr>
        <w:spacing w:line="480" w:lineRule="auto"/>
        <w:ind w:firstLine="720"/>
        <w:rPr>
          <w:sz w:val="36"/>
          <w:szCs w:val="36"/>
        </w:rPr>
      </w:pPr>
      <w:r>
        <w:rPr>
          <w:sz w:val="36"/>
          <w:szCs w:val="36"/>
        </w:rPr>
        <w:t xml:space="preserve">Today </w:t>
      </w:r>
      <w:r w:rsidR="00B8071E">
        <w:rPr>
          <w:sz w:val="36"/>
          <w:szCs w:val="36"/>
        </w:rPr>
        <w:t>we</w:t>
      </w:r>
      <w:r>
        <w:rPr>
          <w:sz w:val="36"/>
          <w:szCs w:val="36"/>
        </w:rPr>
        <w:t xml:space="preserve"> give thanks and remember and rejoice. </w:t>
      </w:r>
      <w:r w:rsidR="00FD61C6">
        <w:rPr>
          <w:sz w:val="36"/>
          <w:szCs w:val="36"/>
        </w:rPr>
        <w:t xml:space="preserve">Maybe your Haggai was Pastor Kathy getting the ball rolling. But you the congregation kept that ball rolling with your love and effort and generosity. </w:t>
      </w:r>
      <w:r w:rsidR="00A64E78">
        <w:rPr>
          <w:sz w:val="36"/>
          <w:szCs w:val="36"/>
        </w:rPr>
        <w:t xml:space="preserve">And </w:t>
      </w:r>
      <w:proofErr w:type="gramStart"/>
      <w:r w:rsidR="00A64E78">
        <w:rPr>
          <w:sz w:val="36"/>
          <w:szCs w:val="36"/>
        </w:rPr>
        <w:t>hasn’t it</w:t>
      </w:r>
      <w:proofErr w:type="gramEnd"/>
      <w:r w:rsidR="00A64E78">
        <w:rPr>
          <w:sz w:val="36"/>
          <w:szCs w:val="36"/>
        </w:rPr>
        <w:t xml:space="preserve"> been a lovely journey! </w:t>
      </w:r>
      <w:r w:rsidR="001071FB">
        <w:rPr>
          <w:sz w:val="36"/>
          <w:szCs w:val="36"/>
        </w:rPr>
        <w:t xml:space="preserve">A tale to be told to your new pastor, </w:t>
      </w:r>
      <w:proofErr w:type="gramStart"/>
      <w:r w:rsidR="00053F35">
        <w:rPr>
          <w:sz w:val="36"/>
          <w:szCs w:val="36"/>
        </w:rPr>
        <w:t>again and again</w:t>
      </w:r>
      <w:proofErr w:type="gramEnd"/>
      <w:r w:rsidR="001071FB">
        <w:rPr>
          <w:sz w:val="36"/>
          <w:szCs w:val="36"/>
        </w:rPr>
        <w:t xml:space="preserve">. And the short form of the story goes like this, “We saw a need. </w:t>
      </w:r>
      <w:r w:rsidR="00C77571">
        <w:rPr>
          <w:sz w:val="36"/>
          <w:szCs w:val="36"/>
        </w:rPr>
        <w:t xml:space="preserve">We </w:t>
      </w:r>
      <w:r w:rsidR="00C77571">
        <w:rPr>
          <w:sz w:val="36"/>
          <w:szCs w:val="36"/>
        </w:rPr>
        <w:lastRenderedPageBreak/>
        <w:t xml:space="preserve">came together. We asked God’s blessings. </w:t>
      </w:r>
      <w:r w:rsidR="00053F35">
        <w:rPr>
          <w:sz w:val="36"/>
          <w:szCs w:val="36"/>
        </w:rPr>
        <w:t xml:space="preserve">We gave generously. </w:t>
      </w:r>
      <w:r w:rsidR="00A40101">
        <w:rPr>
          <w:sz w:val="36"/>
          <w:szCs w:val="36"/>
        </w:rPr>
        <w:t>W</w:t>
      </w:r>
      <w:r w:rsidR="00C77571">
        <w:rPr>
          <w:sz w:val="36"/>
          <w:szCs w:val="36"/>
        </w:rPr>
        <w:t>e worked side by side. And here we are. Thanks be to God.” And that is a great story. Something we celebrate today.</w:t>
      </w:r>
    </w:p>
    <w:p w14:paraId="493C2BB8" w14:textId="16DA80ED" w:rsidR="00C77571" w:rsidRDefault="0003153D" w:rsidP="0004303F">
      <w:pPr>
        <w:spacing w:line="480" w:lineRule="auto"/>
        <w:ind w:firstLine="720"/>
        <w:rPr>
          <w:sz w:val="36"/>
          <w:szCs w:val="36"/>
        </w:rPr>
      </w:pPr>
      <w:r>
        <w:rPr>
          <w:sz w:val="36"/>
          <w:szCs w:val="36"/>
        </w:rPr>
        <w:t xml:space="preserve">Now can I tell you the rest of the story about Esma Beth Clark? </w:t>
      </w:r>
      <w:r w:rsidR="0083520D">
        <w:rPr>
          <w:sz w:val="36"/>
          <w:szCs w:val="36"/>
        </w:rPr>
        <w:t xml:space="preserve">Remember her sifting through the rubble and finding the metal foot pedals from her </w:t>
      </w:r>
      <w:r w:rsidR="000A62A2">
        <w:rPr>
          <w:sz w:val="36"/>
          <w:szCs w:val="36"/>
        </w:rPr>
        <w:t xml:space="preserve">burned out </w:t>
      </w:r>
      <w:r w:rsidR="00E9782E">
        <w:rPr>
          <w:sz w:val="36"/>
          <w:szCs w:val="36"/>
        </w:rPr>
        <w:t>piano</w:t>
      </w:r>
      <w:r w:rsidR="001F52E9">
        <w:rPr>
          <w:sz w:val="36"/>
          <w:szCs w:val="36"/>
        </w:rPr>
        <w:t>. She kept those pedals, something she held on to</w:t>
      </w:r>
      <w:r w:rsidR="008B1D99">
        <w:rPr>
          <w:sz w:val="36"/>
          <w:szCs w:val="36"/>
        </w:rPr>
        <w:t xml:space="preserve">, would not let them go. She had few if any pictures of her family and her children. </w:t>
      </w:r>
      <w:r w:rsidR="00730335">
        <w:rPr>
          <w:sz w:val="36"/>
          <w:szCs w:val="36"/>
        </w:rPr>
        <w:t>No m</w:t>
      </w:r>
      <w:r w:rsidR="00741FE5">
        <w:rPr>
          <w:sz w:val="36"/>
          <w:szCs w:val="36"/>
        </w:rPr>
        <w:t>e</w:t>
      </w:r>
      <w:r w:rsidR="00730335">
        <w:rPr>
          <w:sz w:val="36"/>
          <w:szCs w:val="36"/>
        </w:rPr>
        <w:t>mento</w:t>
      </w:r>
      <w:r w:rsidR="00741FE5">
        <w:rPr>
          <w:sz w:val="36"/>
          <w:szCs w:val="36"/>
        </w:rPr>
        <w:t>e</w:t>
      </w:r>
      <w:r w:rsidR="00730335">
        <w:rPr>
          <w:sz w:val="36"/>
          <w:szCs w:val="36"/>
        </w:rPr>
        <w:t xml:space="preserve">s to speak of. </w:t>
      </w:r>
      <w:r w:rsidR="008B1D99">
        <w:rPr>
          <w:sz w:val="36"/>
          <w:szCs w:val="36"/>
        </w:rPr>
        <w:t xml:space="preserve">They had all burned. But she did have the metal foot pedals </w:t>
      </w:r>
      <w:r w:rsidR="00E9782E">
        <w:rPr>
          <w:sz w:val="36"/>
          <w:szCs w:val="36"/>
        </w:rPr>
        <w:t>of her baby grand.</w:t>
      </w:r>
    </w:p>
    <w:p w14:paraId="54A5DA69" w14:textId="4F1BB4C2" w:rsidR="00E9782E" w:rsidRDefault="00235C0B" w:rsidP="0004303F">
      <w:pPr>
        <w:spacing w:line="480" w:lineRule="auto"/>
        <w:ind w:firstLine="720"/>
        <w:rPr>
          <w:sz w:val="36"/>
          <w:szCs w:val="36"/>
        </w:rPr>
      </w:pPr>
      <w:r>
        <w:rPr>
          <w:sz w:val="36"/>
          <w:szCs w:val="36"/>
        </w:rPr>
        <w:t xml:space="preserve">Soon thereafter the choir of University Presbyterian Church heard that the insurance would only cover part of the replacement cost for a new piano. </w:t>
      </w:r>
      <w:proofErr w:type="gramStart"/>
      <w:r>
        <w:rPr>
          <w:sz w:val="36"/>
          <w:szCs w:val="36"/>
        </w:rPr>
        <w:t>So</w:t>
      </w:r>
      <w:proofErr w:type="gramEnd"/>
      <w:r>
        <w:rPr>
          <w:sz w:val="36"/>
          <w:szCs w:val="36"/>
        </w:rPr>
        <w:t xml:space="preserve"> they decided to put </w:t>
      </w:r>
      <w:r>
        <w:rPr>
          <w:sz w:val="36"/>
          <w:szCs w:val="36"/>
        </w:rPr>
        <w:lastRenderedPageBreak/>
        <w:t>their shoulder</w:t>
      </w:r>
      <w:r w:rsidR="00066C22">
        <w:rPr>
          <w:sz w:val="36"/>
          <w:szCs w:val="36"/>
        </w:rPr>
        <w:t>s</w:t>
      </w:r>
      <w:r>
        <w:rPr>
          <w:sz w:val="36"/>
          <w:szCs w:val="36"/>
        </w:rPr>
        <w:t xml:space="preserve"> to the wheel</w:t>
      </w:r>
      <w:r w:rsidR="003D723D">
        <w:rPr>
          <w:sz w:val="36"/>
          <w:szCs w:val="36"/>
        </w:rPr>
        <w:t xml:space="preserve"> so </w:t>
      </w:r>
      <w:r>
        <w:rPr>
          <w:sz w:val="36"/>
          <w:szCs w:val="36"/>
        </w:rPr>
        <w:t xml:space="preserve">that the rubble and ashes of that fire would not have the last word. </w:t>
      </w:r>
      <w:r w:rsidR="00C9244A">
        <w:rPr>
          <w:sz w:val="36"/>
          <w:szCs w:val="36"/>
        </w:rPr>
        <w:t xml:space="preserve">Unbeknownst to Esma Beth they began raising money. There were donations, bake sales, raffles, car washes, even a concert. Finally, the resources came </w:t>
      </w:r>
      <w:r w:rsidR="002F6369">
        <w:rPr>
          <w:sz w:val="36"/>
          <w:szCs w:val="36"/>
        </w:rPr>
        <w:t>together.</w:t>
      </w:r>
    </w:p>
    <w:p w14:paraId="15E7FAFA" w14:textId="423F277D" w:rsidR="008F221A" w:rsidRDefault="002F6369" w:rsidP="0004303F">
      <w:pPr>
        <w:spacing w:line="480" w:lineRule="auto"/>
        <w:ind w:firstLine="720"/>
        <w:rPr>
          <w:sz w:val="36"/>
          <w:szCs w:val="36"/>
        </w:rPr>
      </w:pPr>
      <w:proofErr w:type="gramStart"/>
      <w:r>
        <w:rPr>
          <w:sz w:val="36"/>
          <w:szCs w:val="36"/>
        </w:rPr>
        <w:t>So</w:t>
      </w:r>
      <w:proofErr w:type="gramEnd"/>
      <w:r>
        <w:rPr>
          <w:sz w:val="36"/>
          <w:szCs w:val="36"/>
        </w:rPr>
        <w:t xml:space="preserve"> during the offertory in worship one glorious Sunday morning, the double wide doors leading into the sanctuary were opened. To everyone’s </w:t>
      </w:r>
      <w:r w:rsidR="008520D8">
        <w:rPr>
          <w:sz w:val="36"/>
          <w:szCs w:val="36"/>
        </w:rPr>
        <w:t xml:space="preserve">absolute delight and to Esma Beth’s utter astonishment, a baby grand piano was </w:t>
      </w:r>
      <w:r w:rsidR="00D45111">
        <w:rPr>
          <w:sz w:val="36"/>
          <w:szCs w:val="36"/>
        </w:rPr>
        <w:t>wheeled</w:t>
      </w:r>
      <w:r w:rsidR="008520D8">
        <w:rPr>
          <w:sz w:val="36"/>
          <w:szCs w:val="36"/>
        </w:rPr>
        <w:t xml:space="preserve"> into the sanctuary. </w:t>
      </w:r>
      <w:r w:rsidR="00FE07B7">
        <w:rPr>
          <w:sz w:val="36"/>
          <w:szCs w:val="36"/>
        </w:rPr>
        <w:t xml:space="preserve">On top of the piano someone had placed the metal foot pedals from the old baby grand. </w:t>
      </w:r>
    </w:p>
    <w:p w14:paraId="0BA68E8C" w14:textId="092BD98A" w:rsidR="00C25E40" w:rsidRDefault="00C25E40" w:rsidP="0004303F">
      <w:pPr>
        <w:spacing w:line="480" w:lineRule="auto"/>
        <w:ind w:firstLine="720"/>
        <w:rPr>
          <w:sz w:val="36"/>
          <w:szCs w:val="36"/>
        </w:rPr>
      </w:pPr>
      <w:r>
        <w:rPr>
          <w:sz w:val="36"/>
          <w:szCs w:val="36"/>
        </w:rPr>
        <w:t>Coming out from the organ cons</w:t>
      </w:r>
      <w:r w:rsidR="00EA1A04">
        <w:rPr>
          <w:sz w:val="36"/>
          <w:szCs w:val="36"/>
        </w:rPr>
        <w:t>ole</w:t>
      </w:r>
      <w:r>
        <w:rPr>
          <w:sz w:val="36"/>
          <w:szCs w:val="36"/>
        </w:rPr>
        <w:t xml:space="preserve">, </w:t>
      </w:r>
      <w:r w:rsidR="008F221A">
        <w:rPr>
          <w:sz w:val="36"/>
          <w:szCs w:val="36"/>
        </w:rPr>
        <w:t>with a smile as big as Texas</w:t>
      </w:r>
      <w:r w:rsidR="00476464">
        <w:rPr>
          <w:sz w:val="36"/>
          <w:szCs w:val="36"/>
        </w:rPr>
        <w:t>,</w:t>
      </w:r>
      <w:r w:rsidR="008F221A">
        <w:rPr>
          <w:sz w:val="36"/>
          <w:szCs w:val="36"/>
        </w:rPr>
        <w:t xml:space="preserve"> </w:t>
      </w:r>
      <w:r>
        <w:rPr>
          <w:sz w:val="36"/>
          <w:szCs w:val="36"/>
        </w:rPr>
        <w:t>Esma Beth sa</w:t>
      </w:r>
      <w:r w:rsidR="006403D4">
        <w:rPr>
          <w:sz w:val="36"/>
          <w:szCs w:val="36"/>
        </w:rPr>
        <w:t xml:space="preserve">t down at the baby grand. </w:t>
      </w:r>
      <w:r w:rsidR="00F4635F">
        <w:rPr>
          <w:sz w:val="36"/>
          <w:szCs w:val="36"/>
        </w:rPr>
        <w:t xml:space="preserve">And she played </w:t>
      </w:r>
      <w:proofErr w:type="gramStart"/>
      <w:r w:rsidR="00F4635F">
        <w:rPr>
          <w:sz w:val="36"/>
          <w:szCs w:val="36"/>
        </w:rPr>
        <w:t xml:space="preserve">the </w:t>
      </w:r>
      <w:r w:rsidR="00EA51DD">
        <w:rPr>
          <w:sz w:val="36"/>
          <w:szCs w:val="36"/>
        </w:rPr>
        <w:t>D</w:t>
      </w:r>
      <w:r w:rsidR="00F4635F">
        <w:rPr>
          <w:sz w:val="36"/>
          <w:szCs w:val="36"/>
        </w:rPr>
        <w:t>oxology</w:t>
      </w:r>
      <w:proofErr w:type="gramEnd"/>
      <w:r w:rsidR="00F4635F">
        <w:rPr>
          <w:sz w:val="36"/>
          <w:szCs w:val="36"/>
        </w:rPr>
        <w:t xml:space="preserve">. </w:t>
      </w:r>
      <w:r w:rsidR="00EA51DD">
        <w:rPr>
          <w:sz w:val="36"/>
          <w:szCs w:val="36"/>
        </w:rPr>
        <w:t xml:space="preserve"> T</w:t>
      </w:r>
      <w:r w:rsidR="00F4635F">
        <w:rPr>
          <w:sz w:val="36"/>
          <w:szCs w:val="36"/>
        </w:rPr>
        <w:t xml:space="preserve">he congregation rose in joy to sing </w:t>
      </w:r>
      <w:r w:rsidR="00F4635F">
        <w:rPr>
          <w:sz w:val="36"/>
          <w:szCs w:val="36"/>
        </w:rPr>
        <w:lastRenderedPageBreak/>
        <w:t>together, “Praise God from whom all blessings flow.</w:t>
      </w:r>
      <w:r w:rsidR="00BB0892">
        <w:rPr>
          <w:sz w:val="36"/>
          <w:szCs w:val="36"/>
        </w:rPr>
        <w:t xml:space="preserve"> Praise Christ all people here below. Praise Holy Spirit evermore. Praise Triune God whom we adore.”</w:t>
      </w:r>
    </w:p>
    <w:p w14:paraId="317A5101" w14:textId="75E439A5" w:rsidR="00EA51DD" w:rsidRDefault="00EA51DD" w:rsidP="0004303F">
      <w:pPr>
        <w:spacing w:line="480" w:lineRule="auto"/>
        <w:ind w:firstLine="720"/>
        <w:rPr>
          <w:sz w:val="36"/>
          <w:szCs w:val="36"/>
        </w:rPr>
      </w:pPr>
      <w:r>
        <w:rPr>
          <w:sz w:val="36"/>
          <w:szCs w:val="36"/>
        </w:rPr>
        <w:t>There is something magical when we put our shoulders to the wheel and trust God</w:t>
      </w:r>
      <w:r w:rsidR="000A62A2">
        <w:rPr>
          <w:sz w:val="36"/>
          <w:szCs w:val="36"/>
        </w:rPr>
        <w:t>, from whom all blessings flow. Thanks be to God. Amen.</w:t>
      </w:r>
    </w:p>
    <w:p w14:paraId="0202AD1C" w14:textId="77777777" w:rsidR="00A64E78" w:rsidRPr="007A1EDB" w:rsidRDefault="00A64E78" w:rsidP="0004303F">
      <w:pPr>
        <w:spacing w:line="480" w:lineRule="auto"/>
        <w:rPr>
          <w:sz w:val="36"/>
          <w:szCs w:val="36"/>
        </w:rPr>
      </w:pPr>
    </w:p>
    <w:sectPr w:rsidR="00A64E78" w:rsidRPr="007A1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DB"/>
    <w:rsid w:val="0003153D"/>
    <w:rsid w:val="0004303F"/>
    <w:rsid w:val="000465A2"/>
    <w:rsid w:val="00053F35"/>
    <w:rsid w:val="00057FB6"/>
    <w:rsid w:val="00066C22"/>
    <w:rsid w:val="000A62A2"/>
    <w:rsid w:val="000E69A2"/>
    <w:rsid w:val="001071FB"/>
    <w:rsid w:val="00134D0B"/>
    <w:rsid w:val="001574DC"/>
    <w:rsid w:val="00164169"/>
    <w:rsid w:val="00175E04"/>
    <w:rsid w:val="00190360"/>
    <w:rsid w:val="001B7626"/>
    <w:rsid w:val="001B784A"/>
    <w:rsid w:val="001F52E9"/>
    <w:rsid w:val="00223DD0"/>
    <w:rsid w:val="002270A7"/>
    <w:rsid w:val="00235C0B"/>
    <w:rsid w:val="002376B0"/>
    <w:rsid w:val="002B31FB"/>
    <w:rsid w:val="002D1EB1"/>
    <w:rsid w:val="002F4C1B"/>
    <w:rsid w:val="002F5FCB"/>
    <w:rsid w:val="002F6369"/>
    <w:rsid w:val="00300706"/>
    <w:rsid w:val="00322AAA"/>
    <w:rsid w:val="003309E3"/>
    <w:rsid w:val="00372F0D"/>
    <w:rsid w:val="003D0FEE"/>
    <w:rsid w:val="003D6023"/>
    <w:rsid w:val="003D723D"/>
    <w:rsid w:val="003E0E00"/>
    <w:rsid w:val="00401E31"/>
    <w:rsid w:val="0040313F"/>
    <w:rsid w:val="00406902"/>
    <w:rsid w:val="00476464"/>
    <w:rsid w:val="004F1181"/>
    <w:rsid w:val="00515B0C"/>
    <w:rsid w:val="005303F2"/>
    <w:rsid w:val="00585D3D"/>
    <w:rsid w:val="005A6CC8"/>
    <w:rsid w:val="005C19AA"/>
    <w:rsid w:val="005C5D35"/>
    <w:rsid w:val="005E0F30"/>
    <w:rsid w:val="005E169E"/>
    <w:rsid w:val="005F13A5"/>
    <w:rsid w:val="006403D4"/>
    <w:rsid w:val="0065281E"/>
    <w:rsid w:val="00666484"/>
    <w:rsid w:val="006765F2"/>
    <w:rsid w:val="006F4E5C"/>
    <w:rsid w:val="007160C2"/>
    <w:rsid w:val="00730335"/>
    <w:rsid w:val="007415BC"/>
    <w:rsid w:val="00741FE5"/>
    <w:rsid w:val="00745394"/>
    <w:rsid w:val="007860AF"/>
    <w:rsid w:val="007A1EDB"/>
    <w:rsid w:val="007C210E"/>
    <w:rsid w:val="007D0339"/>
    <w:rsid w:val="007E7A76"/>
    <w:rsid w:val="007F44C0"/>
    <w:rsid w:val="007F5CC1"/>
    <w:rsid w:val="0083520D"/>
    <w:rsid w:val="0084486D"/>
    <w:rsid w:val="008515ED"/>
    <w:rsid w:val="008520D8"/>
    <w:rsid w:val="008A50DC"/>
    <w:rsid w:val="008B1D99"/>
    <w:rsid w:val="008F221A"/>
    <w:rsid w:val="00932809"/>
    <w:rsid w:val="00952710"/>
    <w:rsid w:val="00970FEE"/>
    <w:rsid w:val="00987E2D"/>
    <w:rsid w:val="009925AB"/>
    <w:rsid w:val="009963E1"/>
    <w:rsid w:val="009E5508"/>
    <w:rsid w:val="00A04D03"/>
    <w:rsid w:val="00A07092"/>
    <w:rsid w:val="00A40101"/>
    <w:rsid w:val="00A54C8A"/>
    <w:rsid w:val="00A566B2"/>
    <w:rsid w:val="00A64E78"/>
    <w:rsid w:val="00A70DB4"/>
    <w:rsid w:val="00A93001"/>
    <w:rsid w:val="00AD3EA5"/>
    <w:rsid w:val="00AE4CFF"/>
    <w:rsid w:val="00AF0DD8"/>
    <w:rsid w:val="00B11451"/>
    <w:rsid w:val="00B362B2"/>
    <w:rsid w:val="00B53388"/>
    <w:rsid w:val="00B63B92"/>
    <w:rsid w:val="00B8071E"/>
    <w:rsid w:val="00BB0892"/>
    <w:rsid w:val="00BD7ACC"/>
    <w:rsid w:val="00BE1604"/>
    <w:rsid w:val="00BE3BF3"/>
    <w:rsid w:val="00BE4A20"/>
    <w:rsid w:val="00BF0D51"/>
    <w:rsid w:val="00C14D68"/>
    <w:rsid w:val="00C25E40"/>
    <w:rsid w:val="00C27DE0"/>
    <w:rsid w:val="00C541B3"/>
    <w:rsid w:val="00C77571"/>
    <w:rsid w:val="00C80270"/>
    <w:rsid w:val="00C8554B"/>
    <w:rsid w:val="00C9244A"/>
    <w:rsid w:val="00CA2710"/>
    <w:rsid w:val="00CE7B4F"/>
    <w:rsid w:val="00D45111"/>
    <w:rsid w:val="00D46350"/>
    <w:rsid w:val="00D6213E"/>
    <w:rsid w:val="00D90567"/>
    <w:rsid w:val="00D93F4A"/>
    <w:rsid w:val="00DA36C8"/>
    <w:rsid w:val="00DB4D41"/>
    <w:rsid w:val="00DC6ED3"/>
    <w:rsid w:val="00DC6F75"/>
    <w:rsid w:val="00DD2F74"/>
    <w:rsid w:val="00E9782E"/>
    <w:rsid w:val="00EA1A04"/>
    <w:rsid w:val="00EA51DD"/>
    <w:rsid w:val="00EC7A07"/>
    <w:rsid w:val="00EE5857"/>
    <w:rsid w:val="00F13851"/>
    <w:rsid w:val="00F4635F"/>
    <w:rsid w:val="00F82761"/>
    <w:rsid w:val="00FD61C6"/>
    <w:rsid w:val="00F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3A96"/>
  <w15:chartTrackingRefBased/>
  <w15:docId w15:val="{D92A0476-21F7-4F3E-B021-33B6DFC3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EDB"/>
    <w:rPr>
      <w:rFonts w:eastAsiaTheme="majorEastAsia" w:cstheme="majorBidi"/>
      <w:color w:val="272727" w:themeColor="text1" w:themeTint="D8"/>
    </w:rPr>
  </w:style>
  <w:style w:type="paragraph" w:styleId="Title">
    <w:name w:val="Title"/>
    <w:basedOn w:val="Normal"/>
    <w:next w:val="Normal"/>
    <w:link w:val="TitleChar"/>
    <w:uiPriority w:val="10"/>
    <w:qFormat/>
    <w:rsid w:val="007A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EDB"/>
    <w:pPr>
      <w:spacing w:before="160"/>
      <w:jc w:val="center"/>
    </w:pPr>
    <w:rPr>
      <w:i/>
      <w:iCs/>
      <w:color w:val="404040" w:themeColor="text1" w:themeTint="BF"/>
    </w:rPr>
  </w:style>
  <w:style w:type="character" w:customStyle="1" w:styleId="QuoteChar">
    <w:name w:val="Quote Char"/>
    <w:basedOn w:val="DefaultParagraphFont"/>
    <w:link w:val="Quote"/>
    <w:uiPriority w:val="29"/>
    <w:rsid w:val="007A1EDB"/>
    <w:rPr>
      <w:i/>
      <w:iCs/>
      <w:color w:val="404040" w:themeColor="text1" w:themeTint="BF"/>
    </w:rPr>
  </w:style>
  <w:style w:type="paragraph" w:styleId="ListParagraph">
    <w:name w:val="List Paragraph"/>
    <w:basedOn w:val="Normal"/>
    <w:uiPriority w:val="34"/>
    <w:qFormat/>
    <w:rsid w:val="007A1EDB"/>
    <w:pPr>
      <w:ind w:left="720"/>
      <w:contextualSpacing/>
    </w:pPr>
  </w:style>
  <w:style w:type="character" w:styleId="IntenseEmphasis">
    <w:name w:val="Intense Emphasis"/>
    <w:basedOn w:val="DefaultParagraphFont"/>
    <w:uiPriority w:val="21"/>
    <w:qFormat/>
    <w:rsid w:val="007A1EDB"/>
    <w:rPr>
      <w:i/>
      <w:iCs/>
      <w:color w:val="0F4761" w:themeColor="accent1" w:themeShade="BF"/>
    </w:rPr>
  </w:style>
  <w:style w:type="paragraph" w:styleId="IntenseQuote">
    <w:name w:val="Intense Quote"/>
    <w:basedOn w:val="Normal"/>
    <w:next w:val="Normal"/>
    <w:link w:val="IntenseQuoteChar"/>
    <w:uiPriority w:val="30"/>
    <w:qFormat/>
    <w:rsid w:val="007A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DB"/>
    <w:rPr>
      <w:i/>
      <w:iCs/>
      <w:color w:val="0F4761" w:themeColor="accent1" w:themeShade="BF"/>
    </w:rPr>
  </w:style>
  <w:style w:type="character" w:styleId="IntenseReference">
    <w:name w:val="Intense Reference"/>
    <w:basedOn w:val="DefaultParagraphFont"/>
    <w:uiPriority w:val="32"/>
    <w:qFormat/>
    <w:rsid w:val="007A1E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2</cp:revision>
  <dcterms:created xsi:type="dcterms:W3CDTF">2026-03-16T15:34:00Z</dcterms:created>
  <dcterms:modified xsi:type="dcterms:W3CDTF">2026-03-16T15:34:00Z</dcterms:modified>
</cp:coreProperties>
</file>