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064E" w14:textId="448585AC" w:rsidR="00BC6FDD" w:rsidRPr="00BC6FDD" w:rsidRDefault="00BC6FDD" w:rsidP="00BC6FDD">
      <w:pPr>
        <w:rPr>
          <w:rFonts w:ascii="Calibri" w:hAnsi="Calibri" w:cs="Calibri"/>
          <w:b/>
          <w:bCs/>
          <w:sz w:val="40"/>
          <w:szCs w:val="40"/>
        </w:rPr>
      </w:pPr>
      <w:r w:rsidRPr="00BC6FDD">
        <w:rPr>
          <w:rFonts w:ascii="Calibri" w:hAnsi="Calibri" w:cs="Calibri"/>
          <w:b/>
          <w:bCs/>
          <w:sz w:val="40"/>
          <w:szCs w:val="40"/>
        </w:rPr>
        <w:t>Genesis 12:1-9</w:t>
      </w:r>
      <w:r>
        <w:rPr>
          <w:rFonts w:ascii="Calibri" w:hAnsi="Calibri" w:cs="Calibri"/>
          <w:b/>
          <w:bCs/>
          <w:sz w:val="40"/>
          <w:szCs w:val="40"/>
        </w:rPr>
        <w:t xml:space="preserve">        </w:t>
      </w:r>
      <w:r>
        <w:rPr>
          <w:rFonts w:ascii="Calibri" w:hAnsi="Calibri" w:cs="Calibri"/>
          <w:b/>
          <w:bCs/>
          <w:sz w:val="40"/>
          <w:szCs w:val="40"/>
        </w:rPr>
        <w:tab/>
      </w:r>
      <w:r>
        <w:rPr>
          <w:rFonts w:ascii="Calibri" w:hAnsi="Calibri" w:cs="Calibri"/>
          <w:b/>
          <w:bCs/>
          <w:sz w:val="40"/>
          <w:szCs w:val="40"/>
        </w:rPr>
        <w:tab/>
      </w:r>
      <w:r w:rsidRPr="00BC6FDD">
        <w:rPr>
          <w:rFonts w:ascii="Calibri" w:hAnsi="Calibri" w:cs="Calibri"/>
          <w:b/>
          <w:bCs/>
          <w:sz w:val="40"/>
          <w:szCs w:val="40"/>
        </w:rPr>
        <w:t>The Call of Abram</w:t>
      </w:r>
    </w:p>
    <w:p w14:paraId="0D35178D" w14:textId="77777777" w:rsidR="00BC6FDD" w:rsidRPr="00BC6FDD" w:rsidRDefault="00BC6FDD" w:rsidP="00BC6FDD">
      <w:pPr>
        <w:rPr>
          <w:rFonts w:ascii="Calibri" w:hAnsi="Calibri" w:cs="Calibri"/>
          <w:b/>
          <w:bCs/>
          <w:sz w:val="40"/>
          <w:szCs w:val="40"/>
        </w:rPr>
      </w:pPr>
    </w:p>
    <w:p w14:paraId="0BE964F9" w14:textId="77777777" w:rsidR="00BC6FDD" w:rsidRDefault="00BC6FDD" w:rsidP="00BC6FDD">
      <w:pPr>
        <w:rPr>
          <w:rFonts w:ascii="Calibri" w:hAnsi="Calibri" w:cs="Calibri"/>
          <w:sz w:val="40"/>
          <w:szCs w:val="40"/>
        </w:rPr>
      </w:pPr>
      <w:r w:rsidRPr="00BC6FDD">
        <w:rPr>
          <w:rFonts w:ascii="Calibri" w:hAnsi="Calibri" w:cs="Calibri"/>
          <w:b/>
          <w:bCs/>
          <w:sz w:val="40"/>
          <w:szCs w:val="40"/>
          <w:vertAlign w:val="superscript"/>
        </w:rPr>
        <w:t>1</w:t>
      </w:r>
      <w:r w:rsidRPr="00BC6FDD">
        <w:rPr>
          <w:rFonts w:ascii="Calibri" w:hAnsi="Calibri" w:cs="Calibri"/>
          <w:b/>
          <w:bCs/>
          <w:sz w:val="40"/>
          <w:szCs w:val="40"/>
        </w:rPr>
        <w:t> </w:t>
      </w:r>
      <w:r w:rsidRPr="00BC6FDD">
        <w:rPr>
          <w:rFonts w:ascii="Calibri" w:hAnsi="Calibri" w:cs="Calibri"/>
          <w:sz w:val="40"/>
          <w:szCs w:val="40"/>
        </w:rPr>
        <w:t>Now the Lord said to Abram, “Go from your country and your kindred and your father’s house to the land that I will show you. </w:t>
      </w:r>
    </w:p>
    <w:p w14:paraId="2C8B43E2" w14:textId="77777777" w:rsidR="00BC6FDD" w:rsidRDefault="00BC6FDD" w:rsidP="00BC6FDD">
      <w:pPr>
        <w:rPr>
          <w:rFonts w:ascii="Calibri" w:hAnsi="Calibri" w:cs="Calibri"/>
          <w:sz w:val="40"/>
          <w:szCs w:val="40"/>
        </w:rPr>
      </w:pPr>
      <w:r w:rsidRPr="00BC6FDD">
        <w:rPr>
          <w:rFonts w:ascii="Calibri" w:hAnsi="Calibri" w:cs="Calibri"/>
          <w:b/>
          <w:bCs/>
          <w:sz w:val="40"/>
          <w:szCs w:val="40"/>
          <w:vertAlign w:val="superscript"/>
        </w:rPr>
        <w:t>2 </w:t>
      </w:r>
      <w:r w:rsidRPr="00BC6FDD">
        <w:rPr>
          <w:rFonts w:ascii="Calibri" w:hAnsi="Calibri" w:cs="Calibri"/>
          <w:sz w:val="40"/>
          <w:szCs w:val="40"/>
        </w:rPr>
        <w:t xml:space="preserve">I will </w:t>
      </w:r>
      <w:proofErr w:type="gramStart"/>
      <w:r w:rsidRPr="00BC6FDD">
        <w:rPr>
          <w:rFonts w:ascii="Calibri" w:hAnsi="Calibri" w:cs="Calibri"/>
          <w:sz w:val="40"/>
          <w:szCs w:val="40"/>
        </w:rPr>
        <w:t>make of</w:t>
      </w:r>
      <w:proofErr w:type="gramEnd"/>
      <w:r w:rsidRPr="00BC6FDD">
        <w:rPr>
          <w:rFonts w:ascii="Calibri" w:hAnsi="Calibri" w:cs="Calibri"/>
          <w:sz w:val="40"/>
          <w:szCs w:val="40"/>
        </w:rPr>
        <w:t xml:space="preserve"> you a great nation, and I will bless you and make your name great, so that you will be a blessing. </w:t>
      </w:r>
    </w:p>
    <w:p w14:paraId="5F71D275" w14:textId="1AFCCC98" w:rsidR="00BC6FDD" w:rsidRPr="00BC6FDD" w:rsidRDefault="00BC6FDD" w:rsidP="00BC6FDD">
      <w:pPr>
        <w:rPr>
          <w:rFonts w:ascii="Calibri" w:hAnsi="Calibri" w:cs="Calibri"/>
          <w:sz w:val="40"/>
          <w:szCs w:val="40"/>
        </w:rPr>
      </w:pPr>
      <w:r w:rsidRPr="00BC6FDD">
        <w:rPr>
          <w:rFonts w:ascii="Calibri" w:hAnsi="Calibri" w:cs="Calibri"/>
          <w:b/>
          <w:bCs/>
          <w:sz w:val="40"/>
          <w:szCs w:val="40"/>
          <w:vertAlign w:val="superscript"/>
        </w:rPr>
        <w:t>3 </w:t>
      </w:r>
      <w:r w:rsidRPr="00BC6FDD">
        <w:rPr>
          <w:rFonts w:ascii="Calibri" w:hAnsi="Calibri" w:cs="Calibri"/>
          <w:sz w:val="40"/>
          <w:szCs w:val="40"/>
        </w:rPr>
        <w:t>I will bless those who bless you, and the one who curses you I will curse, and in you all the families of the earth shall be blessed.”</w:t>
      </w:r>
      <w:r w:rsidRPr="00BC6FDD">
        <w:rPr>
          <w:rFonts w:ascii="Calibri" w:hAnsi="Calibri" w:cs="Calibri"/>
          <w:sz w:val="40"/>
          <w:szCs w:val="40"/>
        </w:rPr>
        <w:t xml:space="preserve"> </w:t>
      </w:r>
    </w:p>
    <w:p w14:paraId="451EDB3A" w14:textId="77777777" w:rsidR="00BC6FDD" w:rsidRDefault="00BC6FDD" w:rsidP="00BC6FDD">
      <w:pPr>
        <w:rPr>
          <w:rFonts w:ascii="Calibri" w:hAnsi="Calibri" w:cs="Calibri"/>
          <w:sz w:val="40"/>
          <w:szCs w:val="40"/>
        </w:rPr>
      </w:pPr>
      <w:r w:rsidRPr="00BC6FDD">
        <w:rPr>
          <w:rFonts w:ascii="Calibri" w:hAnsi="Calibri" w:cs="Calibri"/>
          <w:b/>
          <w:bCs/>
          <w:sz w:val="40"/>
          <w:szCs w:val="40"/>
          <w:vertAlign w:val="superscript"/>
        </w:rPr>
        <w:t>4 </w:t>
      </w:r>
      <w:r w:rsidRPr="00BC6FDD">
        <w:rPr>
          <w:rFonts w:ascii="Calibri" w:hAnsi="Calibri" w:cs="Calibri"/>
          <w:sz w:val="40"/>
          <w:szCs w:val="40"/>
        </w:rPr>
        <w:t>So Abram went, as the Lord had told him, and Lot went with him. Abram was seventy-five years old when he departed from Haran. </w:t>
      </w:r>
    </w:p>
    <w:p w14:paraId="193C30BB" w14:textId="77777777" w:rsidR="00BC6FDD" w:rsidRDefault="00BC6FDD" w:rsidP="00BC6FDD">
      <w:pPr>
        <w:rPr>
          <w:rFonts w:ascii="Calibri" w:hAnsi="Calibri" w:cs="Calibri"/>
          <w:sz w:val="40"/>
          <w:szCs w:val="40"/>
        </w:rPr>
      </w:pPr>
      <w:r w:rsidRPr="00BC6FDD">
        <w:rPr>
          <w:rFonts w:ascii="Calibri" w:hAnsi="Calibri" w:cs="Calibri"/>
          <w:b/>
          <w:bCs/>
          <w:sz w:val="40"/>
          <w:szCs w:val="40"/>
          <w:vertAlign w:val="superscript"/>
        </w:rPr>
        <w:t>5 </w:t>
      </w:r>
      <w:r w:rsidRPr="00BC6FDD">
        <w:rPr>
          <w:rFonts w:ascii="Calibri" w:hAnsi="Calibri" w:cs="Calibri"/>
          <w:sz w:val="40"/>
          <w:szCs w:val="40"/>
        </w:rPr>
        <w:t>Abram took his wife Sarai and his brother’s son Lot and all the possessions that they had gathered and the persons whom they had acquired in Haran, and they set forth to go to the land of Canaan. When they had come to the land of Canaan, </w:t>
      </w:r>
    </w:p>
    <w:p w14:paraId="026206ED" w14:textId="77777777" w:rsidR="00BC6FDD" w:rsidRDefault="00BC6FDD" w:rsidP="00BC6FDD">
      <w:pPr>
        <w:rPr>
          <w:rFonts w:ascii="Calibri" w:hAnsi="Calibri" w:cs="Calibri"/>
          <w:sz w:val="40"/>
          <w:szCs w:val="40"/>
        </w:rPr>
      </w:pPr>
      <w:r w:rsidRPr="00BC6FDD">
        <w:rPr>
          <w:rFonts w:ascii="Calibri" w:hAnsi="Calibri" w:cs="Calibri"/>
          <w:b/>
          <w:bCs/>
          <w:sz w:val="40"/>
          <w:szCs w:val="40"/>
          <w:vertAlign w:val="superscript"/>
        </w:rPr>
        <w:t>6 </w:t>
      </w:r>
      <w:r w:rsidRPr="00BC6FDD">
        <w:rPr>
          <w:rFonts w:ascii="Calibri" w:hAnsi="Calibri" w:cs="Calibri"/>
          <w:sz w:val="40"/>
          <w:szCs w:val="40"/>
        </w:rPr>
        <w:t>Abram passed through the land to the place at Shechem, to the oak of Moreh. At that time the Canaanites were in the land. </w:t>
      </w:r>
    </w:p>
    <w:p w14:paraId="5C57DD03" w14:textId="77777777" w:rsidR="00BC6FDD" w:rsidRDefault="00BC6FDD" w:rsidP="00BC6FDD">
      <w:pPr>
        <w:rPr>
          <w:rFonts w:ascii="Calibri" w:hAnsi="Calibri" w:cs="Calibri"/>
          <w:sz w:val="40"/>
          <w:szCs w:val="40"/>
        </w:rPr>
      </w:pPr>
      <w:r w:rsidRPr="00BC6FDD">
        <w:rPr>
          <w:rFonts w:ascii="Calibri" w:hAnsi="Calibri" w:cs="Calibri"/>
          <w:b/>
          <w:bCs/>
          <w:sz w:val="40"/>
          <w:szCs w:val="40"/>
          <w:vertAlign w:val="superscript"/>
        </w:rPr>
        <w:lastRenderedPageBreak/>
        <w:t>7 </w:t>
      </w:r>
      <w:r w:rsidRPr="00BC6FDD">
        <w:rPr>
          <w:rFonts w:ascii="Calibri" w:hAnsi="Calibri" w:cs="Calibri"/>
          <w:sz w:val="40"/>
          <w:szCs w:val="40"/>
        </w:rPr>
        <w:t xml:space="preserve">Then the Lord appeared to Abram and said, “To your offspring I will give this land.” </w:t>
      </w:r>
      <w:proofErr w:type="gramStart"/>
      <w:r w:rsidRPr="00BC6FDD">
        <w:rPr>
          <w:rFonts w:ascii="Calibri" w:hAnsi="Calibri" w:cs="Calibri"/>
          <w:sz w:val="40"/>
          <w:szCs w:val="40"/>
        </w:rPr>
        <w:t>So</w:t>
      </w:r>
      <w:proofErr w:type="gramEnd"/>
      <w:r w:rsidRPr="00BC6FDD">
        <w:rPr>
          <w:rFonts w:ascii="Calibri" w:hAnsi="Calibri" w:cs="Calibri"/>
          <w:sz w:val="40"/>
          <w:szCs w:val="40"/>
        </w:rPr>
        <w:t xml:space="preserve"> he built there an altar to the Lord, who had appeared to him. </w:t>
      </w:r>
    </w:p>
    <w:p w14:paraId="2EB0D03D" w14:textId="77777777" w:rsidR="00BC6FDD" w:rsidRDefault="00BC6FDD" w:rsidP="00BC6FDD">
      <w:pPr>
        <w:rPr>
          <w:rFonts w:ascii="Calibri" w:hAnsi="Calibri" w:cs="Calibri"/>
          <w:sz w:val="40"/>
          <w:szCs w:val="40"/>
        </w:rPr>
      </w:pPr>
      <w:r w:rsidRPr="00BC6FDD">
        <w:rPr>
          <w:rFonts w:ascii="Calibri" w:hAnsi="Calibri" w:cs="Calibri"/>
          <w:b/>
          <w:bCs/>
          <w:sz w:val="40"/>
          <w:szCs w:val="40"/>
          <w:vertAlign w:val="superscript"/>
        </w:rPr>
        <w:t>8 </w:t>
      </w:r>
      <w:r w:rsidRPr="00BC6FDD">
        <w:rPr>
          <w:rFonts w:ascii="Calibri" w:hAnsi="Calibri" w:cs="Calibri"/>
          <w:sz w:val="40"/>
          <w:szCs w:val="40"/>
        </w:rPr>
        <w:t>From there he moved on to the hill country on the east of Bethel and pitched his tent, with Bethel on the west and Ai on the east, and there he built an altar to the Lord and invoked the name of the Lord. </w:t>
      </w:r>
    </w:p>
    <w:p w14:paraId="2CA3C7C5" w14:textId="31C6B23E" w:rsidR="00BC6FDD" w:rsidRPr="00BC6FDD" w:rsidRDefault="00BC6FDD" w:rsidP="00BC6FDD">
      <w:pPr>
        <w:rPr>
          <w:rFonts w:ascii="Calibri" w:hAnsi="Calibri" w:cs="Calibri"/>
          <w:sz w:val="40"/>
          <w:szCs w:val="40"/>
        </w:rPr>
      </w:pPr>
      <w:r w:rsidRPr="00BC6FDD">
        <w:rPr>
          <w:rFonts w:ascii="Calibri" w:hAnsi="Calibri" w:cs="Calibri"/>
          <w:b/>
          <w:bCs/>
          <w:sz w:val="40"/>
          <w:szCs w:val="40"/>
          <w:vertAlign w:val="superscript"/>
        </w:rPr>
        <w:t>9 </w:t>
      </w:r>
      <w:r w:rsidRPr="00BC6FDD">
        <w:rPr>
          <w:rFonts w:ascii="Calibri" w:hAnsi="Calibri" w:cs="Calibri"/>
          <w:sz w:val="40"/>
          <w:szCs w:val="40"/>
        </w:rPr>
        <w:t>And Abram journeyed on by stages toward the Negeb.</w:t>
      </w:r>
    </w:p>
    <w:p w14:paraId="10BF4959" w14:textId="77777777" w:rsidR="001C1249" w:rsidRDefault="001C1249"/>
    <w:sectPr w:rsidR="001C1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DD"/>
    <w:rsid w:val="001C1249"/>
    <w:rsid w:val="00486B68"/>
    <w:rsid w:val="00BC6FDD"/>
    <w:rsid w:val="00C23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4D12"/>
  <w15:chartTrackingRefBased/>
  <w15:docId w15:val="{E00B1D5B-9271-4A6A-BBA9-15E10030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FDD"/>
    <w:rPr>
      <w:rFonts w:eastAsiaTheme="majorEastAsia" w:cstheme="majorBidi"/>
      <w:color w:val="272727" w:themeColor="text1" w:themeTint="D8"/>
    </w:rPr>
  </w:style>
  <w:style w:type="paragraph" w:styleId="Title">
    <w:name w:val="Title"/>
    <w:basedOn w:val="Normal"/>
    <w:next w:val="Normal"/>
    <w:link w:val="TitleChar"/>
    <w:uiPriority w:val="10"/>
    <w:qFormat/>
    <w:rsid w:val="00BC6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FDD"/>
    <w:pPr>
      <w:spacing w:before="160"/>
      <w:jc w:val="center"/>
    </w:pPr>
    <w:rPr>
      <w:i/>
      <w:iCs/>
      <w:color w:val="404040" w:themeColor="text1" w:themeTint="BF"/>
    </w:rPr>
  </w:style>
  <w:style w:type="character" w:customStyle="1" w:styleId="QuoteChar">
    <w:name w:val="Quote Char"/>
    <w:basedOn w:val="DefaultParagraphFont"/>
    <w:link w:val="Quote"/>
    <w:uiPriority w:val="29"/>
    <w:rsid w:val="00BC6FDD"/>
    <w:rPr>
      <w:i/>
      <w:iCs/>
      <w:color w:val="404040" w:themeColor="text1" w:themeTint="BF"/>
    </w:rPr>
  </w:style>
  <w:style w:type="paragraph" w:styleId="ListParagraph">
    <w:name w:val="List Paragraph"/>
    <w:basedOn w:val="Normal"/>
    <w:uiPriority w:val="34"/>
    <w:qFormat/>
    <w:rsid w:val="00BC6FDD"/>
    <w:pPr>
      <w:ind w:left="720"/>
      <w:contextualSpacing/>
    </w:pPr>
  </w:style>
  <w:style w:type="character" w:styleId="IntenseEmphasis">
    <w:name w:val="Intense Emphasis"/>
    <w:basedOn w:val="DefaultParagraphFont"/>
    <w:uiPriority w:val="21"/>
    <w:qFormat/>
    <w:rsid w:val="00BC6FDD"/>
    <w:rPr>
      <w:i/>
      <w:iCs/>
      <w:color w:val="0F4761" w:themeColor="accent1" w:themeShade="BF"/>
    </w:rPr>
  </w:style>
  <w:style w:type="paragraph" w:styleId="IntenseQuote">
    <w:name w:val="Intense Quote"/>
    <w:basedOn w:val="Normal"/>
    <w:next w:val="Normal"/>
    <w:link w:val="IntenseQuoteChar"/>
    <w:uiPriority w:val="30"/>
    <w:qFormat/>
    <w:rsid w:val="00BC6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FDD"/>
    <w:rPr>
      <w:i/>
      <w:iCs/>
      <w:color w:val="0F4761" w:themeColor="accent1" w:themeShade="BF"/>
    </w:rPr>
  </w:style>
  <w:style w:type="character" w:styleId="IntenseReference">
    <w:name w:val="Intense Reference"/>
    <w:basedOn w:val="DefaultParagraphFont"/>
    <w:uiPriority w:val="32"/>
    <w:qFormat/>
    <w:rsid w:val="00BC6FDD"/>
    <w:rPr>
      <w:b/>
      <w:bCs/>
      <w:smallCaps/>
      <w:color w:val="0F4761" w:themeColor="accent1" w:themeShade="BF"/>
      <w:spacing w:val="5"/>
    </w:rPr>
  </w:style>
  <w:style w:type="character" w:styleId="Hyperlink">
    <w:name w:val="Hyperlink"/>
    <w:basedOn w:val="DefaultParagraphFont"/>
    <w:uiPriority w:val="99"/>
    <w:unhideWhenUsed/>
    <w:rsid w:val="00BC6FDD"/>
    <w:rPr>
      <w:color w:val="467886" w:themeColor="hyperlink"/>
      <w:u w:val="single"/>
    </w:rPr>
  </w:style>
  <w:style w:type="character" w:styleId="UnresolvedMention">
    <w:name w:val="Unresolved Mention"/>
    <w:basedOn w:val="DefaultParagraphFont"/>
    <w:uiPriority w:val="99"/>
    <w:semiHidden/>
    <w:unhideWhenUsed/>
    <w:rsid w:val="00BC6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CF3C9A2166046AA5B8C8B550A5003" ma:contentTypeVersion="13" ma:contentTypeDescription="Create a new document." ma:contentTypeScope="" ma:versionID="41fda01e52e0436985bb0a84477a5e17">
  <xsd:schema xmlns:xsd="http://www.w3.org/2001/XMLSchema" xmlns:xs="http://www.w3.org/2001/XMLSchema" xmlns:p="http://schemas.microsoft.com/office/2006/metadata/properties" xmlns:ns2="1b022c19-d2f4-49fd-a4e7-f2a389a3298a" xmlns:ns3="4865a7e1-de38-4065-8f74-02e0baba142f" targetNamespace="http://schemas.microsoft.com/office/2006/metadata/properties" ma:root="true" ma:fieldsID="1d48a766d65192934320ec977d9808d7" ns2:_="" ns3:_="">
    <xsd:import namespace="1b022c19-d2f4-49fd-a4e7-f2a389a3298a"/>
    <xsd:import namespace="4865a7e1-de38-4065-8f74-02e0baba1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22c19-d2f4-49fd-a4e7-f2a389a32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0e2198-6d37-4e0b-8e0d-a4bc0a0d33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5a7e1-de38-4065-8f74-02e0baba14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df6cbe-e80b-469b-9ba1-2948f7971bbc}" ma:internalName="TaxCatchAll" ma:showField="CatchAllData" ma:web="4865a7e1-de38-4065-8f74-02e0baba1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022c19-d2f4-49fd-a4e7-f2a389a3298a">
      <Terms xmlns="http://schemas.microsoft.com/office/infopath/2007/PartnerControls"/>
    </lcf76f155ced4ddcb4097134ff3c332f>
    <TaxCatchAll xmlns="4865a7e1-de38-4065-8f74-02e0baba142f" xsi:nil="true"/>
  </documentManagement>
</p:properties>
</file>

<file path=customXml/itemProps1.xml><?xml version="1.0" encoding="utf-8"?>
<ds:datastoreItem xmlns:ds="http://schemas.openxmlformats.org/officeDocument/2006/customXml" ds:itemID="{9E05F7F3-66EC-4CEA-8F83-C5EEDAC08F2E}"/>
</file>

<file path=customXml/itemProps2.xml><?xml version="1.0" encoding="utf-8"?>
<ds:datastoreItem xmlns:ds="http://schemas.openxmlformats.org/officeDocument/2006/customXml" ds:itemID="{FB8B6C04-1A8F-4D42-8DAE-440DFD603865}"/>
</file>

<file path=customXml/itemProps3.xml><?xml version="1.0" encoding="utf-8"?>
<ds:datastoreItem xmlns:ds="http://schemas.openxmlformats.org/officeDocument/2006/customXml" ds:itemID="{46493C7A-D04C-4FF0-ACEB-1CDE432D72AA}"/>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1083</Characters>
  <Application>Microsoft Office Word</Application>
  <DocSecurity>0</DocSecurity>
  <Lines>38</Lines>
  <Paragraphs>24</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O'Neill</dc:creator>
  <cp:keywords/>
  <dc:description/>
  <cp:lastModifiedBy>Ginny O'Neill</cp:lastModifiedBy>
  <cp:revision>1</cp:revision>
  <dcterms:created xsi:type="dcterms:W3CDTF">2026-06-01T19:20:00Z</dcterms:created>
  <dcterms:modified xsi:type="dcterms:W3CDTF">2026-06-01T19:22:00Z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0x010100D95CF3C9A2166046AA5B8C8B550A5003</vt:lpwstr>
  </property>
</Properties>
</file>