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BE3C9" w14:textId="31BA3BB1" w:rsidR="00CA1ED1" w:rsidRPr="00E929B0" w:rsidRDefault="006B6942" w:rsidP="004277C5">
      <w:pPr>
        <w:jc w:val="center"/>
        <w:rPr>
          <w:b/>
          <w:bCs/>
          <w:color w:val="000000" w:themeColor="text1"/>
          <w:sz w:val="36"/>
          <w:szCs w:val="36"/>
        </w:rPr>
      </w:pPr>
      <w:r w:rsidRPr="00E929B0">
        <w:rPr>
          <w:rFonts w:hint="eastAsia"/>
          <w:b/>
          <w:bCs/>
          <w:color w:val="000000" w:themeColor="text1"/>
          <w:sz w:val="36"/>
          <w:szCs w:val="36"/>
        </w:rPr>
        <w:t>Our</w:t>
      </w:r>
      <w:r w:rsidRPr="00E929B0">
        <w:rPr>
          <w:b/>
          <w:bCs/>
          <w:color w:val="000000" w:themeColor="text1"/>
          <w:sz w:val="36"/>
          <w:szCs w:val="36"/>
        </w:rPr>
        <w:t xml:space="preserve"> </w:t>
      </w:r>
      <w:r w:rsidRPr="00E929B0">
        <w:rPr>
          <w:rFonts w:hint="eastAsia"/>
          <w:b/>
          <w:bCs/>
          <w:color w:val="000000" w:themeColor="text1"/>
          <w:sz w:val="36"/>
          <w:szCs w:val="36"/>
        </w:rPr>
        <w:t>O</w:t>
      </w:r>
      <w:r w:rsidRPr="00E929B0">
        <w:rPr>
          <w:b/>
          <w:bCs/>
          <w:color w:val="000000" w:themeColor="text1"/>
          <w:sz w:val="36"/>
          <w:szCs w:val="36"/>
        </w:rPr>
        <w:t>r</w:t>
      </w:r>
      <w:r w:rsidRPr="00E929B0">
        <w:rPr>
          <w:rFonts w:hint="eastAsia"/>
          <w:b/>
          <w:bCs/>
          <w:color w:val="000000" w:themeColor="text1"/>
          <w:sz w:val="36"/>
          <w:szCs w:val="36"/>
        </w:rPr>
        <w:t>gan</w:t>
      </w:r>
      <w:r w:rsidRPr="00E929B0">
        <w:rPr>
          <w:b/>
          <w:bCs/>
          <w:color w:val="000000" w:themeColor="text1"/>
          <w:sz w:val="36"/>
          <w:szCs w:val="36"/>
        </w:rPr>
        <w:t xml:space="preserve"> </w:t>
      </w:r>
      <w:r w:rsidRPr="00E929B0">
        <w:rPr>
          <w:rFonts w:hint="eastAsia"/>
          <w:b/>
          <w:bCs/>
          <w:color w:val="000000" w:themeColor="text1"/>
          <w:sz w:val="36"/>
          <w:szCs w:val="36"/>
        </w:rPr>
        <w:t>Project</w:t>
      </w:r>
    </w:p>
    <w:p w14:paraId="5090C27A" w14:textId="5C819F9B" w:rsidR="006B6942" w:rsidRPr="00E929B0" w:rsidRDefault="006B6942">
      <w:pPr>
        <w:rPr>
          <w:color w:val="000000" w:themeColor="text1"/>
        </w:rPr>
      </w:pPr>
    </w:p>
    <w:p w14:paraId="3DCCAB84" w14:textId="77777777" w:rsidR="00AF3281" w:rsidRPr="00E929B0" w:rsidRDefault="006B6942">
      <w:pPr>
        <w:rPr>
          <w:color w:val="000000" w:themeColor="text1"/>
        </w:rPr>
      </w:pPr>
      <w:r w:rsidRPr="00E929B0">
        <w:rPr>
          <w:rFonts w:hint="eastAsia"/>
          <w:color w:val="000000" w:themeColor="text1"/>
        </w:rPr>
        <w:t>In</w:t>
      </w:r>
      <w:r w:rsidRPr="00E929B0">
        <w:rPr>
          <w:color w:val="000000" w:themeColor="text1"/>
        </w:rPr>
        <w:t xml:space="preserve"> </w:t>
      </w:r>
      <w:r w:rsidRPr="00E929B0">
        <w:rPr>
          <w:rFonts w:hint="eastAsia"/>
          <w:color w:val="000000" w:themeColor="text1"/>
        </w:rPr>
        <w:t>recent</w:t>
      </w:r>
      <w:r w:rsidRPr="00E929B0">
        <w:rPr>
          <w:color w:val="000000" w:themeColor="text1"/>
        </w:rPr>
        <w:t xml:space="preserve"> </w:t>
      </w:r>
      <w:r w:rsidRPr="00E929B0">
        <w:rPr>
          <w:rFonts w:hint="eastAsia"/>
          <w:color w:val="000000" w:themeColor="text1"/>
        </w:rPr>
        <w:t>wee</w:t>
      </w:r>
      <w:r w:rsidRPr="00E929B0">
        <w:rPr>
          <w:color w:val="000000" w:themeColor="text1"/>
        </w:rPr>
        <w:t xml:space="preserve">ks, we have been hearing a lot of questions about what is going on with the rebuild of the organ. Originally, the new console was to arrive in June and the project would have been finished in late summer or early fall depending upon when the rebuilt reeds came from </w:t>
      </w:r>
      <w:proofErr w:type="spellStart"/>
      <w:r w:rsidRPr="00E929B0">
        <w:rPr>
          <w:color w:val="000000" w:themeColor="text1"/>
        </w:rPr>
        <w:t>Schopp’s</w:t>
      </w:r>
      <w:proofErr w:type="spellEnd"/>
      <w:r w:rsidRPr="00E929B0">
        <w:rPr>
          <w:color w:val="000000" w:themeColor="text1"/>
        </w:rPr>
        <w:t xml:space="preserve"> Sons. </w:t>
      </w:r>
    </w:p>
    <w:p w14:paraId="04A0491E" w14:textId="77777777" w:rsidR="00AF3281" w:rsidRPr="00E929B0" w:rsidRDefault="00AF3281">
      <w:pPr>
        <w:rPr>
          <w:color w:val="000000" w:themeColor="text1"/>
        </w:rPr>
      </w:pPr>
    </w:p>
    <w:p w14:paraId="73D4DC9D" w14:textId="7B8D3118" w:rsidR="006B6942" w:rsidRPr="00E929B0" w:rsidRDefault="00AF3281">
      <w:pPr>
        <w:rPr>
          <w:color w:val="000000" w:themeColor="text1"/>
        </w:rPr>
      </w:pPr>
      <w:r w:rsidRPr="00E929B0">
        <w:rPr>
          <w:color w:val="000000" w:themeColor="text1"/>
        </w:rPr>
        <w:t>Unfortunately, t</w:t>
      </w:r>
      <w:r w:rsidR="004277C5" w:rsidRPr="00E929B0">
        <w:rPr>
          <w:color w:val="000000" w:themeColor="text1"/>
        </w:rPr>
        <w:t>he pandemic has gotten in our way because f</w:t>
      </w:r>
      <w:r w:rsidR="006B6942" w:rsidRPr="00E929B0">
        <w:rPr>
          <w:color w:val="000000" w:themeColor="text1"/>
        </w:rPr>
        <w:t xml:space="preserve">or that to happen, not only did R. A. Colby in Tennessee have to be open, but also </w:t>
      </w:r>
      <w:proofErr w:type="spellStart"/>
      <w:r w:rsidR="004277C5" w:rsidRPr="00E929B0">
        <w:rPr>
          <w:color w:val="000000" w:themeColor="text1"/>
        </w:rPr>
        <w:t>Schopp’s</w:t>
      </w:r>
      <w:proofErr w:type="spellEnd"/>
      <w:r w:rsidR="004277C5" w:rsidRPr="00E929B0">
        <w:rPr>
          <w:color w:val="000000" w:themeColor="text1"/>
        </w:rPr>
        <w:t xml:space="preserve"> Sons in Ohio who is rebuilding the reed stops, </w:t>
      </w:r>
      <w:r w:rsidR="006B6942" w:rsidRPr="00E929B0">
        <w:rPr>
          <w:color w:val="000000" w:themeColor="text1"/>
        </w:rPr>
        <w:t>Walker digital in Pennsylvania</w:t>
      </w:r>
      <w:r w:rsidR="004277C5" w:rsidRPr="00E929B0">
        <w:rPr>
          <w:color w:val="000000" w:themeColor="text1"/>
        </w:rPr>
        <w:t xml:space="preserve"> who is manufacturing our digital sounds</w:t>
      </w:r>
      <w:r w:rsidR="006922C6" w:rsidRPr="00E929B0">
        <w:rPr>
          <w:color w:val="000000" w:themeColor="text1"/>
        </w:rPr>
        <w:t>,</w:t>
      </w:r>
      <w:r w:rsidR="006B6942" w:rsidRPr="00E929B0">
        <w:rPr>
          <w:color w:val="000000" w:themeColor="text1"/>
        </w:rPr>
        <w:t xml:space="preserve"> and Harris</w:t>
      </w:r>
      <w:r w:rsidR="006922C6" w:rsidRPr="00E929B0">
        <w:rPr>
          <w:color w:val="000000" w:themeColor="text1"/>
        </w:rPr>
        <w:t xml:space="preserve"> that supplies the stop knobs and all of the computer equipment to connect the stops and keyboards with the pipes and Walker Digital equipment. At present, all of those have reopened except for Harris, which is in suburban Los Ang</w:t>
      </w:r>
      <w:r w:rsidR="00AD798A" w:rsidRPr="00E929B0">
        <w:rPr>
          <w:color w:val="000000" w:themeColor="text1"/>
        </w:rPr>
        <w:t>e</w:t>
      </w:r>
      <w:r w:rsidR="006922C6" w:rsidRPr="00E929B0">
        <w:rPr>
          <w:color w:val="000000" w:themeColor="text1"/>
        </w:rPr>
        <w:t xml:space="preserve">les, </w:t>
      </w:r>
      <w:r w:rsidR="00AD798A" w:rsidRPr="00E929B0">
        <w:rPr>
          <w:color w:val="000000" w:themeColor="text1"/>
        </w:rPr>
        <w:t xml:space="preserve">a place that is hard hit, </w:t>
      </w:r>
      <w:r w:rsidR="006922C6" w:rsidRPr="00E929B0">
        <w:rPr>
          <w:color w:val="000000" w:themeColor="text1"/>
        </w:rPr>
        <w:t xml:space="preserve">and that has stalled the project. Our latest tentative schedule is to have the new console after </w:t>
      </w:r>
      <w:r w:rsidRPr="00E929B0">
        <w:rPr>
          <w:color w:val="000000" w:themeColor="text1"/>
        </w:rPr>
        <w:t xml:space="preserve">this </w:t>
      </w:r>
      <w:r w:rsidR="006922C6" w:rsidRPr="00E929B0">
        <w:rPr>
          <w:color w:val="000000" w:themeColor="text1"/>
        </w:rPr>
        <w:t>Christmas and the job to be finished in the late spring or early summer of 2021</w:t>
      </w:r>
      <w:r w:rsidR="004277C5" w:rsidRPr="00E929B0">
        <w:rPr>
          <w:color w:val="000000" w:themeColor="text1"/>
        </w:rPr>
        <w:t>, but we still don’t have a reopening date for Harris</w:t>
      </w:r>
      <w:r w:rsidR="00BE63C6" w:rsidRPr="00E929B0">
        <w:rPr>
          <w:color w:val="000000" w:themeColor="text1"/>
        </w:rPr>
        <w:t>, so that is uncertain</w:t>
      </w:r>
      <w:r w:rsidR="004277C5" w:rsidRPr="00E929B0">
        <w:rPr>
          <w:color w:val="000000" w:themeColor="text1"/>
        </w:rPr>
        <w:t>.</w:t>
      </w:r>
    </w:p>
    <w:p w14:paraId="5CC8476F" w14:textId="0A696626" w:rsidR="006922C6" w:rsidRPr="00E929B0" w:rsidRDefault="006922C6">
      <w:pPr>
        <w:rPr>
          <w:color w:val="000000" w:themeColor="text1"/>
        </w:rPr>
      </w:pPr>
    </w:p>
    <w:p w14:paraId="0880827F" w14:textId="2FD435FB" w:rsidR="006922C6" w:rsidRPr="00E929B0" w:rsidRDefault="006922C6">
      <w:pPr>
        <w:rPr>
          <w:color w:val="000000" w:themeColor="text1"/>
        </w:rPr>
      </w:pPr>
      <w:r w:rsidRPr="00E929B0">
        <w:rPr>
          <w:color w:val="000000" w:themeColor="text1"/>
        </w:rPr>
        <w:t>We do have pictures of the new console in its current state and</w:t>
      </w:r>
      <w:r w:rsidR="00E27D8D" w:rsidRPr="00E929B0">
        <w:rPr>
          <w:color w:val="000000" w:themeColor="text1"/>
        </w:rPr>
        <w:t xml:space="preserve"> here they are:</w:t>
      </w:r>
      <w:r w:rsidRPr="00E929B0">
        <w:rPr>
          <w:color w:val="000000" w:themeColor="text1"/>
        </w:rPr>
        <w:t xml:space="preserve"> </w:t>
      </w:r>
    </w:p>
    <w:p w14:paraId="10A6FAA2" w14:textId="70E9C462" w:rsidR="006922C6" w:rsidRPr="00E929B0" w:rsidRDefault="006922C6">
      <w:pPr>
        <w:rPr>
          <w:color w:val="000000" w:themeColor="text1"/>
        </w:rPr>
      </w:pPr>
    </w:p>
    <w:p w14:paraId="531FD1E5" w14:textId="3AFEC24F" w:rsidR="006922C6" w:rsidRPr="00E929B0" w:rsidRDefault="006922C6" w:rsidP="00503AFA">
      <w:pPr>
        <w:jc w:val="center"/>
        <w:rPr>
          <w:color w:val="000000" w:themeColor="text1"/>
        </w:rPr>
      </w:pPr>
      <w:r w:rsidRPr="00E929B0">
        <w:rPr>
          <w:noProof/>
          <w:color w:val="000000" w:themeColor="text1"/>
        </w:rPr>
        <w:drawing>
          <wp:inline distT="0" distB="0" distL="0" distR="0" wp14:anchorId="3650BE2A" wp14:editId="6223B7AF">
            <wp:extent cx="3902187" cy="3692324"/>
            <wp:effectExtent l="0" t="0" r="0" b="3810"/>
            <wp:docPr id="1" name="Picture 1" descr="A wooden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813_164412-1209x907.jpg"/>
                    <pic:cNvPicPr/>
                  </pic:nvPicPr>
                  <pic:blipFill rotWithShape="1">
                    <a:blip r:embed="rId4">
                      <a:extLst>
                        <a:ext uri="{28A0092B-C50C-407E-A947-70E740481C1C}">
                          <a14:useLocalDpi xmlns:a14="http://schemas.microsoft.com/office/drawing/2010/main" val="0"/>
                        </a:ext>
                      </a:extLst>
                    </a:blip>
                    <a:srcRect l="11310" r="10490"/>
                    <a:stretch/>
                  </pic:blipFill>
                  <pic:spPr bwMode="auto">
                    <a:xfrm>
                      <a:off x="0" y="0"/>
                      <a:ext cx="3932708" cy="3721203"/>
                    </a:xfrm>
                    <a:prstGeom prst="rect">
                      <a:avLst/>
                    </a:prstGeom>
                    <a:ln>
                      <a:noFill/>
                    </a:ln>
                    <a:extLst>
                      <a:ext uri="{53640926-AAD7-44D8-BBD7-CCE9431645EC}">
                        <a14:shadowObscured xmlns:a14="http://schemas.microsoft.com/office/drawing/2010/main"/>
                      </a:ext>
                    </a:extLst>
                  </pic:spPr>
                </pic:pic>
              </a:graphicData>
            </a:graphic>
          </wp:inline>
        </w:drawing>
      </w:r>
    </w:p>
    <w:p w14:paraId="5A7122F8" w14:textId="41576EDE" w:rsidR="00503AFA" w:rsidRPr="00E929B0" w:rsidRDefault="00503AFA" w:rsidP="00503AFA">
      <w:pPr>
        <w:jc w:val="center"/>
        <w:rPr>
          <w:color w:val="000000" w:themeColor="text1"/>
        </w:rPr>
      </w:pPr>
    </w:p>
    <w:p w14:paraId="52450E45" w14:textId="38CFBCC7" w:rsidR="00503AFA" w:rsidRPr="00E929B0" w:rsidRDefault="00503AFA" w:rsidP="00503AFA">
      <w:pPr>
        <w:jc w:val="center"/>
        <w:rPr>
          <w:color w:val="000000" w:themeColor="text1"/>
        </w:rPr>
      </w:pPr>
      <w:r w:rsidRPr="00E929B0">
        <w:rPr>
          <w:color w:val="000000" w:themeColor="text1"/>
        </w:rPr>
        <w:t xml:space="preserve">First is the case of the new console. It has been matched to the woodwork of the Chancel and is </w:t>
      </w:r>
      <w:r w:rsidR="004277C5" w:rsidRPr="00E929B0">
        <w:rPr>
          <w:color w:val="000000" w:themeColor="text1"/>
        </w:rPr>
        <w:t>about 18 inches</w:t>
      </w:r>
      <w:r w:rsidRPr="00E929B0">
        <w:rPr>
          <w:color w:val="000000" w:themeColor="text1"/>
        </w:rPr>
        <w:t xml:space="preserve"> wider than the current console.</w:t>
      </w:r>
    </w:p>
    <w:p w14:paraId="74AD9044" w14:textId="41847538" w:rsidR="00503AFA" w:rsidRPr="00E929B0" w:rsidRDefault="00503AFA" w:rsidP="00503AFA">
      <w:pPr>
        <w:jc w:val="center"/>
        <w:rPr>
          <w:color w:val="000000" w:themeColor="text1"/>
        </w:rPr>
      </w:pPr>
    </w:p>
    <w:p w14:paraId="1191AA35" w14:textId="109022AE" w:rsidR="00503AFA" w:rsidRPr="00E929B0" w:rsidRDefault="00503AFA" w:rsidP="00503AFA">
      <w:pPr>
        <w:jc w:val="center"/>
        <w:rPr>
          <w:color w:val="000000" w:themeColor="text1"/>
        </w:rPr>
      </w:pPr>
      <w:r w:rsidRPr="00E929B0">
        <w:rPr>
          <w:noProof/>
          <w:color w:val="000000" w:themeColor="text1"/>
        </w:rPr>
        <w:lastRenderedPageBreak/>
        <w:drawing>
          <wp:inline distT="0" distB="0" distL="0" distR="0" wp14:anchorId="37A7F6BF" wp14:editId="45726459">
            <wp:extent cx="3586111" cy="1892205"/>
            <wp:effectExtent l="0" t="3810" r="4445" b="4445"/>
            <wp:docPr id="2" name="Picture 2" descr="A bedroom with 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161.jpg"/>
                    <pic:cNvPicPr/>
                  </pic:nvPicPr>
                  <pic:blipFill rotWithShape="1">
                    <a:blip r:embed="rId5">
                      <a:extLst>
                        <a:ext uri="{28A0092B-C50C-407E-A947-70E740481C1C}">
                          <a14:useLocalDpi xmlns:a14="http://schemas.microsoft.com/office/drawing/2010/main" val="0"/>
                        </a:ext>
                      </a:extLst>
                    </a:blip>
                    <a:srcRect l="11218" t="51509" r="18670" b="11496"/>
                    <a:stretch/>
                  </pic:blipFill>
                  <pic:spPr bwMode="auto">
                    <a:xfrm rot="5400000">
                      <a:off x="0" y="0"/>
                      <a:ext cx="3591296" cy="1894941"/>
                    </a:xfrm>
                    <a:prstGeom prst="rect">
                      <a:avLst/>
                    </a:prstGeom>
                    <a:ln>
                      <a:noFill/>
                    </a:ln>
                    <a:extLst>
                      <a:ext uri="{53640926-AAD7-44D8-BBD7-CCE9431645EC}">
                        <a14:shadowObscured xmlns:a14="http://schemas.microsoft.com/office/drawing/2010/main"/>
                      </a:ext>
                    </a:extLst>
                  </pic:spPr>
                </pic:pic>
              </a:graphicData>
            </a:graphic>
          </wp:inline>
        </w:drawing>
      </w:r>
    </w:p>
    <w:p w14:paraId="048F1A3F" w14:textId="234C801E" w:rsidR="00503AFA" w:rsidRPr="00E929B0" w:rsidRDefault="00503AFA" w:rsidP="00503AFA">
      <w:pPr>
        <w:jc w:val="center"/>
        <w:rPr>
          <w:color w:val="000000" w:themeColor="text1"/>
        </w:rPr>
      </w:pPr>
    </w:p>
    <w:p w14:paraId="48DBCA33" w14:textId="56E5930A" w:rsidR="00503AFA" w:rsidRPr="00E929B0" w:rsidRDefault="004277C5" w:rsidP="00503AFA">
      <w:pPr>
        <w:jc w:val="center"/>
        <w:rPr>
          <w:color w:val="000000" w:themeColor="text1"/>
        </w:rPr>
      </w:pPr>
      <w:r w:rsidRPr="00E929B0">
        <w:rPr>
          <w:color w:val="000000" w:themeColor="text1"/>
        </w:rPr>
        <w:t>Second</w:t>
      </w:r>
      <w:r w:rsidR="00503AFA" w:rsidRPr="00E929B0">
        <w:rPr>
          <w:color w:val="000000" w:themeColor="text1"/>
        </w:rPr>
        <w:t xml:space="preserve"> is the new bench. Notice the knob on the side. The height of this bench is adjustable so that we won’t have to put various sized boards under the bench to suit different organists. </w:t>
      </w:r>
    </w:p>
    <w:p w14:paraId="3F8D4D66" w14:textId="2ADF08B7" w:rsidR="00503AFA" w:rsidRPr="00E929B0" w:rsidRDefault="00503AFA" w:rsidP="00503AFA">
      <w:pPr>
        <w:jc w:val="center"/>
        <w:rPr>
          <w:color w:val="000000" w:themeColor="text1"/>
        </w:rPr>
      </w:pPr>
    </w:p>
    <w:p w14:paraId="495E12F8" w14:textId="508077BB" w:rsidR="00503AFA" w:rsidRPr="00E929B0" w:rsidRDefault="00503AFA" w:rsidP="00503AFA">
      <w:pPr>
        <w:jc w:val="center"/>
        <w:rPr>
          <w:color w:val="000000" w:themeColor="text1"/>
        </w:rPr>
      </w:pPr>
      <w:r w:rsidRPr="00E929B0">
        <w:rPr>
          <w:noProof/>
          <w:color w:val="000000" w:themeColor="text1"/>
        </w:rPr>
        <w:drawing>
          <wp:inline distT="0" distB="0" distL="0" distR="0" wp14:anchorId="2AFBD932" wp14:editId="5C89B067">
            <wp:extent cx="2783712" cy="2783712"/>
            <wp:effectExtent l="0" t="0" r="0" b="0"/>
            <wp:docPr id="3" name="Picture 3" descr="A picture containing wooden, bench,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160.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2803023" cy="2803023"/>
                    </a:xfrm>
                    <a:prstGeom prst="rect">
                      <a:avLst/>
                    </a:prstGeom>
                  </pic:spPr>
                </pic:pic>
              </a:graphicData>
            </a:graphic>
          </wp:inline>
        </w:drawing>
      </w:r>
    </w:p>
    <w:p w14:paraId="6B7E331F" w14:textId="4345A929" w:rsidR="00503AFA" w:rsidRPr="00E929B0" w:rsidRDefault="00503AFA" w:rsidP="00503AFA">
      <w:pPr>
        <w:jc w:val="center"/>
        <w:rPr>
          <w:color w:val="000000" w:themeColor="text1"/>
        </w:rPr>
      </w:pPr>
    </w:p>
    <w:p w14:paraId="6277672E" w14:textId="6B548138" w:rsidR="00503AFA" w:rsidRPr="00E929B0" w:rsidRDefault="004277C5" w:rsidP="00503AFA">
      <w:pPr>
        <w:jc w:val="center"/>
        <w:rPr>
          <w:color w:val="000000" w:themeColor="text1"/>
        </w:rPr>
      </w:pPr>
      <w:r w:rsidRPr="00E929B0">
        <w:rPr>
          <w:color w:val="000000" w:themeColor="text1"/>
        </w:rPr>
        <w:t>Third</w:t>
      </w:r>
      <w:r w:rsidR="00503AFA" w:rsidRPr="00E929B0">
        <w:rPr>
          <w:color w:val="000000" w:themeColor="text1"/>
        </w:rPr>
        <w:t xml:space="preserve"> is the new pedal board. You can see the holes at the top for some of the toe studs that will come from Harris</w:t>
      </w:r>
      <w:r w:rsidR="00E27D8D" w:rsidRPr="00E929B0">
        <w:rPr>
          <w:color w:val="000000" w:themeColor="text1"/>
        </w:rPr>
        <w:t>. Toe studs are</w:t>
      </w:r>
      <w:r w:rsidR="00503AFA" w:rsidRPr="00E929B0">
        <w:rPr>
          <w:color w:val="000000" w:themeColor="text1"/>
        </w:rPr>
        <w:t xml:space="preserve"> buttons that the organist can push with his feet to change which stops play.</w:t>
      </w:r>
    </w:p>
    <w:p w14:paraId="3DB68D83" w14:textId="1F5FA898" w:rsidR="00503AFA" w:rsidRPr="00E929B0" w:rsidRDefault="00503AFA" w:rsidP="00503AFA">
      <w:pPr>
        <w:jc w:val="center"/>
        <w:rPr>
          <w:color w:val="000000" w:themeColor="text1"/>
        </w:rPr>
      </w:pPr>
    </w:p>
    <w:p w14:paraId="33D38611" w14:textId="0F051C94" w:rsidR="00503AFA" w:rsidRPr="00E929B0" w:rsidRDefault="00503AFA" w:rsidP="00503AFA">
      <w:pPr>
        <w:jc w:val="center"/>
        <w:rPr>
          <w:color w:val="000000" w:themeColor="text1"/>
        </w:rPr>
      </w:pPr>
      <w:r w:rsidRPr="00E929B0">
        <w:rPr>
          <w:noProof/>
          <w:color w:val="000000" w:themeColor="text1"/>
        </w:rPr>
        <w:lastRenderedPageBreak/>
        <w:drawing>
          <wp:inline distT="0" distB="0" distL="0" distR="0" wp14:anchorId="3C89F234" wp14:editId="7B9B4724">
            <wp:extent cx="4953949" cy="4466754"/>
            <wp:effectExtent l="2223" t="0" r="1587" b="1588"/>
            <wp:docPr id="4" name="Picture 4" descr="A picture containing cabinet, indoor, wood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162.jpg"/>
                    <pic:cNvPicPr/>
                  </pic:nvPicPr>
                  <pic:blipFill rotWithShape="1">
                    <a:blip r:embed="rId7">
                      <a:extLst>
                        <a:ext uri="{28A0092B-C50C-407E-A947-70E740481C1C}">
                          <a14:useLocalDpi xmlns:a14="http://schemas.microsoft.com/office/drawing/2010/main" val="0"/>
                        </a:ext>
                      </a:extLst>
                    </a:blip>
                    <a:srcRect b="9835"/>
                    <a:stretch/>
                  </pic:blipFill>
                  <pic:spPr bwMode="auto">
                    <a:xfrm rot="5400000">
                      <a:off x="0" y="0"/>
                      <a:ext cx="4965704" cy="4477353"/>
                    </a:xfrm>
                    <a:prstGeom prst="rect">
                      <a:avLst/>
                    </a:prstGeom>
                    <a:ln>
                      <a:noFill/>
                    </a:ln>
                    <a:extLst>
                      <a:ext uri="{53640926-AAD7-44D8-BBD7-CCE9431645EC}">
                        <a14:shadowObscured xmlns:a14="http://schemas.microsoft.com/office/drawing/2010/main"/>
                      </a:ext>
                    </a:extLst>
                  </pic:spPr>
                </pic:pic>
              </a:graphicData>
            </a:graphic>
          </wp:inline>
        </w:drawing>
      </w:r>
    </w:p>
    <w:p w14:paraId="52260DD7" w14:textId="18EDD42A" w:rsidR="00F30BE3" w:rsidRPr="00E929B0" w:rsidRDefault="00F30BE3" w:rsidP="00503AFA">
      <w:pPr>
        <w:jc w:val="center"/>
        <w:rPr>
          <w:color w:val="000000" w:themeColor="text1"/>
        </w:rPr>
      </w:pPr>
    </w:p>
    <w:p w14:paraId="76F107AD" w14:textId="00E92D2E" w:rsidR="00F30BE3" w:rsidRPr="00E929B0" w:rsidRDefault="004277C5" w:rsidP="00503AFA">
      <w:pPr>
        <w:jc w:val="center"/>
        <w:rPr>
          <w:color w:val="000000" w:themeColor="text1"/>
        </w:rPr>
      </w:pPr>
      <w:r w:rsidRPr="00E929B0">
        <w:rPr>
          <w:color w:val="000000" w:themeColor="text1"/>
        </w:rPr>
        <w:t>And f</w:t>
      </w:r>
      <w:r w:rsidR="00F30BE3" w:rsidRPr="00E929B0">
        <w:rPr>
          <w:color w:val="000000" w:themeColor="text1"/>
        </w:rPr>
        <w:t>inally, one of the two stop jambs that are on either side of the keyboards which will have Harris Knobs installed in them so that the organist can choose which sounds play. There will be 151 knobs between the two sides, this one is the left side.</w:t>
      </w:r>
      <w:r w:rsidR="00CD3418" w:rsidRPr="00E929B0">
        <w:rPr>
          <w:color w:val="000000" w:themeColor="text1"/>
        </w:rPr>
        <w:t xml:space="preserve"> They are finished </w:t>
      </w:r>
      <w:r w:rsidR="00E27D8D" w:rsidRPr="00E929B0">
        <w:rPr>
          <w:color w:val="000000" w:themeColor="text1"/>
        </w:rPr>
        <w:t xml:space="preserve">in </w:t>
      </w:r>
      <w:r w:rsidR="00CD3418" w:rsidRPr="00E929B0">
        <w:rPr>
          <w:color w:val="000000" w:themeColor="text1"/>
        </w:rPr>
        <w:t xml:space="preserve">a darker color </w:t>
      </w:r>
      <w:r w:rsidR="00E27D8D" w:rsidRPr="00E929B0">
        <w:rPr>
          <w:color w:val="000000" w:themeColor="text1"/>
        </w:rPr>
        <w:t>than the case</w:t>
      </w:r>
      <w:r w:rsidR="00CD3418" w:rsidRPr="00E929B0">
        <w:rPr>
          <w:color w:val="000000" w:themeColor="text1"/>
        </w:rPr>
        <w:t xml:space="preserve"> which will both make the console look better and make the white </w:t>
      </w:r>
      <w:r w:rsidR="00E27D8D" w:rsidRPr="00E929B0">
        <w:rPr>
          <w:color w:val="000000" w:themeColor="text1"/>
        </w:rPr>
        <w:t xml:space="preserve">stop </w:t>
      </w:r>
      <w:r w:rsidR="00CD3418" w:rsidRPr="00E929B0">
        <w:rPr>
          <w:color w:val="000000" w:themeColor="text1"/>
        </w:rPr>
        <w:t>knobs easier to see.</w:t>
      </w:r>
    </w:p>
    <w:p w14:paraId="2920C50A" w14:textId="6933C887" w:rsidR="00F30BE3" w:rsidRPr="00E929B0" w:rsidRDefault="00F30BE3" w:rsidP="00503AFA">
      <w:pPr>
        <w:jc w:val="center"/>
        <w:rPr>
          <w:color w:val="000000" w:themeColor="text1"/>
        </w:rPr>
      </w:pPr>
    </w:p>
    <w:p w14:paraId="02A0D038" w14:textId="4C0E2579" w:rsidR="00F30BE3" w:rsidRPr="00E929B0" w:rsidRDefault="00F30BE3" w:rsidP="00F30BE3">
      <w:pPr>
        <w:rPr>
          <w:rFonts w:ascii="Arial" w:eastAsia="Times New Roman" w:hAnsi="Arial" w:cs="Arial"/>
          <w:color w:val="000000" w:themeColor="text1"/>
        </w:rPr>
      </w:pPr>
      <w:r w:rsidRPr="00E929B0">
        <w:rPr>
          <w:color w:val="000000" w:themeColor="text1"/>
        </w:rPr>
        <w:t xml:space="preserve">It is frustrating to have to wait so much longer for the organ, but it’s better to wait to get the best parts than choose to go with cheaper materials. </w:t>
      </w:r>
      <w:r w:rsidR="00AF3281" w:rsidRPr="00E929B0">
        <w:rPr>
          <w:color w:val="000000" w:themeColor="text1"/>
        </w:rPr>
        <w:t>We could choose to use poorer quality equipment instead of the Harris</w:t>
      </w:r>
      <w:r w:rsidR="00E27D8D" w:rsidRPr="00E929B0">
        <w:rPr>
          <w:color w:val="000000" w:themeColor="text1"/>
        </w:rPr>
        <w:t xml:space="preserve"> computers, knobs, etc.</w:t>
      </w:r>
      <w:r w:rsidR="00AF3281" w:rsidRPr="00E929B0">
        <w:rPr>
          <w:color w:val="000000" w:themeColor="text1"/>
        </w:rPr>
        <w:t xml:space="preserve">, </w:t>
      </w:r>
      <w:r w:rsidR="00E929B0" w:rsidRPr="00E929B0">
        <w:rPr>
          <w:rFonts w:ascii="Calibri" w:eastAsia="Times New Roman" w:hAnsi="Calibri" w:cs="Calibri"/>
          <w:color w:val="000000" w:themeColor="text1"/>
        </w:rPr>
        <w:t xml:space="preserve">but </w:t>
      </w:r>
      <w:r w:rsidR="00E929B0" w:rsidRPr="00E929B0">
        <w:rPr>
          <w:rFonts w:ascii="Calibri" w:eastAsia="Times New Roman" w:hAnsi="Calibri" w:cs="Calibri"/>
          <w:color w:val="000000" w:themeColor="text1"/>
        </w:rPr>
        <w:t>anyone who has seen us trying to deal with the equipment that was not well suited in some past repairs would know why we are unwilling to make that choice. </w:t>
      </w:r>
      <w:r w:rsidR="00AF3281" w:rsidRPr="00E929B0">
        <w:rPr>
          <w:color w:val="000000" w:themeColor="text1"/>
        </w:rPr>
        <w:t xml:space="preserve"> </w:t>
      </w:r>
      <w:r w:rsidR="00E27D8D" w:rsidRPr="00E929B0">
        <w:rPr>
          <w:color w:val="000000" w:themeColor="text1"/>
        </w:rPr>
        <w:t>Also, w</w:t>
      </w:r>
      <w:r w:rsidRPr="00E929B0">
        <w:rPr>
          <w:color w:val="000000" w:themeColor="text1"/>
        </w:rPr>
        <w:t>e worked very hard to make the design match our needs at St. Giles and taking something less</w:t>
      </w:r>
      <w:r w:rsidR="00AF3281" w:rsidRPr="00E929B0">
        <w:rPr>
          <w:color w:val="000000" w:themeColor="text1"/>
        </w:rPr>
        <w:t xml:space="preserve"> than w</w:t>
      </w:r>
      <w:r w:rsidRPr="00E929B0">
        <w:rPr>
          <w:color w:val="000000" w:themeColor="text1"/>
        </w:rPr>
        <w:t xml:space="preserve">hat we could have </w:t>
      </w:r>
      <w:r w:rsidR="00AF3281" w:rsidRPr="00E929B0">
        <w:rPr>
          <w:color w:val="000000" w:themeColor="text1"/>
        </w:rPr>
        <w:t xml:space="preserve">with more limited capabilities </w:t>
      </w:r>
      <w:r w:rsidRPr="00E929B0">
        <w:rPr>
          <w:color w:val="000000" w:themeColor="text1"/>
        </w:rPr>
        <w:t xml:space="preserve">would make </w:t>
      </w:r>
      <w:r w:rsidR="00AF3281" w:rsidRPr="00E929B0">
        <w:rPr>
          <w:color w:val="000000" w:themeColor="text1"/>
        </w:rPr>
        <w:t>the organ</w:t>
      </w:r>
      <w:r w:rsidRPr="00E929B0">
        <w:rPr>
          <w:color w:val="000000" w:themeColor="text1"/>
        </w:rPr>
        <w:t xml:space="preserve"> less effective. </w:t>
      </w:r>
      <w:r w:rsidR="00E27D8D" w:rsidRPr="00E929B0">
        <w:rPr>
          <w:color w:val="000000" w:themeColor="text1"/>
        </w:rPr>
        <w:t>Sometimes it’s good to wait for the best.</w:t>
      </w:r>
    </w:p>
    <w:p w14:paraId="472B00EF" w14:textId="57CFB53A" w:rsidR="00503AFA" w:rsidRPr="00E929B0" w:rsidRDefault="00503AFA" w:rsidP="00503AFA">
      <w:pPr>
        <w:jc w:val="center"/>
        <w:rPr>
          <w:color w:val="000000" w:themeColor="text1"/>
        </w:rPr>
      </w:pPr>
    </w:p>
    <w:p w14:paraId="56685B32" w14:textId="77777777" w:rsidR="00503AFA" w:rsidRPr="00E929B0" w:rsidRDefault="00503AFA" w:rsidP="00503AFA">
      <w:pPr>
        <w:jc w:val="center"/>
        <w:rPr>
          <w:color w:val="000000" w:themeColor="text1"/>
        </w:rPr>
      </w:pPr>
    </w:p>
    <w:sectPr w:rsidR="00503AFA" w:rsidRPr="00E929B0" w:rsidSect="00420992">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942"/>
    <w:rsid w:val="001940FD"/>
    <w:rsid w:val="00420992"/>
    <w:rsid w:val="004277C5"/>
    <w:rsid w:val="00503AFA"/>
    <w:rsid w:val="006922C6"/>
    <w:rsid w:val="006B6942"/>
    <w:rsid w:val="006F11C8"/>
    <w:rsid w:val="0098705C"/>
    <w:rsid w:val="00AD798A"/>
    <w:rsid w:val="00AF3281"/>
    <w:rsid w:val="00BE5360"/>
    <w:rsid w:val="00BE63C6"/>
    <w:rsid w:val="00CA0EE0"/>
    <w:rsid w:val="00CD3418"/>
    <w:rsid w:val="00E27D8D"/>
    <w:rsid w:val="00E929B0"/>
    <w:rsid w:val="00F30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728E5C2"/>
  <w14:defaultImageDpi w14:val="32767"/>
  <w15:chartTrackingRefBased/>
  <w15:docId w15:val="{1FFD57CB-4D85-ED48-95A9-F1AFE84F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238364">
      <w:bodyDiv w:val="1"/>
      <w:marLeft w:val="0"/>
      <w:marRight w:val="0"/>
      <w:marTop w:val="0"/>
      <w:marBottom w:val="0"/>
      <w:divBdr>
        <w:top w:val="none" w:sz="0" w:space="0" w:color="auto"/>
        <w:left w:val="none" w:sz="0" w:space="0" w:color="auto"/>
        <w:bottom w:val="none" w:sz="0" w:space="0" w:color="auto"/>
        <w:right w:val="none" w:sz="0" w:space="0" w:color="auto"/>
      </w:divBdr>
      <w:divsChild>
        <w:div w:id="1397362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486089">
              <w:marLeft w:val="0"/>
              <w:marRight w:val="0"/>
              <w:marTop w:val="0"/>
              <w:marBottom w:val="0"/>
              <w:divBdr>
                <w:top w:val="none" w:sz="0" w:space="0" w:color="auto"/>
                <w:left w:val="none" w:sz="0" w:space="0" w:color="auto"/>
                <w:bottom w:val="none" w:sz="0" w:space="0" w:color="auto"/>
                <w:right w:val="none" w:sz="0" w:space="0" w:color="auto"/>
              </w:divBdr>
              <w:divsChild>
                <w:div w:id="760372583">
                  <w:marLeft w:val="0"/>
                  <w:marRight w:val="0"/>
                  <w:marTop w:val="0"/>
                  <w:marBottom w:val="0"/>
                  <w:divBdr>
                    <w:top w:val="none" w:sz="0" w:space="0" w:color="auto"/>
                    <w:left w:val="none" w:sz="0" w:space="0" w:color="auto"/>
                    <w:bottom w:val="none" w:sz="0" w:space="0" w:color="auto"/>
                    <w:right w:val="none" w:sz="0" w:space="0" w:color="auto"/>
                  </w:divBdr>
                  <w:divsChild>
                    <w:div w:id="73091795">
                      <w:marLeft w:val="0"/>
                      <w:marRight w:val="0"/>
                      <w:marTop w:val="0"/>
                      <w:marBottom w:val="0"/>
                      <w:divBdr>
                        <w:top w:val="none" w:sz="0" w:space="0" w:color="auto"/>
                        <w:left w:val="none" w:sz="0" w:space="0" w:color="auto"/>
                        <w:bottom w:val="none" w:sz="0" w:space="0" w:color="auto"/>
                        <w:right w:val="none" w:sz="0" w:space="0" w:color="auto"/>
                      </w:divBdr>
                      <w:divsChild>
                        <w:div w:id="10045516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1722649">
                              <w:marLeft w:val="0"/>
                              <w:marRight w:val="0"/>
                              <w:marTop w:val="0"/>
                              <w:marBottom w:val="0"/>
                              <w:divBdr>
                                <w:top w:val="none" w:sz="0" w:space="0" w:color="auto"/>
                                <w:left w:val="none" w:sz="0" w:space="0" w:color="auto"/>
                                <w:bottom w:val="none" w:sz="0" w:space="0" w:color="auto"/>
                                <w:right w:val="none" w:sz="0" w:space="0" w:color="auto"/>
                              </w:divBdr>
                              <w:divsChild>
                                <w:div w:id="10252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Linus Ellis</dc:creator>
  <cp:keywords/>
  <dc:description/>
  <cp:lastModifiedBy>Linus Ellis</cp:lastModifiedBy>
  <cp:revision>7</cp:revision>
  <cp:lastPrinted>2020-08-31T18:25:00Z</cp:lastPrinted>
  <dcterms:created xsi:type="dcterms:W3CDTF">2020-08-31T15:08:00Z</dcterms:created>
  <dcterms:modified xsi:type="dcterms:W3CDTF">2020-08-31T20:54:00Z</dcterms:modified>
</cp:coreProperties>
</file>