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E8CD" w14:textId="242DD47F" w:rsidR="000A77A5" w:rsidRPr="000A77A5" w:rsidRDefault="001E662B" w:rsidP="000A77A5">
      <w:pPr>
        <w:contextualSpacing/>
        <w:rPr>
          <w:rFonts w:ascii="Times New Roman" w:hAnsi="Times New Roman" w:cs="Times New Roman"/>
          <w:sz w:val="24"/>
          <w:szCs w:val="24"/>
        </w:rPr>
      </w:pPr>
      <w:r>
        <w:rPr>
          <w:rFonts w:ascii="Times New Roman" w:hAnsi="Times New Roman" w:cs="Times New Roman"/>
          <w:sz w:val="24"/>
          <w:szCs w:val="24"/>
        </w:rPr>
        <w:t>March 15</w:t>
      </w:r>
      <w:r w:rsidR="000A77A5" w:rsidRPr="000A77A5">
        <w:rPr>
          <w:rFonts w:ascii="Times New Roman" w:hAnsi="Times New Roman" w:cs="Times New Roman"/>
          <w:sz w:val="24"/>
          <w:szCs w:val="24"/>
        </w:rPr>
        <w:t>, 2018</w:t>
      </w:r>
    </w:p>
    <w:p w14:paraId="12A7EE65" w14:textId="77777777" w:rsidR="000A77A5" w:rsidRPr="000A77A5" w:rsidRDefault="000A77A5" w:rsidP="000A77A5">
      <w:pPr>
        <w:contextualSpacing/>
        <w:rPr>
          <w:rFonts w:ascii="Times New Roman" w:hAnsi="Times New Roman" w:cs="Times New Roman"/>
          <w:sz w:val="24"/>
          <w:szCs w:val="24"/>
        </w:rPr>
      </w:pPr>
    </w:p>
    <w:p w14:paraId="4F715E26"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 xml:space="preserve">The Honorable John </w:t>
      </w:r>
      <w:proofErr w:type="spellStart"/>
      <w:r w:rsidRPr="000A77A5">
        <w:rPr>
          <w:rFonts w:ascii="Times New Roman" w:hAnsi="Times New Roman" w:cs="Times New Roman"/>
          <w:sz w:val="24"/>
          <w:szCs w:val="24"/>
        </w:rPr>
        <w:t>Katko</w:t>
      </w:r>
      <w:proofErr w:type="spellEnd"/>
    </w:p>
    <w:p w14:paraId="4B35C041"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United States House of Representatives</w:t>
      </w:r>
    </w:p>
    <w:p w14:paraId="681D5F65"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1620 Longworth House Office Building</w:t>
      </w:r>
    </w:p>
    <w:p w14:paraId="49E1811B"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Washington, DC 20515</w:t>
      </w:r>
    </w:p>
    <w:p w14:paraId="6B22B35C" w14:textId="77777777" w:rsidR="000A77A5" w:rsidRPr="000A77A5" w:rsidRDefault="000A77A5" w:rsidP="000A77A5">
      <w:pPr>
        <w:contextualSpacing/>
        <w:rPr>
          <w:rFonts w:ascii="Times New Roman" w:hAnsi="Times New Roman" w:cs="Times New Roman"/>
          <w:sz w:val="24"/>
          <w:szCs w:val="24"/>
        </w:rPr>
      </w:pPr>
    </w:p>
    <w:p w14:paraId="2D47C65C"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The Honorable Mike Thompson</w:t>
      </w:r>
    </w:p>
    <w:p w14:paraId="35918DAA"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 xml:space="preserve">United States House of Representatives </w:t>
      </w:r>
    </w:p>
    <w:p w14:paraId="2BF48F39"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 xml:space="preserve">231 Cannon House Office Building </w:t>
      </w:r>
    </w:p>
    <w:p w14:paraId="602736BA" w14:textId="77777777" w:rsid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Washington DC, 20515</w:t>
      </w:r>
    </w:p>
    <w:p w14:paraId="5B6B602D" w14:textId="77777777" w:rsidR="000A77A5" w:rsidRDefault="000A77A5" w:rsidP="000A77A5">
      <w:pPr>
        <w:contextualSpacing/>
        <w:rPr>
          <w:rFonts w:ascii="Times New Roman" w:hAnsi="Times New Roman" w:cs="Times New Roman"/>
          <w:sz w:val="24"/>
          <w:szCs w:val="24"/>
        </w:rPr>
      </w:pPr>
    </w:p>
    <w:p w14:paraId="415579AF" w14:textId="77777777" w:rsidR="000A77A5" w:rsidRDefault="000A77A5" w:rsidP="000A77A5">
      <w:pPr>
        <w:contextualSpacing/>
        <w:rPr>
          <w:rFonts w:ascii="Times New Roman" w:hAnsi="Times New Roman" w:cs="Times New Roman"/>
          <w:sz w:val="24"/>
          <w:szCs w:val="24"/>
        </w:rPr>
      </w:pPr>
    </w:p>
    <w:p w14:paraId="072A1887"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 xml:space="preserve">The Honorable John </w:t>
      </w:r>
      <w:proofErr w:type="spellStart"/>
      <w:r>
        <w:rPr>
          <w:rFonts w:ascii="Times New Roman" w:hAnsi="Times New Roman" w:cs="Times New Roman"/>
          <w:sz w:val="24"/>
          <w:szCs w:val="24"/>
        </w:rPr>
        <w:t>Barrasso</w:t>
      </w:r>
      <w:proofErr w:type="spellEnd"/>
    </w:p>
    <w:p w14:paraId="74FBA05F"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United States Senate</w:t>
      </w:r>
    </w:p>
    <w:p w14:paraId="74445897"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307 Dirksen Senate Office Building</w:t>
      </w:r>
    </w:p>
    <w:p w14:paraId="7D079143"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 xml:space="preserve">Washington DC, </w:t>
      </w:r>
      <w:r w:rsidRPr="000A77A5">
        <w:rPr>
          <w:rFonts w:ascii="Times New Roman" w:hAnsi="Times New Roman" w:cs="Times New Roman"/>
          <w:sz w:val="24"/>
          <w:szCs w:val="24"/>
        </w:rPr>
        <w:t>20002</w:t>
      </w:r>
    </w:p>
    <w:p w14:paraId="265CB3A6" w14:textId="77777777" w:rsidR="000A77A5" w:rsidRDefault="000A77A5" w:rsidP="000A77A5">
      <w:pPr>
        <w:contextualSpacing/>
        <w:rPr>
          <w:rFonts w:ascii="Times New Roman" w:hAnsi="Times New Roman" w:cs="Times New Roman"/>
          <w:sz w:val="24"/>
          <w:szCs w:val="24"/>
        </w:rPr>
      </w:pPr>
    </w:p>
    <w:p w14:paraId="4D64A7F8"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The Honorable Debbie Stabenow</w:t>
      </w:r>
    </w:p>
    <w:p w14:paraId="298CA592"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United States Senate</w:t>
      </w:r>
    </w:p>
    <w:p w14:paraId="13B888AA" w14:textId="77777777" w:rsidR="000A77A5" w:rsidRDefault="000A77A5" w:rsidP="000A77A5">
      <w:pPr>
        <w:contextualSpacing/>
        <w:rPr>
          <w:rFonts w:ascii="Times New Roman" w:hAnsi="Times New Roman" w:cs="Times New Roman"/>
          <w:sz w:val="24"/>
          <w:szCs w:val="24"/>
        </w:rPr>
      </w:pPr>
      <w:r>
        <w:rPr>
          <w:rFonts w:ascii="Times New Roman" w:hAnsi="Times New Roman" w:cs="Times New Roman"/>
          <w:sz w:val="24"/>
          <w:szCs w:val="24"/>
        </w:rPr>
        <w:t xml:space="preserve">731 Hart Senate Office Building </w:t>
      </w:r>
    </w:p>
    <w:p w14:paraId="295FA532" w14:textId="77777777" w:rsidR="000A77A5" w:rsidRPr="000A77A5" w:rsidRDefault="000A77A5" w:rsidP="000A77A5">
      <w:pPr>
        <w:contextualSpacing/>
        <w:rPr>
          <w:rFonts w:ascii="Times New Roman" w:hAnsi="Times New Roman" w:cs="Times New Roman"/>
          <w:sz w:val="24"/>
          <w:szCs w:val="24"/>
        </w:rPr>
      </w:pPr>
      <w:r w:rsidRPr="000A77A5">
        <w:rPr>
          <w:rFonts w:ascii="Times New Roman" w:hAnsi="Times New Roman" w:cs="Times New Roman"/>
          <w:sz w:val="24"/>
          <w:szCs w:val="24"/>
        </w:rPr>
        <w:t>Washington DC, 20002</w:t>
      </w:r>
    </w:p>
    <w:p w14:paraId="555134EC" w14:textId="77777777" w:rsidR="000A77A5" w:rsidRDefault="000A77A5">
      <w:pPr>
        <w:contextualSpacing/>
        <w:rPr>
          <w:rFonts w:ascii="Times New Roman" w:hAnsi="Times New Roman" w:cs="Times New Roman"/>
          <w:sz w:val="24"/>
          <w:szCs w:val="24"/>
        </w:rPr>
        <w:sectPr w:rsidR="000A77A5" w:rsidSect="000A77A5">
          <w:pgSz w:w="12240" w:h="15840" w:code="1"/>
          <w:pgMar w:top="1426" w:right="1440" w:bottom="274" w:left="1440" w:header="720" w:footer="720" w:gutter="0"/>
          <w:cols w:num="2" w:space="720"/>
          <w:docGrid w:linePitch="299"/>
        </w:sectPr>
      </w:pPr>
    </w:p>
    <w:p w14:paraId="27681FB2" w14:textId="77777777" w:rsidR="003E30B7" w:rsidRPr="000A77A5" w:rsidRDefault="003E30B7">
      <w:pPr>
        <w:contextualSpacing/>
        <w:rPr>
          <w:rFonts w:ascii="Times New Roman" w:hAnsi="Times New Roman" w:cs="Times New Roman"/>
          <w:sz w:val="24"/>
          <w:szCs w:val="24"/>
        </w:rPr>
      </w:pPr>
    </w:p>
    <w:p w14:paraId="6094C0F6" w14:textId="77777777" w:rsidR="000A77A5" w:rsidRPr="000A77A5" w:rsidRDefault="000A77A5">
      <w:pPr>
        <w:contextualSpacing/>
        <w:rPr>
          <w:rFonts w:ascii="Times New Roman" w:hAnsi="Times New Roman" w:cs="Times New Roman"/>
          <w:sz w:val="24"/>
          <w:szCs w:val="24"/>
        </w:rPr>
      </w:pPr>
      <w:r w:rsidRPr="000A77A5">
        <w:rPr>
          <w:rFonts w:ascii="Times New Roman" w:hAnsi="Times New Roman" w:cs="Times New Roman"/>
          <w:sz w:val="24"/>
          <w:szCs w:val="24"/>
        </w:rPr>
        <w:t xml:space="preserve">Dear Representatives </w:t>
      </w:r>
      <w:proofErr w:type="spellStart"/>
      <w:r w:rsidRPr="000A77A5">
        <w:rPr>
          <w:rFonts w:ascii="Times New Roman" w:hAnsi="Times New Roman" w:cs="Times New Roman"/>
          <w:sz w:val="24"/>
          <w:szCs w:val="24"/>
        </w:rPr>
        <w:t>Katko</w:t>
      </w:r>
      <w:proofErr w:type="spellEnd"/>
      <w:r w:rsidRPr="000A77A5">
        <w:rPr>
          <w:rFonts w:ascii="Times New Roman" w:hAnsi="Times New Roman" w:cs="Times New Roman"/>
          <w:sz w:val="24"/>
          <w:szCs w:val="24"/>
        </w:rPr>
        <w:t xml:space="preserve"> and Thompson and Senators </w:t>
      </w:r>
      <w:proofErr w:type="spellStart"/>
      <w:r w:rsidRPr="000A77A5">
        <w:rPr>
          <w:rFonts w:ascii="Times New Roman" w:hAnsi="Times New Roman" w:cs="Times New Roman"/>
          <w:sz w:val="24"/>
          <w:szCs w:val="24"/>
        </w:rPr>
        <w:t>Barrasso</w:t>
      </w:r>
      <w:proofErr w:type="spellEnd"/>
      <w:r w:rsidRPr="000A77A5">
        <w:rPr>
          <w:rFonts w:ascii="Times New Roman" w:hAnsi="Times New Roman" w:cs="Times New Roman"/>
          <w:sz w:val="24"/>
          <w:szCs w:val="24"/>
        </w:rPr>
        <w:t xml:space="preserve"> and Stabenow,</w:t>
      </w:r>
    </w:p>
    <w:p w14:paraId="45BB7A47" w14:textId="77777777" w:rsidR="000A77A5" w:rsidRPr="000A77A5" w:rsidRDefault="000A77A5">
      <w:pPr>
        <w:contextualSpacing/>
        <w:rPr>
          <w:rFonts w:ascii="Times New Roman" w:hAnsi="Times New Roman" w:cs="Times New Roman"/>
          <w:sz w:val="24"/>
          <w:szCs w:val="24"/>
        </w:rPr>
      </w:pPr>
    </w:p>
    <w:p w14:paraId="444ED8A0" w14:textId="0D47EE79" w:rsidR="000A77A5" w:rsidRDefault="000A77A5">
      <w:pPr>
        <w:contextualSpacing/>
        <w:rPr>
          <w:rFonts w:ascii="Times New Roman" w:hAnsi="Times New Roman" w:cs="Times New Roman"/>
          <w:sz w:val="24"/>
          <w:szCs w:val="24"/>
        </w:rPr>
      </w:pPr>
      <w:r w:rsidRPr="000A77A5">
        <w:rPr>
          <w:rFonts w:ascii="Times New Roman" w:hAnsi="Times New Roman" w:cs="Times New Roman"/>
          <w:sz w:val="24"/>
          <w:szCs w:val="24"/>
        </w:rPr>
        <w:t xml:space="preserve">The undersigned national organizations </w:t>
      </w:r>
      <w:r w:rsidR="001E662B">
        <w:rPr>
          <w:rFonts w:ascii="Times New Roman" w:hAnsi="Times New Roman" w:cs="Times New Roman"/>
          <w:sz w:val="24"/>
          <w:szCs w:val="24"/>
        </w:rPr>
        <w:t>ar</w:t>
      </w:r>
      <w:r w:rsidRPr="000A77A5">
        <w:rPr>
          <w:rFonts w:ascii="Times New Roman" w:hAnsi="Times New Roman" w:cs="Times New Roman"/>
          <w:sz w:val="24"/>
          <w:szCs w:val="24"/>
        </w:rPr>
        <w:t>e writing to express our strong support</w:t>
      </w:r>
      <w:r>
        <w:rPr>
          <w:rFonts w:ascii="Times New Roman" w:hAnsi="Times New Roman" w:cs="Times New Roman"/>
          <w:sz w:val="24"/>
          <w:szCs w:val="24"/>
        </w:rPr>
        <w:t xml:space="preserve"> for the Mental Health Access Improvement Act (H.R. 3032) and the Seniors Mental Health Access Improvement Act of 2017 (S. 1879). </w:t>
      </w:r>
    </w:p>
    <w:p w14:paraId="0439721A" w14:textId="77777777" w:rsidR="00874C0B" w:rsidRDefault="00874C0B">
      <w:pPr>
        <w:contextualSpacing/>
        <w:rPr>
          <w:rFonts w:ascii="Times New Roman" w:hAnsi="Times New Roman" w:cs="Times New Roman"/>
          <w:sz w:val="24"/>
          <w:szCs w:val="24"/>
        </w:rPr>
      </w:pPr>
    </w:p>
    <w:p w14:paraId="2ADAF43D" w14:textId="19A74AD6" w:rsidR="00E2213B" w:rsidRDefault="00310520" w:rsidP="00E2213B">
      <w:pPr>
        <w:jc w:val="both"/>
        <w:rPr>
          <w:rFonts w:ascii="Times New Roman" w:hAnsi="Times New Roman" w:cs="Times New Roman"/>
          <w:sz w:val="24"/>
        </w:rPr>
      </w:pPr>
      <w:r>
        <w:rPr>
          <w:rFonts w:ascii="Times New Roman" w:hAnsi="Times New Roman" w:cs="Times New Roman"/>
          <w:sz w:val="24"/>
          <w:szCs w:val="24"/>
        </w:rPr>
        <w:t xml:space="preserve">This legislation would authorize mental health counselors (MHCs) and marriage and family therapists (MFTs) to serve as Medicare providers. MHCs and MFTs are licensed and qualified to provide mental health and addiction services to the Medicare population. </w:t>
      </w:r>
      <w:r w:rsidR="00943041">
        <w:rPr>
          <w:rFonts w:ascii="Times New Roman" w:hAnsi="Times New Roman" w:cs="Times New Roman"/>
          <w:sz w:val="24"/>
          <w:szCs w:val="24"/>
        </w:rPr>
        <w:t xml:space="preserve">Recognizing </w:t>
      </w:r>
      <w:r>
        <w:rPr>
          <w:rFonts w:ascii="Times New Roman" w:hAnsi="Times New Roman" w:cs="Times New Roman"/>
          <w:sz w:val="24"/>
          <w:szCs w:val="24"/>
        </w:rPr>
        <w:t>these clinicians</w:t>
      </w:r>
      <w:r w:rsidR="00943041">
        <w:rPr>
          <w:rFonts w:ascii="Times New Roman" w:hAnsi="Times New Roman" w:cs="Times New Roman"/>
          <w:sz w:val="24"/>
          <w:szCs w:val="24"/>
        </w:rPr>
        <w:t xml:space="preserve"> as Medicare provider</w:t>
      </w:r>
      <w:r w:rsidR="00BE2D8B">
        <w:rPr>
          <w:rFonts w:ascii="Times New Roman" w:hAnsi="Times New Roman" w:cs="Times New Roman"/>
          <w:sz w:val="24"/>
          <w:szCs w:val="24"/>
        </w:rPr>
        <w:t>s</w:t>
      </w:r>
      <w:r w:rsidR="00943041">
        <w:rPr>
          <w:rFonts w:ascii="Times New Roman" w:hAnsi="Times New Roman" w:cs="Times New Roman"/>
          <w:sz w:val="24"/>
          <w:szCs w:val="24"/>
        </w:rPr>
        <w:t xml:space="preserve"> would </w:t>
      </w:r>
      <w:r w:rsidR="003D0200">
        <w:rPr>
          <w:rFonts w:ascii="Times New Roman" w:hAnsi="Times New Roman" w:cs="Times New Roman"/>
          <w:sz w:val="24"/>
          <w:szCs w:val="24"/>
        </w:rPr>
        <w:t xml:space="preserve">increase access to mental health </w:t>
      </w:r>
      <w:r w:rsidR="00CB4E83">
        <w:rPr>
          <w:rFonts w:ascii="Times New Roman" w:hAnsi="Times New Roman" w:cs="Times New Roman"/>
          <w:sz w:val="24"/>
          <w:szCs w:val="24"/>
        </w:rPr>
        <w:t xml:space="preserve">and addiction </w:t>
      </w:r>
      <w:r w:rsidR="00EB7781">
        <w:rPr>
          <w:rFonts w:ascii="Times New Roman" w:hAnsi="Times New Roman" w:cs="Times New Roman"/>
          <w:sz w:val="24"/>
          <w:szCs w:val="24"/>
        </w:rPr>
        <w:t>services</w:t>
      </w:r>
      <w:r w:rsidR="00CB4E83">
        <w:rPr>
          <w:rFonts w:ascii="Times New Roman" w:hAnsi="Times New Roman" w:cs="Times New Roman"/>
          <w:sz w:val="24"/>
          <w:szCs w:val="24"/>
        </w:rPr>
        <w:t xml:space="preserve"> for the elderly and disabled</w:t>
      </w:r>
      <w:r w:rsidR="00BE2D8B">
        <w:rPr>
          <w:rFonts w:ascii="Times New Roman" w:hAnsi="Times New Roman" w:cs="Times New Roman"/>
          <w:sz w:val="24"/>
          <w:szCs w:val="24"/>
        </w:rPr>
        <w:t>, especially in rural</w:t>
      </w:r>
      <w:r w:rsidR="00CB4E83">
        <w:rPr>
          <w:rFonts w:ascii="Times New Roman" w:hAnsi="Times New Roman" w:cs="Times New Roman"/>
          <w:sz w:val="24"/>
          <w:szCs w:val="24"/>
        </w:rPr>
        <w:t xml:space="preserve"> and underserved</w:t>
      </w:r>
      <w:r w:rsidR="00BE2D8B">
        <w:rPr>
          <w:rFonts w:ascii="Times New Roman" w:hAnsi="Times New Roman" w:cs="Times New Roman"/>
          <w:sz w:val="24"/>
          <w:szCs w:val="24"/>
        </w:rPr>
        <w:t xml:space="preserve"> areas. </w:t>
      </w:r>
      <w:r w:rsidR="00E2213B">
        <w:rPr>
          <w:rFonts w:ascii="Times New Roman" w:hAnsi="Times New Roman" w:cs="Times New Roman"/>
          <w:sz w:val="24"/>
        </w:rPr>
        <w:t>Counselors and MFTs are between 50% and 300% more likely to be in non-metro areas than other Medicare providers. In fact, only 18% of non-metro counties do</w:t>
      </w:r>
      <w:r>
        <w:rPr>
          <w:rFonts w:ascii="Times New Roman" w:hAnsi="Times New Roman" w:cs="Times New Roman"/>
          <w:sz w:val="24"/>
        </w:rPr>
        <w:t xml:space="preserve"> no</w:t>
      </w:r>
      <w:r w:rsidR="00E2213B">
        <w:rPr>
          <w:rFonts w:ascii="Times New Roman" w:hAnsi="Times New Roman" w:cs="Times New Roman"/>
          <w:sz w:val="24"/>
        </w:rPr>
        <w:t>t have a MHC or MFT</w:t>
      </w:r>
      <w:r w:rsidR="007C36EA">
        <w:rPr>
          <w:rFonts w:ascii="Times New Roman" w:hAnsi="Times New Roman" w:cs="Times New Roman"/>
          <w:sz w:val="24"/>
        </w:rPr>
        <w:t>, the lowest percentage for any mental health profession</w:t>
      </w:r>
      <w:r w:rsidR="004C07B4">
        <w:rPr>
          <w:rFonts w:ascii="Times New Roman" w:hAnsi="Times New Roman" w:cs="Times New Roman"/>
          <w:sz w:val="24"/>
        </w:rPr>
        <w:t>s</w:t>
      </w:r>
      <w:r w:rsidR="00E2213B">
        <w:rPr>
          <w:rFonts w:ascii="Times New Roman" w:hAnsi="Times New Roman" w:cs="Times New Roman"/>
          <w:sz w:val="24"/>
        </w:rPr>
        <w:t xml:space="preserve">.   </w:t>
      </w:r>
    </w:p>
    <w:p w14:paraId="2CD882C1" w14:textId="77777777" w:rsidR="00EB7781" w:rsidRDefault="00EB7781" w:rsidP="00EB7781">
      <w:pPr>
        <w:contextualSpacing/>
        <w:rPr>
          <w:rFonts w:ascii="Times New Roman" w:hAnsi="Times New Roman" w:cs="Times New Roman"/>
          <w:sz w:val="24"/>
          <w:szCs w:val="24"/>
        </w:rPr>
      </w:pPr>
    </w:p>
    <w:p w14:paraId="091D019B" w14:textId="1341E87D" w:rsidR="00EB7781" w:rsidRDefault="00E2213B" w:rsidP="00EB7781">
      <w:pPr>
        <w:rPr>
          <w:rFonts w:ascii="Times New Roman" w:hAnsi="Times New Roman" w:cs="Times New Roman"/>
          <w:sz w:val="24"/>
          <w:szCs w:val="24"/>
        </w:rPr>
      </w:pPr>
      <w:r w:rsidRPr="007C17C2">
        <w:rPr>
          <w:rFonts w:ascii="Times New Roman" w:hAnsi="Times New Roman" w:cs="Times New Roman"/>
          <w:sz w:val="24"/>
          <w:szCs w:val="24"/>
        </w:rPr>
        <w:t xml:space="preserve">H.R. 3032 and S. 1879 would </w:t>
      </w:r>
      <w:r w:rsidR="007C17C2" w:rsidRPr="007C17C2">
        <w:rPr>
          <w:rFonts w:ascii="Times New Roman" w:hAnsi="Times New Roman" w:cs="Times New Roman"/>
          <w:sz w:val="24"/>
          <w:szCs w:val="24"/>
        </w:rPr>
        <w:t xml:space="preserve">also </w:t>
      </w:r>
      <w:r w:rsidRPr="007C17C2">
        <w:rPr>
          <w:rFonts w:ascii="Times New Roman" w:hAnsi="Times New Roman" w:cs="Times New Roman"/>
          <w:sz w:val="24"/>
          <w:szCs w:val="24"/>
        </w:rPr>
        <w:t xml:space="preserve">help address the </w:t>
      </w:r>
      <w:r w:rsidR="0072689D">
        <w:rPr>
          <w:rFonts w:ascii="Times New Roman" w:hAnsi="Times New Roman" w:cs="Times New Roman"/>
          <w:sz w:val="24"/>
          <w:szCs w:val="24"/>
        </w:rPr>
        <w:t xml:space="preserve">nationwide </w:t>
      </w:r>
      <w:r w:rsidRPr="007C17C2">
        <w:rPr>
          <w:rFonts w:ascii="Times New Roman" w:hAnsi="Times New Roman" w:cs="Times New Roman"/>
          <w:sz w:val="24"/>
          <w:szCs w:val="24"/>
        </w:rPr>
        <w:t>opioid crisis</w:t>
      </w:r>
      <w:r w:rsidR="00EB7781" w:rsidRPr="007C17C2">
        <w:rPr>
          <w:rFonts w:ascii="Times New Roman" w:hAnsi="Times New Roman" w:cs="Times New Roman"/>
          <w:sz w:val="24"/>
          <w:szCs w:val="24"/>
        </w:rPr>
        <w:t xml:space="preserve">. </w:t>
      </w:r>
      <w:r w:rsidR="007C17C2" w:rsidRPr="00672DC5">
        <w:rPr>
          <w:rFonts w:ascii="Times New Roman" w:hAnsi="Times New Roman" w:cs="Times New Roman"/>
          <w:sz w:val="24"/>
          <w:szCs w:val="24"/>
        </w:rPr>
        <w:t xml:space="preserve">Medicare </w:t>
      </w:r>
      <w:r w:rsidR="007C17C2">
        <w:rPr>
          <w:rFonts w:ascii="Times New Roman" w:hAnsi="Times New Roman" w:cs="Times New Roman"/>
          <w:sz w:val="24"/>
          <w:szCs w:val="24"/>
        </w:rPr>
        <w:t>beneficiaries</w:t>
      </w:r>
      <w:r w:rsidR="007C17C2" w:rsidRPr="00672DC5">
        <w:rPr>
          <w:rFonts w:ascii="Times New Roman" w:hAnsi="Times New Roman" w:cs="Times New Roman"/>
          <w:sz w:val="24"/>
          <w:szCs w:val="24"/>
        </w:rPr>
        <w:t xml:space="preserve"> have some of the highest and fastest-growing rates of opioid use disorder, with hospitalizations increasing by 10 percent per year</w:t>
      </w:r>
      <w:r w:rsidR="007C17C2">
        <w:rPr>
          <w:rFonts w:ascii="Times New Roman" w:hAnsi="Times New Roman" w:cs="Times New Roman"/>
          <w:sz w:val="24"/>
          <w:szCs w:val="24"/>
        </w:rPr>
        <w:t>.  Medicare paid</w:t>
      </w:r>
      <w:r w:rsidR="007C17C2" w:rsidRPr="007C17C2">
        <w:rPr>
          <w:rFonts w:ascii="Times New Roman" w:hAnsi="Times New Roman" w:cs="Times New Roman"/>
          <w:sz w:val="24"/>
        </w:rPr>
        <w:t xml:space="preserve"> </w:t>
      </w:r>
      <w:r w:rsidR="007C17C2">
        <w:rPr>
          <w:rFonts w:ascii="Times New Roman" w:hAnsi="Times New Roman" w:cs="Times New Roman"/>
          <w:sz w:val="24"/>
        </w:rPr>
        <w:t>for</w:t>
      </w:r>
      <w:r w:rsidR="007C17C2" w:rsidRPr="007C17C2">
        <w:rPr>
          <w:rFonts w:ascii="Times New Roman" w:hAnsi="Times New Roman" w:cs="Times New Roman"/>
          <w:sz w:val="24"/>
        </w:rPr>
        <w:t xml:space="preserve"> one-third of all opioid-related </w:t>
      </w:r>
      <w:r w:rsidR="007C17C2">
        <w:rPr>
          <w:rFonts w:ascii="Times New Roman" w:hAnsi="Times New Roman" w:cs="Times New Roman"/>
          <w:sz w:val="24"/>
        </w:rPr>
        <w:t>hospital stays</w:t>
      </w:r>
      <w:r w:rsidR="00EB7781" w:rsidRPr="00EB7781">
        <w:rPr>
          <w:rFonts w:ascii="Times New Roman" w:hAnsi="Times New Roman" w:cs="Times New Roman"/>
          <w:sz w:val="24"/>
          <w:szCs w:val="24"/>
        </w:rPr>
        <w:t>, according to the Agency for Healthcare Research and Quality</w:t>
      </w:r>
      <w:r w:rsidR="00EB7781">
        <w:rPr>
          <w:rFonts w:ascii="Times New Roman" w:hAnsi="Times New Roman" w:cs="Times New Roman"/>
          <w:sz w:val="24"/>
          <w:szCs w:val="24"/>
        </w:rPr>
        <w:t xml:space="preserve">. </w:t>
      </w:r>
      <w:r w:rsidR="007C17C2">
        <w:rPr>
          <w:rFonts w:ascii="Times New Roman" w:hAnsi="Times New Roman" w:cs="Times New Roman"/>
          <w:sz w:val="24"/>
          <w:szCs w:val="24"/>
        </w:rPr>
        <w:t xml:space="preserve"> Increasing access to community-based</w:t>
      </w:r>
      <w:r w:rsidR="007C36EA">
        <w:rPr>
          <w:rFonts w:ascii="Times New Roman" w:hAnsi="Times New Roman" w:cs="Times New Roman"/>
          <w:sz w:val="24"/>
          <w:szCs w:val="24"/>
        </w:rPr>
        <w:t xml:space="preserve"> addictions services</w:t>
      </w:r>
      <w:r w:rsidR="007C17C2">
        <w:rPr>
          <w:rFonts w:ascii="Times New Roman" w:hAnsi="Times New Roman" w:cs="Times New Roman"/>
          <w:sz w:val="24"/>
          <w:szCs w:val="24"/>
        </w:rPr>
        <w:t xml:space="preserve"> would decrease hospitalizations</w:t>
      </w:r>
      <w:r w:rsidR="0072689D">
        <w:rPr>
          <w:rFonts w:ascii="Times New Roman" w:hAnsi="Times New Roman" w:cs="Times New Roman"/>
          <w:sz w:val="24"/>
          <w:szCs w:val="24"/>
        </w:rPr>
        <w:t>, reduce</w:t>
      </w:r>
      <w:r w:rsidR="007C17C2">
        <w:rPr>
          <w:rFonts w:ascii="Times New Roman" w:hAnsi="Times New Roman" w:cs="Times New Roman"/>
          <w:sz w:val="24"/>
          <w:szCs w:val="24"/>
        </w:rPr>
        <w:t xml:space="preserve"> costs</w:t>
      </w:r>
      <w:r w:rsidR="0072689D">
        <w:rPr>
          <w:rFonts w:ascii="Times New Roman" w:hAnsi="Times New Roman" w:cs="Times New Roman"/>
          <w:sz w:val="24"/>
          <w:szCs w:val="24"/>
        </w:rPr>
        <w:t>, and improve addiction outcomes for our nation’s seniors</w:t>
      </w:r>
      <w:r w:rsidR="007C17C2">
        <w:rPr>
          <w:rFonts w:ascii="Times New Roman" w:hAnsi="Times New Roman" w:cs="Times New Roman"/>
          <w:sz w:val="24"/>
          <w:szCs w:val="24"/>
        </w:rPr>
        <w:t>.</w:t>
      </w:r>
    </w:p>
    <w:p w14:paraId="38D34278" w14:textId="77777777" w:rsidR="00D95919" w:rsidRDefault="00D95919" w:rsidP="00EB7781">
      <w:pPr>
        <w:contextualSpacing/>
        <w:rPr>
          <w:rFonts w:ascii="Times New Roman" w:hAnsi="Times New Roman" w:cs="Times New Roman"/>
          <w:sz w:val="24"/>
          <w:szCs w:val="24"/>
        </w:rPr>
      </w:pPr>
    </w:p>
    <w:p w14:paraId="1BA9C10D" w14:textId="6280BDED" w:rsidR="00D95919" w:rsidRDefault="007C36EA" w:rsidP="00EB7781">
      <w:pPr>
        <w:contextualSpacing/>
        <w:rPr>
          <w:rFonts w:ascii="Times New Roman" w:hAnsi="Times New Roman" w:cs="Times New Roman"/>
          <w:sz w:val="24"/>
          <w:szCs w:val="24"/>
        </w:rPr>
      </w:pPr>
      <w:r>
        <w:rPr>
          <w:rFonts w:ascii="Times New Roman" w:hAnsi="Times New Roman" w:cs="Times New Roman"/>
          <w:sz w:val="24"/>
          <w:szCs w:val="24"/>
        </w:rPr>
        <w:t xml:space="preserve">For these reasons, we support H.R. 3032 and S. 1879.  </w:t>
      </w:r>
      <w:r w:rsidR="00D95919">
        <w:rPr>
          <w:rFonts w:ascii="Times New Roman" w:hAnsi="Times New Roman" w:cs="Times New Roman"/>
          <w:sz w:val="24"/>
          <w:szCs w:val="24"/>
        </w:rPr>
        <w:t>Thank you for your leadership and dedication to quality mental health care and addiction treatment for all Americans.</w:t>
      </w:r>
    </w:p>
    <w:p w14:paraId="5A5FBFD3" w14:textId="77777777" w:rsidR="00D95919" w:rsidRDefault="00D95919" w:rsidP="00EB7781">
      <w:pPr>
        <w:contextualSpacing/>
        <w:rPr>
          <w:rFonts w:ascii="Times New Roman" w:hAnsi="Times New Roman" w:cs="Times New Roman"/>
          <w:sz w:val="24"/>
          <w:szCs w:val="24"/>
        </w:rPr>
      </w:pPr>
    </w:p>
    <w:p w14:paraId="264EF305" w14:textId="77777777" w:rsidR="00D95919" w:rsidRDefault="00D95919" w:rsidP="00EB7781">
      <w:pPr>
        <w:contextualSpacing/>
        <w:rPr>
          <w:rFonts w:ascii="Times New Roman" w:hAnsi="Times New Roman" w:cs="Times New Roman"/>
          <w:sz w:val="24"/>
          <w:szCs w:val="24"/>
        </w:rPr>
      </w:pPr>
      <w:r>
        <w:rPr>
          <w:rFonts w:ascii="Times New Roman" w:hAnsi="Times New Roman" w:cs="Times New Roman"/>
          <w:sz w:val="24"/>
          <w:szCs w:val="24"/>
        </w:rPr>
        <w:t>Sincerely,</w:t>
      </w:r>
    </w:p>
    <w:p w14:paraId="3DCDD9D6" w14:textId="77777777" w:rsidR="00D95919" w:rsidRDefault="00D95919" w:rsidP="00EB7781">
      <w:pPr>
        <w:contextualSpacing/>
        <w:rPr>
          <w:rFonts w:ascii="Times New Roman" w:hAnsi="Times New Roman" w:cs="Times New Roman"/>
          <w:sz w:val="24"/>
          <w:szCs w:val="24"/>
        </w:rPr>
      </w:pPr>
    </w:p>
    <w:p w14:paraId="1DD970C3" w14:textId="77777777" w:rsidR="003A4897" w:rsidRPr="000B2184" w:rsidRDefault="003A489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2020Mom</w:t>
      </w:r>
    </w:p>
    <w:p w14:paraId="58EE5BA0" w14:textId="61E4B3FA" w:rsidR="004A3256" w:rsidRPr="000B2184" w:rsidRDefault="004A3256"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Art Therapy Association</w:t>
      </w:r>
    </w:p>
    <w:p w14:paraId="1D2ACA79" w14:textId="2EFDC7FF" w:rsidR="00D95919" w:rsidRPr="000B2184" w:rsidRDefault="00AA431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Association for Marriage and Family Therapy</w:t>
      </w:r>
    </w:p>
    <w:p w14:paraId="16203DFF" w14:textId="6D75C8DE" w:rsidR="00AA4317" w:rsidRPr="000B2184" w:rsidRDefault="00AA431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Counseling Association</w:t>
      </w:r>
    </w:p>
    <w:p w14:paraId="1B5AFB53" w14:textId="77777777" w:rsidR="00DD3B19" w:rsidRPr="000B2184" w:rsidRDefault="00DD3B19"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American Dance Therapy Association </w:t>
      </w:r>
    </w:p>
    <w:p w14:paraId="70C7C63E" w14:textId="1DEE05D8" w:rsidR="004F0544" w:rsidRPr="000B2184" w:rsidRDefault="004F0544"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Group Psychotherapy Association</w:t>
      </w:r>
    </w:p>
    <w:p w14:paraId="214EECA8" w14:textId="2D2EA048" w:rsidR="00AA4317" w:rsidRPr="000B2184" w:rsidRDefault="00AA431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Mental Health Counselors Association</w:t>
      </w:r>
    </w:p>
    <w:p w14:paraId="2C9A1E99" w14:textId="749767DF" w:rsidR="003C74EA" w:rsidRPr="000B2184" w:rsidRDefault="003C74EA"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American Occupational Therapy Association</w:t>
      </w:r>
    </w:p>
    <w:p w14:paraId="7A69E5FF" w14:textId="383A3899" w:rsidR="00B16A6F" w:rsidRPr="000B2184" w:rsidRDefault="00B16A6F"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Association for Behavioral and Cognitive Therapies </w:t>
      </w:r>
    </w:p>
    <w:p w14:paraId="0316240F" w14:textId="77777777" w:rsidR="00B74DA7" w:rsidRPr="000B2184" w:rsidRDefault="00B74DA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Association for Behavioral Health and Wellness</w:t>
      </w:r>
    </w:p>
    <w:p w14:paraId="0315FA18" w14:textId="77777777" w:rsidR="007275AC" w:rsidRPr="000B2184" w:rsidRDefault="007275AC"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Global Alliance for Behavioral Health and Social Justice </w:t>
      </w:r>
    </w:p>
    <w:p w14:paraId="3634039C" w14:textId="0C71C16C" w:rsidR="008852E9" w:rsidRPr="000B2184" w:rsidRDefault="008852E9"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The Jewish Federations of North America </w:t>
      </w:r>
    </w:p>
    <w:p w14:paraId="27632FB2" w14:textId="4D1192A8" w:rsidR="004A3256" w:rsidRPr="000B2184" w:rsidRDefault="004A3256"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lastRenderedPageBreak/>
        <w:t>Mental Health America</w:t>
      </w:r>
    </w:p>
    <w:p w14:paraId="1F954BE6" w14:textId="6B3BB580" w:rsidR="00915857" w:rsidRPr="000B2184" w:rsidRDefault="0091585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Alliance to Advance Adolescent Health</w:t>
      </w:r>
    </w:p>
    <w:p w14:paraId="0C25ECC6" w14:textId="77777777" w:rsidR="00B74DA7" w:rsidRPr="000B2184" w:rsidRDefault="00B74DA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Alliance on Mental Illness</w:t>
      </w:r>
    </w:p>
    <w:p w14:paraId="397B8E8A" w14:textId="42DC27F3" w:rsidR="00CA4FD0" w:rsidRPr="000B2184" w:rsidRDefault="00CA4FD0"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Association for Children’s Behavioral Health</w:t>
      </w:r>
    </w:p>
    <w:p w14:paraId="629CBDBC" w14:textId="063B5F01" w:rsidR="006C70F5" w:rsidRPr="000B2184" w:rsidRDefault="006C70F5"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Association of County Behavioral Health and Developmental Disability Directors</w:t>
      </w:r>
    </w:p>
    <w:p w14:paraId="2B535827" w14:textId="77777777" w:rsidR="006C70F5" w:rsidRPr="000B2184" w:rsidRDefault="006C70F5"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Association for Rural Mental Health</w:t>
      </w:r>
    </w:p>
    <w:p w14:paraId="16CE018F" w14:textId="77777777" w:rsidR="00904B49" w:rsidRPr="000B2184" w:rsidRDefault="00904B49"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National Association of State Alcohol and Drug Abuse Directors </w:t>
      </w:r>
    </w:p>
    <w:p w14:paraId="6FFB587A" w14:textId="77777777" w:rsidR="001E662B" w:rsidRPr="000B2184" w:rsidRDefault="001E662B"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NAADAC, the Association for Addiction Professionals</w:t>
      </w:r>
    </w:p>
    <w:p w14:paraId="2BE2D9BF" w14:textId="1687BA1B" w:rsidR="00AA4317" w:rsidRPr="000B2184" w:rsidRDefault="00AA431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Board for Certified Counselors</w:t>
      </w:r>
    </w:p>
    <w:p w14:paraId="4E913C6F" w14:textId="7AF31BE7" w:rsidR="00AA4317" w:rsidRPr="000B2184" w:rsidRDefault="00AA431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Council for Behavioral Health</w:t>
      </w:r>
    </w:p>
    <w:p w14:paraId="6BFF2E75" w14:textId="77777777" w:rsidR="005713CA" w:rsidRPr="000B2184" w:rsidRDefault="005713CA"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Disability Rights Network</w:t>
      </w:r>
    </w:p>
    <w:p w14:paraId="3D1041CB" w14:textId="2036A907" w:rsidR="008B7D77" w:rsidRPr="000B2184" w:rsidRDefault="008B7D77"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Federation of Families for Children’s Mental Health</w:t>
      </w:r>
    </w:p>
    <w:p w14:paraId="3A6FCB11" w14:textId="31203EA6" w:rsidR="006515C2" w:rsidRPr="000B2184" w:rsidRDefault="006515C2"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National Health Care for the Homeless Council</w:t>
      </w:r>
    </w:p>
    <w:p w14:paraId="6775147F" w14:textId="319E7C9A" w:rsidR="007275AC" w:rsidRPr="000B2184" w:rsidRDefault="007275AC" w:rsidP="000B2184">
      <w:pPr>
        <w:pStyle w:val="ListParagraph"/>
        <w:numPr>
          <w:ilvl w:val="0"/>
          <w:numId w:val="3"/>
        </w:numPr>
        <w:rPr>
          <w:rFonts w:ascii="Times New Roman" w:hAnsi="Times New Roman" w:cs="Times New Roman"/>
          <w:bCs/>
          <w:sz w:val="24"/>
          <w:szCs w:val="24"/>
        </w:rPr>
      </w:pPr>
      <w:r w:rsidRPr="000B2184">
        <w:rPr>
          <w:rFonts w:ascii="Times New Roman" w:hAnsi="Times New Roman" w:cs="Times New Roman"/>
          <w:bCs/>
          <w:sz w:val="24"/>
          <w:szCs w:val="24"/>
        </w:rPr>
        <w:t>National Multiple Sclerosis Society</w:t>
      </w:r>
    </w:p>
    <w:p w14:paraId="2DD7BFB2" w14:textId="1FF36F8C" w:rsidR="000B2184" w:rsidRPr="000B2184" w:rsidRDefault="000B2184"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 xml:space="preserve">Schizophrenia and Related Disorders Alliance of America </w:t>
      </w:r>
    </w:p>
    <w:p w14:paraId="5B826733" w14:textId="5C2C62D0" w:rsidR="007F6C88" w:rsidRDefault="007F6C88" w:rsidP="000B2184">
      <w:pPr>
        <w:pStyle w:val="ListParagraph"/>
        <w:numPr>
          <w:ilvl w:val="0"/>
          <w:numId w:val="3"/>
        </w:numPr>
        <w:rPr>
          <w:rFonts w:ascii="Times New Roman" w:hAnsi="Times New Roman" w:cs="Times New Roman"/>
          <w:sz w:val="24"/>
          <w:szCs w:val="24"/>
        </w:rPr>
      </w:pPr>
      <w:r w:rsidRPr="000B2184">
        <w:rPr>
          <w:rFonts w:ascii="Times New Roman" w:hAnsi="Times New Roman" w:cs="Times New Roman"/>
          <w:sz w:val="24"/>
          <w:szCs w:val="24"/>
        </w:rPr>
        <w:t>The Trevor Project</w:t>
      </w:r>
    </w:p>
    <w:p w14:paraId="15F64B49" w14:textId="63A92AB5" w:rsidR="00450BC2" w:rsidRPr="000B2184" w:rsidRDefault="00450BC2" w:rsidP="000B21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 Association of Community Health Centers</w:t>
      </w:r>
      <w:bookmarkStart w:id="0" w:name="_GoBack"/>
      <w:bookmarkEnd w:id="0"/>
    </w:p>
    <w:sectPr w:rsidR="00450BC2" w:rsidRPr="000B2184" w:rsidSect="001E662B">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4082" w14:textId="77777777" w:rsidR="000D30E7" w:rsidRDefault="000D30E7" w:rsidP="00EB7781">
      <w:r>
        <w:separator/>
      </w:r>
    </w:p>
  </w:endnote>
  <w:endnote w:type="continuationSeparator" w:id="0">
    <w:p w14:paraId="0850A945" w14:textId="77777777" w:rsidR="000D30E7" w:rsidRDefault="000D30E7" w:rsidP="00E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5A72" w14:textId="77777777" w:rsidR="000D30E7" w:rsidRDefault="000D30E7" w:rsidP="00EB7781">
      <w:r>
        <w:separator/>
      </w:r>
    </w:p>
  </w:footnote>
  <w:footnote w:type="continuationSeparator" w:id="0">
    <w:p w14:paraId="1ABFA6AC" w14:textId="77777777" w:rsidR="000D30E7" w:rsidRDefault="000D30E7" w:rsidP="00EB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ECF"/>
    <w:multiLevelType w:val="hybridMultilevel"/>
    <w:tmpl w:val="0DB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73D6D"/>
    <w:multiLevelType w:val="hybridMultilevel"/>
    <w:tmpl w:val="6A1E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A1B10"/>
    <w:multiLevelType w:val="hybridMultilevel"/>
    <w:tmpl w:val="B13AA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5"/>
    <w:rsid w:val="000A77A5"/>
    <w:rsid w:val="000B2184"/>
    <w:rsid w:val="000D30E7"/>
    <w:rsid w:val="001D6ED9"/>
    <w:rsid w:val="001E662B"/>
    <w:rsid w:val="00310520"/>
    <w:rsid w:val="003A4897"/>
    <w:rsid w:val="003C1F39"/>
    <w:rsid w:val="003C74EA"/>
    <w:rsid w:val="003D0200"/>
    <w:rsid w:val="003E30B7"/>
    <w:rsid w:val="00450BC2"/>
    <w:rsid w:val="004A3256"/>
    <w:rsid w:val="004C07B4"/>
    <w:rsid w:val="004F0544"/>
    <w:rsid w:val="00535DBE"/>
    <w:rsid w:val="00567725"/>
    <w:rsid w:val="005713CA"/>
    <w:rsid w:val="00590B72"/>
    <w:rsid w:val="006515C2"/>
    <w:rsid w:val="006C70F5"/>
    <w:rsid w:val="0072689D"/>
    <w:rsid w:val="007275AC"/>
    <w:rsid w:val="007C17C2"/>
    <w:rsid w:val="007C36EA"/>
    <w:rsid w:val="007F6C88"/>
    <w:rsid w:val="008335ED"/>
    <w:rsid w:val="00874C0B"/>
    <w:rsid w:val="008852E9"/>
    <w:rsid w:val="008B7D77"/>
    <w:rsid w:val="00904B49"/>
    <w:rsid w:val="00915857"/>
    <w:rsid w:val="00943041"/>
    <w:rsid w:val="009F2F09"/>
    <w:rsid w:val="00A86578"/>
    <w:rsid w:val="00AA4317"/>
    <w:rsid w:val="00B16A6F"/>
    <w:rsid w:val="00B74DA7"/>
    <w:rsid w:val="00B8534B"/>
    <w:rsid w:val="00BE2D8B"/>
    <w:rsid w:val="00BF5802"/>
    <w:rsid w:val="00C414EA"/>
    <w:rsid w:val="00CA4FD0"/>
    <w:rsid w:val="00CB4E83"/>
    <w:rsid w:val="00D07546"/>
    <w:rsid w:val="00D13475"/>
    <w:rsid w:val="00D95919"/>
    <w:rsid w:val="00DC18FF"/>
    <w:rsid w:val="00DC6FFC"/>
    <w:rsid w:val="00DD3B19"/>
    <w:rsid w:val="00E2213B"/>
    <w:rsid w:val="00EB7781"/>
    <w:rsid w:val="00F5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81"/>
    <w:pPr>
      <w:tabs>
        <w:tab w:val="center" w:pos="4680"/>
        <w:tab w:val="right" w:pos="9360"/>
      </w:tabs>
    </w:pPr>
  </w:style>
  <w:style w:type="character" w:customStyle="1" w:styleId="HeaderChar">
    <w:name w:val="Header Char"/>
    <w:basedOn w:val="DefaultParagraphFont"/>
    <w:link w:val="Header"/>
    <w:uiPriority w:val="99"/>
    <w:rsid w:val="00EB7781"/>
  </w:style>
  <w:style w:type="paragraph" w:styleId="Footer">
    <w:name w:val="footer"/>
    <w:basedOn w:val="Normal"/>
    <w:link w:val="FooterChar"/>
    <w:uiPriority w:val="99"/>
    <w:unhideWhenUsed/>
    <w:rsid w:val="00EB7781"/>
    <w:pPr>
      <w:tabs>
        <w:tab w:val="center" w:pos="4680"/>
        <w:tab w:val="right" w:pos="9360"/>
      </w:tabs>
    </w:pPr>
  </w:style>
  <w:style w:type="character" w:customStyle="1" w:styleId="FooterChar">
    <w:name w:val="Footer Char"/>
    <w:basedOn w:val="DefaultParagraphFont"/>
    <w:link w:val="Footer"/>
    <w:uiPriority w:val="99"/>
    <w:rsid w:val="00EB7781"/>
  </w:style>
  <w:style w:type="paragraph" w:styleId="ListParagraph">
    <w:name w:val="List Paragraph"/>
    <w:basedOn w:val="Normal"/>
    <w:uiPriority w:val="34"/>
    <w:qFormat/>
    <w:rsid w:val="007C1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81"/>
    <w:pPr>
      <w:tabs>
        <w:tab w:val="center" w:pos="4680"/>
        <w:tab w:val="right" w:pos="9360"/>
      </w:tabs>
    </w:pPr>
  </w:style>
  <w:style w:type="character" w:customStyle="1" w:styleId="HeaderChar">
    <w:name w:val="Header Char"/>
    <w:basedOn w:val="DefaultParagraphFont"/>
    <w:link w:val="Header"/>
    <w:uiPriority w:val="99"/>
    <w:rsid w:val="00EB7781"/>
  </w:style>
  <w:style w:type="paragraph" w:styleId="Footer">
    <w:name w:val="footer"/>
    <w:basedOn w:val="Normal"/>
    <w:link w:val="FooterChar"/>
    <w:uiPriority w:val="99"/>
    <w:unhideWhenUsed/>
    <w:rsid w:val="00EB7781"/>
    <w:pPr>
      <w:tabs>
        <w:tab w:val="center" w:pos="4680"/>
        <w:tab w:val="right" w:pos="9360"/>
      </w:tabs>
    </w:pPr>
  </w:style>
  <w:style w:type="character" w:customStyle="1" w:styleId="FooterChar">
    <w:name w:val="Footer Char"/>
    <w:basedOn w:val="DefaultParagraphFont"/>
    <w:link w:val="Footer"/>
    <w:uiPriority w:val="99"/>
    <w:rsid w:val="00EB7781"/>
  </w:style>
  <w:style w:type="paragraph" w:styleId="ListParagraph">
    <w:name w:val="List Paragraph"/>
    <w:basedOn w:val="Normal"/>
    <w:uiPriority w:val="34"/>
    <w:qFormat/>
    <w:rsid w:val="007C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Marie Mikatarian</dc:creator>
  <cp:lastModifiedBy>Michelle Marie Mikatarian</cp:lastModifiedBy>
  <cp:revision>2</cp:revision>
  <dcterms:created xsi:type="dcterms:W3CDTF">2018-04-06T20:09:00Z</dcterms:created>
  <dcterms:modified xsi:type="dcterms:W3CDTF">2018-04-06T20:09:00Z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