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E00" w:rsidRDefault="00DB7E00" w:rsidP="009D64EA">
      <w:pPr>
        <w:spacing w:after="0"/>
        <w:rPr>
          <w:b/>
          <w:color w:val="000000"/>
          <w:sz w:val="28"/>
          <w:szCs w:val="28"/>
          <w:shd w:val="clear" w:color="auto" w:fill="FFFFFF"/>
        </w:rPr>
      </w:pPr>
      <w:bookmarkStart w:id="0" w:name="_GoBack"/>
      <w:bookmarkEnd w:id="0"/>
    </w:p>
    <w:p w:rsidR="00DB7E00" w:rsidRDefault="00DB7E00" w:rsidP="009D64EA">
      <w:pPr>
        <w:spacing w:after="0"/>
        <w:rPr>
          <w:b/>
          <w:color w:val="000000"/>
          <w:sz w:val="28"/>
          <w:szCs w:val="28"/>
          <w:shd w:val="clear" w:color="auto" w:fill="FFFFFF"/>
        </w:rPr>
      </w:pPr>
    </w:p>
    <w:p w:rsidR="009D64EA" w:rsidRPr="00E953C6" w:rsidRDefault="009D64EA" w:rsidP="009D64EA">
      <w:pPr>
        <w:spacing w:after="0"/>
        <w:rPr>
          <w:b/>
          <w:color w:val="000000"/>
          <w:sz w:val="28"/>
          <w:szCs w:val="28"/>
          <w:shd w:val="clear" w:color="auto" w:fill="FFFFFF"/>
        </w:rPr>
      </w:pPr>
      <w:r w:rsidRPr="00E953C6">
        <w:rPr>
          <w:b/>
          <w:color w:val="000000"/>
          <w:sz w:val="28"/>
          <w:szCs w:val="28"/>
          <w:shd w:val="clear" w:color="auto" w:fill="FFFFFF"/>
        </w:rPr>
        <w:t xml:space="preserve">State </w:t>
      </w:r>
      <w:r w:rsidR="00985D1E">
        <w:rPr>
          <w:b/>
          <w:color w:val="000000"/>
          <w:sz w:val="28"/>
          <w:szCs w:val="28"/>
          <w:shd w:val="clear" w:color="auto" w:fill="FFFFFF"/>
        </w:rPr>
        <w:t xml:space="preserve">1115 </w:t>
      </w:r>
      <w:r w:rsidRPr="00E953C6">
        <w:rPr>
          <w:b/>
          <w:color w:val="000000"/>
          <w:sz w:val="28"/>
          <w:szCs w:val="28"/>
          <w:shd w:val="clear" w:color="auto" w:fill="FFFFFF"/>
        </w:rPr>
        <w:t>waiver comment</w:t>
      </w:r>
      <w:r w:rsidR="006C416E">
        <w:rPr>
          <w:b/>
          <w:color w:val="000000"/>
          <w:sz w:val="28"/>
          <w:szCs w:val="28"/>
          <w:shd w:val="clear" w:color="auto" w:fill="FFFFFF"/>
        </w:rPr>
        <w:t xml:space="preserve"> </w:t>
      </w:r>
      <w:r w:rsidR="00985D1E">
        <w:rPr>
          <w:b/>
          <w:color w:val="000000"/>
          <w:sz w:val="28"/>
          <w:szCs w:val="28"/>
          <w:shd w:val="clear" w:color="auto" w:fill="FFFFFF"/>
        </w:rPr>
        <w:t xml:space="preserve">period: </w:t>
      </w:r>
      <w:r w:rsidR="001A1D17">
        <w:rPr>
          <w:b/>
          <w:color w:val="000000"/>
          <w:sz w:val="28"/>
          <w:szCs w:val="28"/>
          <w:shd w:val="clear" w:color="auto" w:fill="FFFFFF"/>
        </w:rPr>
        <w:t xml:space="preserve">Framing </w:t>
      </w:r>
      <w:r w:rsidR="004261E0">
        <w:rPr>
          <w:b/>
          <w:color w:val="000000"/>
          <w:sz w:val="28"/>
          <w:szCs w:val="28"/>
          <w:shd w:val="clear" w:color="auto" w:fill="FFFFFF"/>
        </w:rPr>
        <w:t xml:space="preserve">suggestions </w:t>
      </w:r>
      <w:r w:rsidR="001A1D17">
        <w:rPr>
          <w:b/>
          <w:color w:val="000000"/>
          <w:sz w:val="28"/>
          <w:szCs w:val="28"/>
          <w:shd w:val="clear" w:color="auto" w:fill="FFFFFF"/>
        </w:rPr>
        <w:t xml:space="preserve">for </w:t>
      </w:r>
      <w:r w:rsidR="004261E0">
        <w:rPr>
          <w:b/>
          <w:color w:val="000000"/>
          <w:sz w:val="28"/>
          <w:szCs w:val="28"/>
          <w:shd w:val="clear" w:color="auto" w:fill="FFFFFF"/>
        </w:rPr>
        <w:t xml:space="preserve">state </w:t>
      </w:r>
      <w:r w:rsidR="00985D1E">
        <w:rPr>
          <w:b/>
          <w:color w:val="000000"/>
          <w:sz w:val="28"/>
          <w:szCs w:val="28"/>
          <w:shd w:val="clear" w:color="auto" w:fill="FFFFFF"/>
        </w:rPr>
        <w:t>comments</w:t>
      </w:r>
    </w:p>
    <w:p w:rsidR="004261E0" w:rsidRDefault="004261E0" w:rsidP="00985D1E">
      <w:pPr>
        <w:rPr>
          <w:sz w:val="24"/>
          <w:szCs w:val="24"/>
        </w:rPr>
      </w:pPr>
    </w:p>
    <w:p w:rsidR="00CE0936" w:rsidRDefault="00192073" w:rsidP="00985D1E">
      <w:pPr>
        <w:rPr>
          <w:sz w:val="24"/>
          <w:szCs w:val="24"/>
        </w:rPr>
      </w:pPr>
      <w:r>
        <w:rPr>
          <w:sz w:val="24"/>
          <w:szCs w:val="24"/>
        </w:rPr>
        <w:t xml:space="preserve">As of </w:t>
      </w:r>
      <w:r w:rsidR="00B57BF0">
        <w:rPr>
          <w:sz w:val="24"/>
          <w:szCs w:val="24"/>
        </w:rPr>
        <w:t>May</w:t>
      </w:r>
      <w:r>
        <w:rPr>
          <w:sz w:val="24"/>
          <w:szCs w:val="24"/>
        </w:rPr>
        <w:t xml:space="preserve"> 2018, 1</w:t>
      </w:r>
      <w:r w:rsidR="004261E0">
        <w:rPr>
          <w:sz w:val="24"/>
          <w:szCs w:val="24"/>
        </w:rPr>
        <w:t>9</w:t>
      </w:r>
      <w:r>
        <w:rPr>
          <w:sz w:val="24"/>
          <w:szCs w:val="24"/>
        </w:rPr>
        <w:t xml:space="preserve"> states were pursuing 1115 waivers that would make it harder for people to get or keep Medicaid coverage, and the list of state</w:t>
      </w:r>
      <w:r w:rsidR="00E47803">
        <w:rPr>
          <w:sz w:val="24"/>
          <w:szCs w:val="24"/>
        </w:rPr>
        <w:t>s</w:t>
      </w:r>
      <w:r>
        <w:rPr>
          <w:sz w:val="24"/>
          <w:szCs w:val="24"/>
        </w:rPr>
        <w:t xml:space="preserve"> is growing.  </w:t>
      </w:r>
      <w:proofErr w:type="gramStart"/>
      <w:r w:rsidR="00584D6C">
        <w:rPr>
          <w:sz w:val="24"/>
          <w:szCs w:val="24"/>
        </w:rPr>
        <w:t>One way</w:t>
      </w:r>
      <w:proofErr w:type="gramEnd"/>
      <w:r w:rsidR="00584D6C">
        <w:rPr>
          <w:sz w:val="24"/>
          <w:szCs w:val="24"/>
        </w:rPr>
        <w:t xml:space="preserve"> org</w:t>
      </w:r>
      <w:r>
        <w:rPr>
          <w:sz w:val="24"/>
          <w:szCs w:val="24"/>
        </w:rPr>
        <w:t>anizations can voice opposition to state waiver proposals</w:t>
      </w:r>
      <w:r w:rsidR="00584D6C">
        <w:rPr>
          <w:sz w:val="24"/>
          <w:szCs w:val="24"/>
        </w:rPr>
        <w:t xml:space="preserve"> is by </w:t>
      </w:r>
      <w:r>
        <w:rPr>
          <w:sz w:val="24"/>
          <w:szCs w:val="24"/>
        </w:rPr>
        <w:t>submitting public comments during the state comment</w:t>
      </w:r>
      <w:r w:rsidR="00584D6C">
        <w:rPr>
          <w:sz w:val="24"/>
          <w:szCs w:val="24"/>
        </w:rPr>
        <w:t xml:space="preserve"> period</w:t>
      </w:r>
      <w:r>
        <w:rPr>
          <w:sz w:val="24"/>
          <w:szCs w:val="24"/>
        </w:rPr>
        <w:t xml:space="preserve">.  </w:t>
      </w:r>
    </w:p>
    <w:p w:rsidR="00192073" w:rsidRDefault="00192073" w:rsidP="00985D1E">
      <w:pPr>
        <w:rPr>
          <w:sz w:val="24"/>
          <w:szCs w:val="24"/>
        </w:rPr>
      </w:pPr>
      <w:r>
        <w:rPr>
          <w:sz w:val="24"/>
          <w:szCs w:val="24"/>
        </w:rPr>
        <w:t>Submitting state comments can result in the state changing what’s in the final waiver subm</w:t>
      </w:r>
      <w:r w:rsidR="00584D6C">
        <w:rPr>
          <w:sz w:val="24"/>
          <w:szCs w:val="24"/>
        </w:rPr>
        <w:t>itted</w:t>
      </w:r>
      <w:r>
        <w:rPr>
          <w:sz w:val="24"/>
          <w:szCs w:val="24"/>
        </w:rPr>
        <w:t xml:space="preserve"> to </w:t>
      </w:r>
      <w:r w:rsidR="00CE0936">
        <w:rPr>
          <w:sz w:val="24"/>
          <w:szCs w:val="24"/>
        </w:rPr>
        <w:t>the Center for Medicare and Medicaid Services (CMS) for federal approval</w:t>
      </w:r>
      <w:r>
        <w:rPr>
          <w:sz w:val="24"/>
          <w:szCs w:val="24"/>
        </w:rPr>
        <w:t xml:space="preserve"> (particularly if a lot of commenters make the same point). </w:t>
      </w:r>
      <w:r w:rsidR="00CE0936">
        <w:rPr>
          <w:sz w:val="24"/>
          <w:szCs w:val="24"/>
        </w:rPr>
        <w:t xml:space="preserve">Even if the comments </w:t>
      </w:r>
      <w:r w:rsidR="00584D6C">
        <w:rPr>
          <w:sz w:val="24"/>
          <w:szCs w:val="24"/>
        </w:rPr>
        <w:t>aren’t incorporated into the waiver</w:t>
      </w:r>
      <w:r w:rsidR="00E47803">
        <w:rPr>
          <w:sz w:val="24"/>
          <w:szCs w:val="24"/>
        </w:rPr>
        <w:t>, they</w:t>
      </w:r>
      <w:r w:rsidR="00CE0936">
        <w:rPr>
          <w:sz w:val="24"/>
          <w:szCs w:val="24"/>
        </w:rPr>
        <w:t xml:space="preserve"> </w:t>
      </w:r>
      <w:r>
        <w:rPr>
          <w:sz w:val="24"/>
          <w:szCs w:val="24"/>
        </w:rPr>
        <w:t xml:space="preserve">lay </w:t>
      </w:r>
      <w:r w:rsidR="00584D6C">
        <w:rPr>
          <w:sz w:val="24"/>
          <w:szCs w:val="24"/>
        </w:rPr>
        <w:t>a</w:t>
      </w:r>
      <w:r>
        <w:rPr>
          <w:sz w:val="24"/>
          <w:szCs w:val="24"/>
        </w:rPr>
        <w:t xml:space="preserve"> foundation for future </w:t>
      </w:r>
      <w:r w:rsidR="00CE0936">
        <w:rPr>
          <w:sz w:val="24"/>
          <w:szCs w:val="24"/>
        </w:rPr>
        <w:t xml:space="preserve">waiver </w:t>
      </w:r>
      <w:r>
        <w:rPr>
          <w:sz w:val="24"/>
          <w:szCs w:val="24"/>
        </w:rPr>
        <w:t>changes</w:t>
      </w:r>
      <w:r w:rsidR="00584D6C">
        <w:rPr>
          <w:sz w:val="24"/>
          <w:szCs w:val="24"/>
        </w:rPr>
        <w:t xml:space="preserve"> and even court challenges</w:t>
      </w:r>
      <w:r w:rsidR="00CE0936">
        <w:rPr>
          <w:sz w:val="24"/>
          <w:szCs w:val="24"/>
        </w:rPr>
        <w:t>.</w:t>
      </w:r>
      <w:r>
        <w:rPr>
          <w:sz w:val="24"/>
          <w:szCs w:val="24"/>
        </w:rPr>
        <w:t xml:space="preserve">   </w:t>
      </w:r>
    </w:p>
    <w:p w:rsidR="00985D1E" w:rsidRDefault="00B57BF0" w:rsidP="00985D1E">
      <w:pPr>
        <w:rPr>
          <w:sz w:val="24"/>
          <w:szCs w:val="24"/>
        </w:rPr>
      </w:pPr>
      <w:r>
        <w:rPr>
          <w:sz w:val="24"/>
          <w:szCs w:val="24"/>
        </w:rPr>
        <w:t>Families USA has developed</w:t>
      </w:r>
      <w:r w:rsidR="00985D1E">
        <w:rPr>
          <w:sz w:val="24"/>
          <w:szCs w:val="24"/>
        </w:rPr>
        <w:t xml:space="preserve"> </w:t>
      </w:r>
      <w:r w:rsidR="0046088B">
        <w:rPr>
          <w:sz w:val="24"/>
          <w:szCs w:val="24"/>
        </w:rPr>
        <w:t xml:space="preserve">guidelines </w:t>
      </w:r>
      <w:r w:rsidR="00BA171C">
        <w:rPr>
          <w:sz w:val="24"/>
          <w:szCs w:val="24"/>
        </w:rPr>
        <w:t xml:space="preserve">to </w:t>
      </w:r>
      <w:r w:rsidR="00151A63">
        <w:rPr>
          <w:sz w:val="24"/>
          <w:szCs w:val="24"/>
        </w:rPr>
        <w:t xml:space="preserve">help </w:t>
      </w:r>
      <w:r w:rsidR="00985D1E">
        <w:rPr>
          <w:sz w:val="24"/>
          <w:szCs w:val="24"/>
        </w:rPr>
        <w:t xml:space="preserve">organizations </w:t>
      </w:r>
      <w:r w:rsidR="00CE0936">
        <w:rPr>
          <w:sz w:val="24"/>
          <w:szCs w:val="24"/>
        </w:rPr>
        <w:t>frame</w:t>
      </w:r>
      <w:r w:rsidR="00067DB0">
        <w:rPr>
          <w:sz w:val="24"/>
          <w:szCs w:val="24"/>
        </w:rPr>
        <w:t xml:space="preserve"> </w:t>
      </w:r>
      <w:r w:rsidR="00151A63">
        <w:rPr>
          <w:sz w:val="24"/>
          <w:szCs w:val="24"/>
        </w:rPr>
        <w:t xml:space="preserve">t </w:t>
      </w:r>
      <w:r w:rsidR="00CE0936">
        <w:rPr>
          <w:sz w:val="24"/>
          <w:szCs w:val="24"/>
        </w:rPr>
        <w:t xml:space="preserve">state-level </w:t>
      </w:r>
      <w:r w:rsidR="00985D1E">
        <w:rPr>
          <w:sz w:val="24"/>
          <w:szCs w:val="24"/>
        </w:rPr>
        <w:t>comments on</w:t>
      </w:r>
      <w:r w:rsidR="0046088B">
        <w:rPr>
          <w:sz w:val="24"/>
          <w:szCs w:val="24"/>
        </w:rPr>
        <w:t xml:space="preserve"> Section</w:t>
      </w:r>
      <w:r w:rsidR="00985D1E">
        <w:rPr>
          <w:sz w:val="24"/>
          <w:szCs w:val="24"/>
        </w:rPr>
        <w:t xml:space="preserve"> 1115 waivers.</w:t>
      </w:r>
      <w:r w:rsidR="00CE0936">
        <w:rPr>
          <w:sz w:val="24"/>
          <w:szCs w:val="24"/>
        </w:rPr>
        <w:t xml:space="preserve"> They address </w:t>
      </w:r>
      <w:r w:rsidR="008B3BFB">
        <w:rPr>
          <w:sz w:val="24"/>
          <w:szCs w:val="24"/>
        </w:rPr>
        <w:t>requested program changes</w:t>
      </w:r>
      <w:r w:rsidR="00CE0936">
        <w:rPr>
          <w:sz w:val="24"/>
          <w:szCs w:val="24"/>
        </w:rPr>
        <w:t xml:space="preserve"> that </w:t>
      </w:r>
      <w:r w:rsidR="00985D1E">
        <w:rPr>
          <w:sz w:val="24"/>
          <w:szCs w:val="24"/>
        </w:rPr>
        <w:t>would make it harder for consumers to get or keep Medicaid coverage</w:t>
      </w:r>
      <w:r w:rsidR="00CE0936">
        <w:rPr>
          <w:sz w:val="24"/>
          <w:szCs w:val="24"/>
        </w:rPr>
        <w:t xml:space="preserve"> and </w:t>
      </w:r>
      <w:r w:rsidR="00584D6C">
        <w:rPr>
          <w:sz w:val="24"/>
          <w:szCs w:val="24"/>
        </w:rPr>
        <w:t>t</w:t>
      </w:r>
      <w:r w:rsidR="00CE0936">
        <w:rPr>
          <w:sz w:val="24"/>
          <w:szCs w:val="24"/>
        </w:rPr>
        <w:t>hat have appeared in recent state waiver requests</w:t>
      </w:r>
      <w:r w:rsidR="00985D1E">
        <w:rPr>
          <w:sz w:val="24"/>
          <w:szCs w:val="24"/>
        </w:rPr>
        <w:t xml:space="preserve">. </w:t>
      </w:r>
    </w:p>
    <w:p w:rsidR="008B3BFB" w:rsidRDefault="00CE0936" w:rsidP="00985D1E">
      <w:pPr>
        <w:rPr>
          <w:color w:val="000000"/>
          <w:sz w:val="24"/>
          <w:szCs w:val="24"/>
          <w:shd w:val="clear" w:color="auto" w:fill="FFFFFF"/>
        </w:rPr>
      </w:pPr>
      <w:r>
        <w:rPr>
          <w:color w:val="000000"/>
          <w:sz w:val="24"/>
          <w:szCs w:val="24"/>
          <w:shd w:val="clear" w:color="auto" w:fill="FFFFFF"/>
        </w:rPr>
        <w:t>The</w:t>
      </w:r>
      <w:r w:rsidR="00151A63">
        <w:rPr>
          <w:color w:val="000000"/>
          <w:sz w:val="24"/>
          <w:szCs w:val="24"/>
          <w:shd w:val="clear" w:color="auto" w:fill="FFFFFF"/>
        </w:rPr>
        <w:t xml:space="preserve"> focus of these </w:t>
      </w:r>
      <w:r w:rsidR="001A1D17">
        <w:rPr>
          <w:color w:val="000000"/>
          <w:sz w:val="24"/>
          <w:szCs w:val="24"/>
          <w:shd w:val="clear" w:color="auto" w:fill="FFFFFF"/>
        </w:rPr>
        <w:t xml:space="preserve">framing points for </w:t>
      </w:r>
      <w:r w:rsidR="00151A63">
        <w:rPr>
          <w:color w:val="000000"/>
          <w:sz w:val="24"/>
          <w:szCs w:val="24"/>
          <w:shd w:val="clear" w:color="auto" w:fill="FFFFFF"/>
        </w:rPr>
        <w:t xml:space="preserve">comments </w:t>
      </w:r>
      <w:r w:rsidR="008B3BFB">
        <w:rPr>
          <w:color w:val="000000"/>
          <w:sz w:val="24"/>
          <w:szCs w:val="24"/>
          <w:shd w:val="clear" w:color="auto" w:fill="FFFFFF"/>
        </w:rPr>
        <w:t xml:space="preserve">is </w:t>
      </w:r>
      <w:r w:rsidR="00BA171C">
        <w:rPr>
          <w:color w:val="000000"/>
          <w:sz w:val="24"/>
          <w:szCs w:val="24"/>
          <w:shd w:val="clear" w:color="auto" w:fill="FFFFFF"/>
        </w:rPr>
        <w:t>on</w:t>
      </w:r>
      <w:r w:rsidR="008B3BFB">
        <w:rPr>
          <w:color w:val="000000"/>
          <w:sz w:val="24"/>
          <w:szCs w:val="24"/>
          <w:shd w:val="clear" w:color="auto" w:fill="FFFFFF"/>
        </w:rPr>
        <w:t xml:space="preserve"> state</w:t>
      </w:r>
      <w:r w:rsidR="0046088B">
        <w:rPr>
          <w:color w:val="000000"/>
          <w:sz w:val="24"/>
          <w:szCs w:val="24"/>
          <w:shd w:val="clear" w:color="auto" w:fill="FFFFFF"/>
        </w:rPr>
        <w:t>-</w:t>
      </w:r>
      <w:r w:rsidR="008B3BFB">
        <w:rPr>
          <w:color w:val="000000"/>
          <w:sz w:val="24"/>
          <w:szCs w:val="24"/>
          <w:shd w:val="clear" w:color="auto" w:fill="FFFFFF"/>
        </w:rPr>
        <w:t>level comment drafting</w:t>
      </w:r>
      <w:r>
        <w:rPr>
          <w:color w:val="000000"/>
          <w:sz w:val="24"/>
          <w:szCs w:val="24"/>
          <w:shd w:val="clear" w:color="auto" w:fill="FFFFFF"/>
        </w:rPr>
        <w:t>. O</w:t>
      </w:r>
      <w:r w:rsidR="008B3BFB">
        <w:rPr>
          <w:color w:val="000000"/>
          <w:sz w:val="24"/>
          <w:szCs w:val="24"/>
          <w:shd w:val="clear" w:color="auto" w:fill="FFFFFF"/>
        </w:rPr>
        <w:t xml:space="preserve">rganizations should file federal comments as well. Those should have a heavier focus on the limits of </w:t>
      </w:r>
      <w:r>
        <w:rPr>
          <w:color w:val="000000"/>
          <w:sz w:val="24"/>
          <w:szCs w:val="24"/>
          <w:shd w:val="clear" w:color="auto" w:fill="FFFFFF"/>
        </w:rPr>
        <w:t xml:space="preserve">CMS’s </w:t>
      </w:r>
      <w:r w:rsidR="0046088B">
        <w:rPr>
          <w:color w:val="000000"/>
          <w:sz w:val="24"/>
          <w:szCs w:val="24"/>
          <w:shd w:val="clear" w:color="auto" w:fill="FFFFFF"/>
        </w:rPr>
        <w:t>approval authority</w:t>
      </w:r>
      <w:r w:rsidR="008B3BFB">
        <w:rPr>
          <w:color w:val="000000"/>
          <w:sz w:val="24"/>
          <w:szCs w:val="24"/>
          <w:shd w:val="clear" w:color="auto" w:fill="FFFFFF"/>
        </w:rPr>
        <w:t xml:space="preserve"> under federal Medicaid law. See Families USA’s 1115 </w:t>
      </w:r>
      <w:hyperlink r:id="rId8" w:history="1">
        <w:r w:rsidR="008B3BFB" w:rsidRPr="008B3BFB">
          <w:rPr>
            <w:rStyle w:val="Hyperlink"/>
            <w:sz w:val="24"/>
            <w:szCs w:val="24"/>
            <w:shd w:val="clear" w:color="auto" w:fill="FFFFFF"/>
          </w:rPr>
          <w:t>federal waiver comments</w:t>
        </w:r>
      </w:hyperlink>
      <w:r w:rsidR="008B3BFB" w:rsidRPr="008B3BFB">
        <w:rPr>
          <w:color w:val="000000"/>
          <w:sz w:val="24"/>
          <w:szCs w:val="24"/>
          <w:shd w:val="clear" w:color="auto" w:fill="FFFFFF"/>
        </w:rPr>
        <w:t xml:space="preserve"> </w:t>
      </w:r>
      <w:r w:rsidR="008B3BFB">
        <w:rPr>
          <w:color w:val="000000"/>
          <w:sz w:val="24"/>
          <w:szCs w:val="24"/>
          <w:shd w:val="clear" w:color="auto" w:fill="FFFFFF"/>
        </w:rPr>
        <w:t xml:space="preserve">for ideas on content. </w:t>
      </w:r>
    </w:p>
    <w:p w:rsidR="00CE0936" w:rsidRDefault="00CE0936" w:rsidP="00985D1E">
      <w:pPr>
        <w:rPr>
          <w:b/>
          <w:color w:val="000000"/>
          <w:sz w:val="28"/>
          <w:szCs w:val="28"/>
          <w:shd w:val="clear" w:color="auto" w:fill="FFFFFF"/>
        </w:rPr>
      </w:pPr>
      <w:r>
        <w:rPr>
          <w:b/>
          <w:color w:val="000000"/>
          <w:sz w:val="28"/>
          <w:szCs w:val="28"/>
          <w:shd w:val="clear" w:color="auto" w:fill="FFFFFF"/>
        </w:rPr>
        <w:t>Guidelines for Framing State-level 1115 Waiver Comments</w:t>
      </w:r>
    </w:p>
    <w:p w:rsidR="00067DB0" w:rsidRDefault="00067DB0" w:rsidP="00067DB0">
      <w:pPr>
        <w:spacing w:after="0"/>
        <w:rPr>
          <w:b/>
          <w:color w:val="000000"/>
          <w:sz w:val="24"/>
          <w:szCs w:val="24"/>
          <w:shd w:val="clear" w:color="auto" w:fill="FFFFFF"/>
        </w:rPr>
      </w:pPr>
      <w:r>
        <w:rPr>
          <w:b/>
          <w:color w:val="000000"/>
          <w:sz w:val="24"/>
          <w:szCs w:val="24"/>
          <w:shd w:val="clear" w:color="auto" w:fill="FFFFFF"/>
        </w:rPr>
        <w:t>How to use t</w:t>
      </w:r>
      <w:r w:rsidR="00B212B0">
        <w:rPr>
          <w:b/>
          <w:color w:val="000000"/>
          <w:sz w:val="24"/>
          <w:szCs w:val="24"/>
          <w:shd w:val="clear" w:color="auto" w:fill="FFFFFF"/>
        </w:rPr>
        <w:t>hese guidelines</w:t>
      </w:r>
    </w:p>
    <w:p w:rsidR="00067DB0" w:rsidRDefault="00067DB0" w:rsidP="00067DB0">
      <w:pPr>
        <w:spacing w:after="0"/>
        <w:rPr>
          <w:b/>
          <w:color w:val="000000"/>
          <w:sz w:val="24"/>
          <w:szCs w:val="24"/>
          <w:shd w:val="clear" w:color="auto" w:fill="FFFFFF"/>
        </w:rPr>
      </w:pPr>
    </w:p>
    <w:p w:rsidR="00067DB0" w:rsidRDefault="00067DB0" w:rsidP="00067DB0">
      <w:pPr>
        <w:spacing w:after="0"/>
        <w:rPr>
          <w:color w:val="000000"/>
          <w:sz w:val="24"/>
          <w:szCs w:val="24"/>
          <w:shd w:val="clear" w:color="auto" w:fill="FFFFFF"/>
        </w:rPr>
      </w:pPr>
      <w:r>
        <w:rPr>
          <w:color w:val="000000"/>
          <w:sz w:val="24"/>
          <w:szCs w:val="24"/>
          <w:shd w:val="clear" w:color="auto" w:fill="FFFFFF"/>
        </w:rPr>
        <w:t xml:space="preserve">Each state waiver request is different. However, the broad outlines of the </w:t>
      </w:r>
      <w:proofErr w:type="gramStart"/>
      <w:r>
        <w:rPr>
          <w:color w:val="000000"/>
          <w:sz w:val="24"/>
          <w:szCs w:val="24"/>
          <w:shd w:val="clear" w:color="auto" w:fill="FFFFFF"/>
        </w:rPr>
        <w:t>changes</w:t>
      </w:r>
      <w:proofErr w:type="gramEnd"/>
      <w:r>
        <w:rPr>
          <w:color w:val="000000"/>
          <w:sz w:val="24"/>
          <w:szCs w:val="24"/>
          <w:shd w:val="clear" w:color="auto" w:fill="FFFFFF"/>
        </w:rPr>
        <w:t xml:space="preserve"> states are asking for in restrictive 1115 waivers are very similar.</w:t>
      </w:r>
    </w:p>
    <w:p w:rsidR="00067DB0" w:rsidRDefault="00067DB0" w:rsidP="00067DB0">
      <w:pPr>
        <w:spacing w:after="0"/>
        <w:rPr>
          <w:color w:val="000000"/>
          <w:sz w:val="24"/>
          <w:szCs w:val="24"/>
          <w:shd w:val="clear" w:color="auto" w:fill="FFFFFF"/>
        </w:rPr>
      </w:pPr>
    </w:p>
    <w:p w:rsidR="00584D6C" w:rsidRDefault="00584D6C" w:rsidP="00584D6C">
      <w:pPr>
        <w:rPr>
          <w:sz w:val="24"/>
          <w:szCs w:val="24"/>
        </w:rPr>
      </w:pPr>
      <w:r>
        <w:rPr>
          <w:sz w:val="24"/>
          <w:szCs w:val="24"/>
        </w:rPr>
        <w:t xml:space="preserve">Please note that these framing guidelines are general and focus on common themes we are seeing across state waiver requests. However, each state waiver request is different. Whenever possible, you should use state- specific data or discuss state- specific situations to support your points.   </w:t>
      </w:r>
    </w:p>
    <w:p w:rsidR="00113DC4" w:rsidRDefault="00113DC4" w:rsidP="00067DB0">
      <w:pPr>
        <w:rPr>
          <w:sz w:val="24"/>
          <w:szCs w:val="24"/>
        </w:rPr>
      </w:pPr>
      <w:r>
        <w:rPr>
          <w:sz w:val="24"/>
          <w:szCs w:val="24"/>
        </w:rPr>
        <w:t xml:space="preserve">Each section below presents framing guidelines for specific waiver requests or parts of your comments. Most likely, only a few will apply to any given waiver request.  </w:t>
      </w:r>
    </w:p>
    <w:p w:rsidR="00113DC4" w:rsidRPr="00485287" w:rsidRDefault="00113DC4" w:rsidP="00485287">
      <w:pPr>
        <w:pStyle w:val="ListParagraph"/>
        <w:numPr>
          <w:ilvl w:val="0"/>
          <w:numId w:val="20"/>
        </w:numPr>
        <w:rPr>
          <w:sz w:val="24"/>
          <w:szCs w:val="24"/>
        </w:rPr>
      </w:pPr>
      <w:r w:rsidRPr="00485287">
        <w:rPr>
          <w:sz w:val="24"/>
          <w:szCs w:val="24"/>
        </w:rPr>
        <w:t>Introduction and context for your comments (applies to all waiver</w:t>
      </w:r>
      <w:r w:rsidR="003371D2" w:rsidRPr="00485287">
        <w:rPr>
          <w:sz w:val="24"/>
          <w:szCs w:val="24"/>
        </w:rPr>
        <w:t xml:space="preserve"> comment</w:t>
      </w:r>
      <w:r w:rsidRPr="00485287">
        <w:rPr>
          <w:sz w:val="24"/>
          <w:szCs w:val="24"/>
        </w:rPr>
        <w:t>s)</w:t>
      </w:r>
    </w:p>
    <w:p w:rsidR="00113DC4" w:rsidRPr="00B12DCC" w:rsidRDefault="00113DC4" w:rsidP="00113DC4">
      <w:pPr>
        <w:pStyle w:val="ListParagraph"/>
        <w:numPr>
          <w:ilvl w:val="0"/>
          <w:numId w:val="20"/>
        </w:numPr>
        <w:rPr>
          <w:sz w:val="24"/>
          <w:szCs w:val="24"/>
        </w:rPr>
      </w:pPr>
      <w:r w:rsidRPr="00B12DCC">
        <w:rPr>
          <w:sz w:val="24"/>
          <w:szCs w:val="24"/>
        </w:rPr>
        <w:t xml:space="preserve">Work </w:t>
      </w:r>
      <w:r>
        <w:rPr>
          <w:sz w:val="24"/>
          <w:szCs w:val="24"/>
        </w:rPr>
        <w:t>r</w:t>
      </w:r>
      <w:r w:rsidRPr="00B12DCC">
        <w:rPr>
          <w:sz w:val="24"/>
          <w:szCs w:val="24"/>
        </w:rPr>
        <w:t>equirements</w:t>
      </w:r>
    </w:p>
    <w:p w:rsidR="00113DC4" w:rsidRPr="00B12DCC" w:rsidRDefault="00113DC4" w:rsidP="00113DC4">
      <w:pPr>
        <w:pStyle w:val="ListParagraph"/>
        <w:numPr>
          <w:ilvl w:val="0"/>
          <w:numId w:val="20"/>
        </w:numPr>
        <w:rPr>
          <w:sz w:val="24"/>
          <w:szCs w:val="24"/>
        </w:rPr>
      </w:pPr>
      <w:r w:rsidRPr="00B12DCC">
        <w:rPr>
          <w:sz w:val="24"/>
          <w:szCs w:val="24"/>
        </w:rPr>
        <w:t>Time limits</w:t>
      </w:r>
    </w:p>
    <w:p w:rsidR="00113DC4" w:rsidRPr="00B12DCC" w:rsidRDefault="00113DC4" w:rsidP="00113DC4">
      <w:pPr>
        <w:pStyle w:val="ListParagraph"/>
        <w:numPr>
          <w:ilvl w:val="0"/>
          <w:numId w:val="20"/>
        </w:numPr>
        <w:rPr>
          <w:sz w:val="24"/>
          <w:szCs w:val="24"/>
        </w:rPr>
      </w:pPr>
      <w:r w:rsidRPr="00B12DCC">
        <w:rPr>
          <w:sz w:val="24"/>
          <w:szCs w:val="24"/>
        </w:rPr>
        <w:t>Drug testing as a condition of eligibility</w:t>
      </w:r>
    </w:p>
    <w:p w:rsidR="00113DC4" w:rsidRPr="00B12DCC" w:rsidRDefault="00113DC4" w:rsidP="00113DC4">
      <w:pPr>
        <w:pStyle w:val="ListParagraph"/>
        <w:numPr>
          <w:ilvl w:val="0"/>
          <w:numId w:val="20"/>
        </w:numPr>
        <w:rPr>
          <w:sz w:val="24"/>
          <w:szCs w:val="24"/>
        </w:rPr>
      </w:pPr>
      <w:r>
        <w:rPr>
          <w:sz w:val="24"/>
          <w:szCs w:val="24"/>
        </w:rPr>
        <w:t xml:space="preserve">Lock-outs associated with prompt paperwork filing requirements </w:t>
      </w:r>
    </w:p>
    <w:p w:rsidR="00113DC4" w:rsidRDefault="00113DC4" w:rsidP="00113DC4">
      <w:pPr>
        <w:pStyle w:val="ListParagraph"/>
        <w:numPr>
          <w:ilvl w:val="0"/>
          <w:numId w:val="20"/>
        </w:numPr>
        <w:rPr>
          <w:sz w:val="24"/>
          <w:szCs w:val="24"/>
        </w:rPr>
      </w:pPr>
      <w:r>
        <w:rPr>
          <w:sz w:val="24"/>
          <w:szCs w:val="24"/>
        </w:rPr>
        <w:lastRenderedPageBreak/>
        <w:t>Premiums and cost sharing</w:t>
      </w:r>
    </w:p>
    <w:p w:rsidR="00113DC4" w:rsidRDefault="00113DC4" w:rsidP="00113DC4">
      <w:pPr>
        <w:pStyle w:val="ListParagraph"/>
        <w:numPr>
          <w:ilvl w:val="0"/>
          <w:numId w:val="20"/>
        </w:numPr>
        <w:rPr>
          <w:sz w:val="24"/>
          <w:szCs w:val="24"/>
        </w:rPr>
      </w:pPr>
      <w:r>
        <w:rPr>
          <w:sz w:val="24"/>
          <w:szCs w:val="24"/>
        </w:rPr>
        <w:t>Lock-outs generally (i.e., with work requirements, failure to meet paperwork requirements, failure to pay premiums)</w:t>
      </w:r>
    </w:p>
    <w:p w:rsidR="00113DC4" w:rsidRDefault="00113DC4" w:rsidP="00113DC4">
      <w:pPr>
        <w:pStyle w:val="ListParagraph"/>
        <w:numPr>
          <w:ilvl w:val="0"/>
          <w:numId w:val="20"/>
        </w:numPr>
        <w:rPr>
          <w:sz w:val="24"/>
          <w:szCs w:val="24"/>
        </w:rPr>
      </w:pPr>
      <w:r>
        <w:rPr>
          <w:sz w:val="24"/>
          <w:szCs w:val="24"/>
        </w:rPr>
        <w:t>Partial expansion</w:t>
      </w:r>
    </w:p>
    <w:p w:rsidR="00113DC4" w:rsidRPr="00B12DCC" w:rsidRDefault="00113DC4" w:rsidP="00113DC4">
      <w:pPr>
        <w:pStyle w:val="ListParagraph"/>
        <w:numPr>
          <w:ilvl w:val="0"/>
          <w:numId w:val="20"/>
        </w:numPr>
        <w:rPr>
          <w:sz w:val="24"/>
          <w:szCs w:val="24"/>
        </w:rPr>
      </w:pPr>
      <w:r>
        <w:rPr>
          <w:sz w:val="24"/>
          <w:szCs w:val="24"/>
        </w:rPr>
        <w:t xml:space="preserve">Making dental benefits conditional </w:t>
      </w:r>
    </w:p>
    <w:p w:rsidR="00113DC4" w:rsidRPr="00B12DCC" w:rsidRDefault="00113DC4" w:rsidP="00113DC4">
      <w:pPr>
        <w:pStyle w:val="ListParagraph"/>
        <w:numPr>
          <w:ilvl w:val="0"/>
          <w:numId w:val="20"/>
        </w:numPr>
        <w:rPr>
          <w:sz w:val="24"/>
          <w:szCs w:val="24"/>
        </w:rPr>
      </w:pPr>
      <w:r w:rsidRPr="00B12DCC">
        <w:rPr>
          <w:sz w:val="24"/>
          <w:szCs w:val="24"/>
        </w:rPr>
        <w:t xml:space="preserve">Eliminating </w:t>
      </w:r>
      <w:r w:rsidRPr="0046088B">
        <w:rPr>
          <w:rFonts w:asciiTheme="minorHAnsi" w:hAnsiTheme="minorHAnsi"/>
          <w:sz w:val="24"/>
        </w:rPr>
        <w:t>Early, Periodic Screening Diagnostic and Treatment (</w:t>
      </w:r>
      <w:r w:rsidRPr="00B12DCC">
        <w:rPr>
          <w:sz w:val="24"/>
          <w:szCs w:val="24"/>
        </w:rPr>
        <w:t>EPSDT</w:t>
      </w:r>
      <w:r>
        <w:rPr>
          <w:sz w:val="24"/>
          <w:szCs w:val="24"/>
        </w:rPr>
        <w:t>)</w:t>
      </w:r>
    </w:p>
    <w:p w:rsidR="00113DC4" w:rsidRDefault="00113DC4" w:rsidP="00113DC4">
      <w:pPr>
        <w:pStyle w:val="ListParagraph"/>
        <w:numPr>
          <w:ilvl w:val="0"/>
          <w:numId w:val="20"/>
        </w:numPr>
        <w:rPr>
          <w:sz w:val="24"/>
          <w:szCs w:val="24"/>
        </w:rPr>
      </w:pPr>
      <w:r w:rsidRPr="00B12DCC">
        <w:rPr>
          <w:sz w:val="24"/>
          <w:szCs w:val="24"/>
        </w:rPr>
        <w:t>Eliminating non-emergency transportation</w:t>
      </w:r>
    </w:p>
    <w:p w:rsidR="00113DC4" w:rsidRDefault="00113DC4" w:rsidP="00113DC4">
      <w:pPr>
        <w:pStyle w:val="ListParagraph"/>
        <w:numPr>
          <w:ilvl w:val="0"/>
          <w:numId w:val="20"/>
        </w:numPr>
        <w:rPr>
          <w:sz w:val="24"/>
          <w:szCs w:val="24"/>
        </w:rPr>
      </w:pPr>
      <w:r w:rsidRPr="00B12DCC">
        <w:rPr>
          <w:sz w:val="24"/>
          <w:szCs w:val="24"/>
        </w:rPr>
        <w:t>Eliminating retroactive coverage</w:t>
      </w:r>
    </w:p>
    <w:p w:rsidR="00113DC4" w:rsidRPr="00B12DCC" w:rsidRDefault="00113DC4" w:rsidP="00113DC4">
      <w:pPr>
        <w:pStyle w:val="ListParagraph"/>
        <w:numPr>
          <w:ilvl w:val="0"/>
          <w:numId w:val="20"/>
        </w:numPr>
        <w:rPr>
          <w:sz w:val="24"/>
          <w:szCs w:val="24"/>
        </w:rPr>
      </w:pPr>
      <w:r>
        <w:rPr>
          <w:sz w:val="24"/>
          <w:szCs w:val="24"/>
        </w:rPr>
        <w:t>Asset tests</w:t>
      </w:r>
    </w:p>
    <w:p w:rsidR="00113DC4" w:rsidRDefault="00113DC4" w:rsidP="00113DC4">
      <w:pPr>
        <w:spacing w:after="0"/>
        <w:rPr>
          <w:sz w:val="24"/>
          <w:szCs w:val="24"/>
        </w:rPr>
      </w:pPr>
    </w:p>
    <w:p w:rsidR="00067DB0" w:rsidRDefault="00067DB0" w:rsidP="00985D1E">
      <w:pPr>
        <w:rPr>
          <w:b/>
          <w:color w:val="000000"/>
          <w:sz w:val="28"/>
          <w:szCs w:val="28"/>
          <w:shd w:val="clear" w:color="auto" w:fill="FFFFFF"/>
        </w:rPr>
      </w:pPr>
    </w:p>
    <w:p w:rsidR="008B3BFB" w:rsidRPr="008B3BFB" w:rsidRDefault="008B3BFB" w:rsidP="00985D1E">
      <w:pPr>
        <w:rPr>
          <w:b/>
          <w:sz w:val="28"/>
          <w:szCs w:val="28"/>
        </w:rPr>
      </w:pPr>
      <w:r w:rsidRPr="008B3BFB">
        <w:rPr>
          <w:b/>
          <w:color w:val="000000"/>
          <w:sz w:val="28"/>
          <w:szCs w:val="28"/>
          <w:shd w:val="clear" w:color="auto" w:fill="FFFFFF"/>
        </w:rPr>
        <w:t xml:space="preserve">Introduction and </w:t>
      </w:r>
      <w:r w:rsidR="00B17D5D">
        <w:rPr>
          <w:b/>
          <w:color w:val="000000"/>
          <w:sz w:val="28"/>
          <w:szCs w:val="28"/>
          <w:shd w:val="clear" w:color="auto" w:fill="FFFFFF"/>
        </w:rPr>
        <w:t>context for your comments</w:t>
      </w:r>
    </w:p>
    <w:p w:rsidR="008B3BFB" w:rsidRPr="004B3E21" w:rsidRDefault="008B3BFB" w:rsidP="008B3BFB">
      <w:pPr>
        <w:rPr>
          <w:b/>
          <w:sz w:val="24"/>
          <w:szCs w:val="24"/>
          <w:u w:val="single"/>
        </w:rPr>
      </w:pPr>
      <w:r w:rsidRPr="004B3E21">
        <w:rPr>
          <w:b/>
          <w:sz w:val="24"/>
          <w:szCs w:val="24"/>
          <w:u w:val="single"/>
        </w:rPr>
        <w:t>Introduction</w:t>
      </w:r>
    </w:p>
    <w:p w:rsidR="008B3BFB" w:rsidRDefault="008B3BFB" w:rsidP="008B3BFB">
      <w:pPr>
        <w:rPr>
          <w:sz w:val="24"/>
          <w:szCs w:val="24"/>
        </w:rPr>
      </w:pPr>
      <w:r>
        <w:rPr>
          <w:sz w:val="24"/>
          <w:szCs w:val="24"/>
        </w:rPr>
        <w:t>Y</w:t>
      </w:r>
      <w:r w:rsidR="00151A63">
        <w:rPr>
          <w:sz w:val="24"/>
          <w:szCs w:val="24"/>
        </w:rPr>
        <w:t>our comments should include an i</w:t>
      </w:r>
      <w:r>
        <w:rPr>
          <w:sz w:val="24"/>
          <w:szCs w:val="24"/>
        </w:rPr>
        <w:t xml:space="preserve">ntroductory paragraph </w:t>
      </w:r>
      <w:r w:rsidR="00151A63">
        <w:rPr>
          <w:sz w:val="24"/>
          <w:szCs w:val="24"/>
        </w:rPr>
        <w:t xml:space="preserve">that connects </w:t>
      </w:r>
      <w:r>
        <w:rPr>
          <w:sz w:val="24"/>
          <w:szCs w:val="24"/>
        </w:rPr>
        <w:t xml:space="preserve">your organization’s work and interests to the state’s Medicaid program. </w:t>
      </w:r>
    </w:p>
    <w:p w:rsidR="008B3BFB" w:rsidRDefault="0046088B" w:rsidP="008B3BFB">
      <w:pPr>
        <w:rPr>
          <w:sz w:val="24"/>
          <w:szCs w:val="24"/>
        </w:rPr>
      </w:pPr>
      <w:r>
        <w:rPr>
          <w:sz w:val="24"/>
          <w:szCs w:val="24"/>
        </w:rPr>
        <w:t>Be sure to t</w:t>
      </w:r>
      <w:r w:rsidR="008B3BFB">
        <w:rPr>
          <w:sz w:val="24"/>
          <w:szCs w:val="24"/>
        </w:rPr>
        <w:t>hank the state for the opportunity to submit comments.</w:t>
      </w:r>
      <w:r w:rsidR="00A03018">
        <w:rPr>
          <w:sz w:val="24"/>
          <w:szCs w:val="24"/>
        </w:rPr>
        <w:t xml:space="preserve"> </w:t>
      </w:r>
    </w:p>
    <w:p w:rsidR="008B3BFB" w:rsidRDefault="004B3E21" w:rsidP="00985D1E">
      <w:pPr>
        <w:rPr>
          <w:sz w:val="24"/>
          <w:szCs w:val="24"/>
        </w:rPr>
      </w:pPr>
      <w:r>
        <w:rPr>
          <w:b/>
          <w:sz w:val="24"/>
          <w:szCs w:val="24"/>
          <w:u w:val="single"/>
        </w:rPr>
        <w:t xml:space="preserve">Context </w:t>
      </w:r>
    </w:p>
    <w:p w:rsidR="004B3E21" w:rsidRDefault="004B3E21" w:rsidP="004B3E21">
      <w:pPr>
        <w:rPr>
          <w:sz w:val="24"/>
          <w:szCs w:val="24"/>
        </w:rPr>
      </w:pPr>
      <w:r>
        <w:rPr>
          <w:sz w:val="24"/>
          <w:szCs w:val="24"/>
        </w:rPr>
        <w:t xml:space="preserve">Provide some detail </w:t>
      </w:r>
      <w:r w:rsidR="00151A63">
        <w:rPr>
          <w:sz w:val="24"/>
          <w:szCs w:val="24"/>
        </w:rPr>
        <w:t xml:space="preserve">on </w:t>
      </w:r>
      <w:r>
        <w:rPr>
          <w:sz w:val="24"/>
          <w:szCs w:val="24"/>
        </w:rPr>
        <w:t>the importance of Medicaid</w:t>
      </w:r>
      <w:r w:rsidR="00151A63">
        <w:rPr>
          <w:sz w:val="24"/>
          <w:szCs w:val="24"/>
        </w:rPr>
        <w:t xml:space="preserve"> to the state and state residents</w:t>
      </w:r>
      <w:r>
        <w:rPr>
          <w:sz w:val="24"/>
          <w:szCs w:val="24"/>
        </w:rPr>
        <w:t>, particularly for the population being targeted by the waiver (typically adults)</w:t>
      </w:r>
      <w:r w:rsidR="00151A63">
        <w:rPr>
          <w:sz w:val="24"/>
          <w:szCs w:val="24"/>
        </w:rPr>
        <w:t xml:space="preserve">. Mention </w:t>
      </w:r>
      <w:r w:rsidR="001A1D17">
        <w:rPr>
          <w:sz w:val="24"/>
          <w:szCs w:val="24"/>
        </w:rPr>
        <w:t>Medicaid’s</w:t>
      </w:r>
      <w:r w:rsidR="00151A63">
        <w:rPr>
          <w:sz w:val="24"/>
          <w:szCs w:val="24"/>
        </w:rPr>
        <w:t xml:space="preserve"> positive impact on the </w:t>
      </w:r>
      <w:r>
        <w:rPr>
          <w:sz w:val="24"/>
          <w:szCs w:val="24"/>
        </w:rPr>
        <w:t>state’s health care providers and the state economy.</w:t>
      </w:r>
      <w:r w:rsidR="00A03018">
        <w:rPr>
          <w:sz w:val="24"/>
          <w:szCs w:val="24"/>
        </w:rPr>
        <w:t xml:space="preserve"> </w:t>
      </w:r>
      <w:r>
        <w:rPr>
          <w:sz w:val="24"/>
          <w:szCs w:val="24"/>
        </w:rPr>
        <w:t xml:space="preserve"> </w:t>
      </w:r>
    </w:p>
    <w:p w:rsidR="00985D1E" w:rsidRDefault="00151A63" w:rsidP="00985D1E">
      <w:pPr>
        <w:rPr>
          <w:sz w:val="24"/>
          <w:szCs w:val="24"/>
        </w:rPr>
      </w:pPr>
      <w:r w:rsidRPr="00151A63">
        <w:rPr>
          <w:b/>
          <w:i/>
          <w:color w:val="2E74B5" w:themeColor="accent1" w:themeShade="BF"/>
          <w:sz w:val="24"/>
          <w:szCs w:val="24"/>
        </w:rPr>
        <w:t>Drafting Suggestion</w:t>
      </w:r>
      <w:r>
        <w:rPr>
          <w:i/>
          <w:sz w:val="24"/>
          <w:szCs w:val="24"/>
        </w:rPr>
        <w:t xml:space="preserve">: </w:t>
      </w:r>
      <w:r w:rsidR="004B3E21">
        <w:rPr>
          <w:sz w:val="24"/>
          <w:szCs w:val="24"/>
        </w:rPr>
        <w:t>Throughout</w:t>
      </w:r>
      <w:r>
        <w:rPr>
          <w:sz w:val="24"/>
          <w:szCs w:val="24"/>
        </w:rPr>
        <w:t xml:space="preserve"> your comments</w:t>
      </w:r>
      <w:r w:rsidR="004B3E21">
        <w:rPr>
          <w:sz w:val="24"/>
          <w:szCs w:val="24"/>
        </w:rPr>
        <w:t>, when</w:t>
      </w:r>
      <w:r>
        <w:rPr>
          <w:sz w:val="24"/>
          <w:szCs w:val="24"/>
        </w:rPr>
        <w:t>ever</w:t>
      </w:r>
      <w:r w:rsidR="004B3E21">
        <w:rPr>
          <w:sz w:val="24"/>
          <w:szCs w:val="24"/>
        </w:rPr>
        <w:t xml:space="preserve"> possible, </w:t>
      </w:r>
      <w:r w:rsidR="00067DB0">
        <w:rPr>
          <w:sz w:val="24"/>
          <w:szCs w:val="24"/>
        </w:rPr>
        <w:t xml:space="preserve">point out how the </w:t>
      </w:r>
      <w:r w:rsidR="00584D6C">
        <w:rPr>
          <w:sz w:val="24"/>
          <w:szCs w:val="24"/>
        </w:rPr>
        <w:t xml:space="preserve">proposal runs </w:t>
      </w:r>
      <w:r w:rsidR="00067DB0">
        <w:rPr>
          <w:sz w:val="24"/>
          <w:szCs w:val="24"/>
        </w:rPr>
        <w:t>counter to or undermine</w:t>
      </w:r>
      <w:r w:rsidR="00584D6C">
        <w:rPr>
          <w:sz w:val="24"/>
          <w:szCs w:val="24"/>
        </w:rPr>
        <w:t>s</w:t>
      </w:r>
      <w:r w:rsidR="00067DB0">
        <w:rPr>
          <w:sz w:val="24"/>
          <w:szCs w:val="24"/>
        </w:rPr>
        <w:t xml:space="preserve"> positive </w:t>
      </w:r>
      <w:r w:rsidR="00985D1E" w:rsidRPr="008B3BFB">
        <w:rPr>
          <w:sz w:val="24"/>
          <w:szCs w:val="24"/>
        </w:rPr>
        <w:t>initiatives</w:t>
      </w:r>
      <w:r w:rsidR="00985D1E">
        <w:rPr>
          <w:sz w:val="24"/>
          <w:szCs w:val="24"/>
        </w:rPr>
        <w:t xml:space="preserve"> </w:t>
      </w:r>
      <w:r w:rsidR="00B57BF0">
        <w:rPr>
          <w:sz w:val="24"/>
          <w:szCs w:val="24"/>
        </w:rPr>
        <w:t xml:space="preserve">that </w:t>
      </w:r>
      <w:r w:rsidR="004B3E21">
        <w:rPr>
          <w:sz w:val="24"/>
          <w:szCs w:val="24"/>
        </w:rPr>
        <w:t>the governor</w:t>
      </w:r>
      <w:r>
        <w:rPr>
          <w:sz w:val="24"/>
          <w:szCs w:val="24"/>
        </w:rPr>
        <w:t xml:space="preserve">, the </w:t>
      </w:r>
      <w:r w:rsidR="004B3E21">
        <w:rPr>
          <w:sz w:val="24"/>
          <w:szCs w:val="24"/>
        </w:rPr>
        <w:t>legislature</w:t>
      </w:r>
      <w:r>
        <w:rPr>
          <w:sz w:val="24"/>
          <w:szCs w:val="24"/>
        </w:rPr>
        <w:t>, or key legislators have embraced, such as</w:t>
      </w:r>
      <w:r w:rsidR="00985D1E">
        <w:rPr>
          <w:sz w:val="24"/>
          <w:szCs w:val="24"/>
        </w:rPr>
        <w:t xml:space="preserve"> </w:t>
      </w:r>
      <w:r w:rsidR="00067DB0">
        <w:rPr>
          <w:sz w:val="24"/>
          <w:szCs w:val="24"/>
        </w:rPr>
        <w:t>improving the state res</w:t>
      </w:r>
      <w:r w:rsidR="00584D6C">
        <w:rPr>
          <w:sz w:val="24"/>
          <w:szCs w:val="24"/>
        </w:rPr>
        <w:t xml:space="preserve">idents’ overall health </w:t>
      </w:r>
      <w:proofErr w:type="gramStart"/>
      <w:r w:rsidR="00584D6C">
        <w:rPr>
          <w:sz w:val="24"/>
          <w:szCs w:val="24"/>
        </w:rPr>
        <w:t xml:space="preserve">status, </w:t>
      </w:r>
      <w:r w:rsidR="00985D1E">
        <w:rPr>
          <w:sz w:val="24"/>
          <w:szCs w:val="24"/>
        </w:rPr>
        <w:t xml:space="preserve"> revitalizing</w:t>
      </w:r>
      <w:proofErr w:type="gramEnd"/>
      <w:r w:rsidR="00985D1E">
        <w:rPr>
          <w:sz w:val="24"/>
          <w:szCs w:val="24"/>
        </w:rPr>
        <w:t xml:space="preserve"> rural communities, </w:t>
      </w:r>
      <w:r w:rsidR="00067DB0">
        <w:rPr>
          <w:sz w:val="24"/>
          <w:szCs w:val="24"/>
        </w:rPr>
        <w:t xml:space="preserve">or </w:t>
      </w:r>
      <w:r w:rsidR="0046088B">
        <w:rPr>
          <w:sz w:val="24"/>
          <w:szCs w:val="24"/>
        </w:rPr>
        <w:t xml:space="preserve"> </w:t>
      </w:r>
      <w:r w:rsidR="00067DB0">
        <w:rPr>
          <w:sz w:val="24"/>
          <w:szCs w:val="24"/>
        </w:rPr>
        <w:t xml:space="preserve">promoting childhood health. </w:t>
      </w:r>
      <w:r w:rsidR="00985D1E">
        <w:rPr>
          <w:sz w:val="24"/>
          <w:szCs w:val="24"/>
        </w:rPr>
        <w:t xml:space="preserve"> </w:t>
      </w:r>
    </w:p>
    <w:p w:rsidR="00985D1E" w:rsidRDefault="00653AF2" w:rsidP="009D64EA">
      <w:pPr>
        <w:spacing w:after="0"/>
        <w:rPr>
          <w:b/>
          <w:color w:val="000000"/>
          <w:sz w:val="28"/>
          <w:szCs w:val="28"/>
          <w:shd w:val="clear" w:color="auto" w:fill="FFFFFF"/>
        </w:rPr>
      </w:pPr>
      <w:r>
        <w:rPr>
          <w:b/>
          <w:color w:val="000000"/>
          <w:sz w:val="28"/>
          <w:szCs w:val="28"/>
          <w:shd w:val="clear" w:color="auto" w:fill="FFFFFF"/>
        </w:rPr>
        <w:t>Framing recommendations</w:t>
      </w:r>
      <w:r w:rsidR="004B3E21">
        <w:rPr>
          <w:b/>
          <w:color w:val="000000"/>
          <w:sz w:val="28"/>
          <w:szCs w:val="28"/>
          <w:shd w:val="clear" w:color="auto" w:fill="FFFFFF"/>
        </w:rPr>
        <w:t xml:space="preserve"> </w:t>
      </w:r>
      <w:r w:rsidR="00151A63">
        <w:rPr>
          <w:b/>
          <w:color w:val="000000"/>
          <w:sz w:val="28"/>
          <w:szCs w:val="28"/>
          <w:shd w:val="clear" w:color="auto" w:fill="FFFFFF"/>
        </w:rPr>
        <w:t xml:space="preserve">for </w:t>
      </w:r>
      <w:r w:rsidR="004B3E21">
        <w:rPr>
          <w:b/>
          <w:color w:val="000000"/>
          <w:sz w:val="28"/>
          <w:szCs w:val="28"/>
          <w:shd w:val="clear" w:color="auto" w:fill="FFFFFF"/>
        </w:rPr>
        <w:t>specific waiver provisions</w:t>
      </w:r>
    </w:p>
    <w:p w:rsidR="00985D1E" w:rsidRDefault="00985D1E" w:rsidP="009D64EA">
      <w:pPr>
        <w:spacing w:after="0"/>
        <w:rPr>
          <w:i/>
          <w:color w:val="000000"/>
          <w:sz w:val="24"/>
          <w:szCs w:val="24"/>
          <w:shd w:val="clear" w:color="auto" w:fill="FFFFFF"/>
        </w:rPr>
      </w:pPr>
    </w:p>
    <w:p w:rsidR="00985D1E" w:rsidRDefault="00985D1E" w:rsidP="009D64EA">
      <w:pPr>
        <w:spacing w:after="0"/>
        <w:rPr>
          <w:i/>
          <w:color w:val="000000"/>
          <w:sz w:val="24"/>
          <w:szCs w:val="24"/>
          <w:shd w:val="clear" w:color="auto" w:fill="FFFFFF"/>
        </w:rPr>
      </w:pPr>
    </w:p>
    <w:p w:rsidR="00743EBE" w:rsidRDefault="0027589A">
      <w:pPr>
        <w:rPr>
          <w:b/>
          <w:sz w:val="28"/>
          <w:szCs w:val="28"/>
        </w:rPr>
      </w:pPr>
      <w:r w:rsidRPr="0019132C">
        <w:rPr>
          <w:b/>
          <w:sz w:val="28"/>
          <w:szCs w:val="28"/>
        </w:rPr>
        <w:t xml:space="preserve">Work </w:t>
      </w:r>
      <w:r w:rsidR="00726CF9">
        <w:rPr>
          <w:b/>
          <w:sz w:val="28"/>
          <w:szCs w:val="28"/>
        </w:rPr>
        <w:t>r</w:t>
      </w:r>
      <w:r w:rsidRPr="0019132C">
        <w:rPr>
          <w:b/>
          <w:sz w:val="28"/>
          <w:szCs w:val="28"/>
        </w:rPr>
        <w:t>equirements</w:t>
      </w:r>
    </w:p>
    <w:p w:rsidR="00726CF9" w:rsidRPr="00726CF9" w:rsidRDefault="00726CF9">
      <w:pPr>
        <w:rPr>
          <w:sz w:val="24"/>
          <w:szCs w:val="24"/>
        </w:rPr>
      </w:pPr>
      <w:r>
        <w:rPr>
          <w:b/>
          <w:i/>
          <w:color w:val="2E74B5" w:themeColor="accent1" w:themeShade="BF"/>
          <w:sz w:val="24"/>
          <w:szCs w:val="24"/>
        </w:rPr>
        <w:t xml:space="preserve">Background: </w:t>
      </w:r>
      <w:r>
        <w:rPr>
          <w:sz w:val="24"/>
          <w:szCs w:val="24"/>
        </w:rPr>
        <w:t xml:space="preserve">Several states have asked to apply work or community engagement requirements in Medicaid, </w:t>
      </w:r>
      <w:proofErr w:type="gramStart"/>
      <w:r>
        <w:rPr>
          <w:sz w:val="24"/>
          <w:szCs w:val="24"/>
        </w:rPr>
        <w:t>similar to</w:t>
      </w:r>
      <w:proofErr w:type="gramEnd"/>
      <w:r w:rsidR="0046088B">
        <w:rPr>
          <w:sz w:val="24"/>
          <w:szCs w:val="24"/>
        </w:rPr>
        <w:t xml:space="preserve"> those in the</w:t>
      </w:r>
      <w:r>
        <w:rPr>
          <w:sz w:val="24"/>
          <w:szCs w:val="24"/>
        </w:rPr>
        <w:t xml:space="preserve"> </w:t>
      </w:r>
      <w:r w:rsidR="0046088B" w:rsidRPr="0046088B">
        <w:rPr>
          <w:sz w:val="24"/>
          <w:szCs w:val="24"/>
        </w:rPr>
        <w:t xml:space="preserve">Temporary Assistance for Needy Families </w:t>
      </w:r>
      <w:r w:rsidR="0046088B">
        <w:rPr>
          <w:sz w:val="24"/>
          <w:szCs w:val="24"/>
        </w:rPr>
        <w:t>(</w:t>
      </w:r>
      <w:r>
        <w:rPr>
          <w:sz w:val="24"/>
          <w:szCs w:val="24"/>
        </w:rPr>
        <w:t>TANF</w:t>
      </w:r>
      <w:r w:rsidR="0046088B">
        <w:rPr>
          <w:sz w:val="24"/>
          <w:szCs w:val="24"/>
        </w:rPr>
        <w:t>) program</w:t>
      </w:r>
      <w:r>
        <w:rPr>
          <w:sz w:val="24"/>
          <w:szCs w:val="24"/>
        </w:rPr>
        <w:t>. Failure to meet those requirements would result in disenrollment and lock-out.</w:t>
      </w:r>
      <w:r w:rsidR="00A03018">
        <w:rPr>
          <w:sz w:val="24"/>
          <w:szCs w:val="24"/>
        </w:rPr>
        <w:t xml:space="preserve"> </w:t>
      </w:r>
      <w:r w:rsidR="00361B2A">
        <w:rPr>
          <w:sz w:val="24"/>
          <w:szCs w:val="24"/>
        </w:rPr>
        <w:t xml:space="preserve">As of </w:t>
      </w:r>
      <w:r w:rsidR="00E47803">
        <w:rPr>
          <w:sz w:val="24"/>
          <w:szCs w:val="24"/>
        </w:rPr>
        <w:t>May</w:t>
      </w:r>
      <w:r w:rsidR="00064E99">
        <w:rPr>
          <w:sz w:val="24"/>
          <w:szCs w:val="24"/>
        </w:rPr>
        <w:t xml:space="preserve"> </w:t>
      </w:r>
      <w:r>
        <w:rPr>
          <w:sz w:val="24"/>
          <w:szCs w:val="24"/>
        </w:rPr>
        <w:t>2018, CMS ha</w:t>
      </w:r>
      <w:r w:rsidR="00361B2A">
        <w:rPr>
          <w:sz w:val="24"/>
          <w:szCs w:val="24"/>
        </w:rPr>
        <w:t>d</w:t>
      </w:r>
      <w:r>
        <w:rPr>
          <w:sz w:val="24"/>
          <w:szCs w:val="24"/>
        </w:rPr>
        <w:t xml:space="preserve"> approved these programs in </w:t>
      </w:r>
      <w:r w:rsidR="00E47803">
        <w:rPr>
          <w:sz w:val="24"/>
          <w:szCs w:val="24"/>
        </w:rPr>
        <w:t>four</w:t>
      </w:r>
      <w:r>
        <w:rPr>
          <w:sz w:val="24"/>
          <w:szCs w:val="24"/>
        </w:rPr>
        <w:t xml:space="preserve"> states: Kentucky, Indiana,</w:t>
      </w:r>
      <w:r w:rsidR="00E47803">
        <w:rPr>
          <w:sz w:val="24"/>
          <w:szCs w:val="24"/>
        </w:rPr>
        <w:t xml:space="preserve"> New Hampshire</w:t>
      </w:r>
      <w:r>
        <w:rPr>
          <w:sz w:val="24"/>
          <w:szCs w:val="24"/>
        </w:rPr>
        <w:t xml:space="preserve"> and Arkansas.</w:t>
      </w:r>
      <w:r w:rsidR="00064E99">
        <w:rPr>
          <w:sz w:val="24"/>
          <w:szCs w:val="24"/>
        </w:rPr>
        <w:t xml:space="preserve"> Requests from several other states were pending approval.</w:t>
      </w:r>
    </w:p>
    <w:p w:rsidR="006F321B" w:rsidRPr="006F321B" w:rsidRDefault="00151A63">
      <w:pPr>
        <w:rPr>
          <w:sz w:val="24"/>
          <w:szCs w:val="24"/>
        </w:rPr>
      </w:pPr>
      <w:r>
        <w:rPr>
          <w:b/>
          <w:i/>
          <w:color w:val="2E74B5" w:themeColor="accent1" w:themeShade="BF"/>
          <w:sz w:val="24"/>
          <w:szCs w:val="24"/>
        </w:rPr>
        <w:t xml:space="preserve">Drafting Suggestion: </w:t>
      </w:r>
      <w:r>
        <w:rPr>
          <w:sz w:val="24"/>
          <w:szCs w:val="24"/>
        </w:rPr>
        <w:t xml:space="preserve">At the outset of this section, </w:t>
      </w:r>
      <w:r w:rsidR="004B3E21">
        <w:rPr>
          <w:sz w:val="24"/>
          <w:szCs w:val="24"/>
        </w:rPr>
        <w:t xml:space="preserve">note your organization’s </w:t>
      </w:r>
      <w:r w:rsidR="006F321B">
        <w:rPr>
          <w:sz w:val="24"/>
          <w:szCs w:val="24"/>
        </w:rPr>
        <w:t xml:space="preserve">support for programs that </w:t>
      </w:r>
      <w:r w:rsidR="004B3E21">
        <w:rPr>
          <w:sz w:val="24"/>
          <w:szCs w:val="24"/>
        </w:rPr>
        <w:t xml:space="preserve">truly </w:t>
      </w:r>
      <w:r w:rsidR="006F321B">
        <w:rPr>
          <w:sz w:val="24"/>
          <w:szCs w:val="24"/>
        </w:rPr>
        <w:t xml:space="preserve">help get people back to work. </w:t>
      </w:r>
      <w:r w:rsidR="004B3E21">
        <w:rPr>
          <w:sz w:val="24"/>
          <w:szCs w:val="24"/>
        </w:rPr>
        <w:t xml:space="preserve">Note that </w:t>
      </w:r>
      <w:r w:rsidR="006F321B">
        <w:rPr>
          <w:sz w:val="24"/>
          <w:szCs w:val="24"/>
        </w:rPr>
        <w:t>Medicaid is one of those programs. Threat</w:t>
      </w:r>
      <w:r w:rsidR="005F513F">
        <w:rPr>
          <w:sz w:val="24"/>
          <w:szCs w:val="24"/>
        </w:rPr>
        <w:t>en</w:t>
      </w:r>
      <w:r w:rsidR="006F321B">
        <w:rPr>
          <w:sz w:val="24"/>
          <w:szCs w:val="24"/>
        </w:rPr>
        <w:t>ing people with loss of health insurance, and cutting people off health insurance</w:t>
      </w:r>
      <w:r>
        <w:rPr>
          <w:sz w:val="24"/>
          <w:szCs w:val="24"/>
        </w:rPr>
        <w:t>,</w:t>
      </w:r>
      <w:r w:rsidR="006F321B">
        <w:rPr>
          <w:sz w:val="24"/>
          <w:szCs w:val="24"/>
        </w:rPr>
        <w:t xml:space="preserve"> will not promote work.</w:t>
      </w:r>
      <w:r w:rsidR="00A03018">
        <w:rPr>
          <w:sz w:val="24"/>
          <w:szCs w:val="24"/>
        </w:rPr>
        <w:t xml:space="preserve"> </w:t>
      </w:r>
      <w:r w:rsidR="00BA171C">
        <w:rPr>
          <w:sz w:val="24"/>
          <w:szCs w:val="24"/>
        </w:rPr>
        <w:t xml:space="preserve">The work </w:t>
      </w:r>
      <w:r w:rsidR="00BA171C">
        <w:rPr>
          <w:sz w:val="24"/>
          <w:szCs w:val="24"/>
        </w:rPr>
        <w:lastRenderedPageBreak/>
        <w:t>requirement and associated paperwork will cause Medicaid enrollees across the board—</w:t>
      </w:r>
      <w:r w:rsidR="0046088B">
        <w:rPr>
          <w:sz w:val="24"/>
          <w:szCs w:val="24"/>
        </w:rPr>
        <w:t xml:space="preserve">those who are </w:t>
      </w:r>
      <w:r w:rsidR="00BA171C">
        <w:rPr>
          <w:sz w:val="24"/>
          <w:szCs w:val="24"/>
        </w:rPr>
        <w:t xml:space="preserve">working, not working, </w:t>
      </w:r>
      <w:r w:rsidR="0046088B">
        <w:rPr>
          <w:sz w:val="24"/>
          <w:szCs w:val="24"/>
        </w:rPr>
        <w:t xml:space="preserve">or </w:t>
      </w:r>
      <w:r w:rsidR="00BA171C">
        <w:rPr>
          <w:sz w:val="24"/>
          <w:szCs w:val="24"/>
        </w:rPr>
        <w:t xml:space="preserve">unable to work—to lose coverage. </w:t>
      </w:r>
    </w:p>
    <w:p w:rsidR="004B3E21" w:rsidRPr="00CC1528" w:rsidRDefault="00CC1528" w:rsidP="004B3E21">
      <w:pPr>
        <w:rPr>
          <w:rFonts w:ascii="HelveticaNeue-Light" w:eastAsia="Times New Roman" w:hAnsi="HelveticaNeue-Light" w:cs="Times New Roman"/>
          <w:color w:val="000000"/>
          <w:sz w:val="24"/>
          <w:szCs w:val="24"/>
        </w:rPr>
      </w:pPr>
      <w:r w:rsidRPr="004B3E21">
        <w:rPr>
          <w:b/>
          <w:sz w:val="24"/>
          <w:szCs w:val="24"/>
        </w:rPr>
        <w:t xml:space="preserve">Medicaid helps people work; </w:t>
      </w:r>
      <w:r w:rsidR="00F6140A">
        <w:rPr>
          <w:b/>
          <w:sz w:val="24"/>
          <w:szCs w:val="24"/>
        </w:rPr>
        <w:t xml:space="preserve">the state’s proposal to take </w:t>
      </w:r>
      <w:r w:rsidR="00321181" w:rsidRPr="004B3E21">
        <w:rPr>
          <w:b/>
          <w:sz w:val="24"/>
          <w:szCs w:val="24"/>
        </w:rPr>
        <w:t xml:space="preserve">Medicaid </w:t>
      </w:r>
      <w:r w:rsidR="00D14D78" w:rsidRPr="004B3E21">
        <w:rPr>
          <w:b/>
          <w:sz w:val="24"/>
          <w:szCs w:val="24"/>
        </w:rPr>
        <w:t xml:space="preserve">health coverage </w:t>
      </w:r>
      <w:r w:rsidR="00F6140A">
        <w:rPr>
          <w:b/>
          <w:sz w:val="24"/>
          <w:szCs w:val="24"/>
        </w:rPr>
        <w:t xml:space="preserve">away from people will </w:t>
      </w:r>
      <w:r w:rsidR="00D14D78" w:rsidRPr="004B3E21">
        <w:rPr>
          <w:b/>
          <w:sz w:val="24"/>
          <w:szCs w:val="24"/>
        </w:rPr>
        <w:t xml:space="preserve">make it harder for </w:t>
      </w:r>
      <w:r w:rsidR="00F6140A">
        <w:rPr>
          <w:b/>
          <w:sz w:val="24"/>
          <w:szCs w:val="24"/>
        </w:rPr>
        <w:t xml:space="preserve">them to </w:t>
      </w:r>
      <w:r w:rsidR="00D14D78" w:rsidRPr="004B3E21">
        <w:rPr>
          <w:b/>
          <w:sz w:val="24"/>
          <w:szCs w:val="24"/>
        </w:rPr>
        <w:t>work</w:t>
      </w:r>
      <w:r w:rsidR="00321181" w:rsidRPr="004B3E21">
        <w:rPr>
          <w:b/>
          <w:sz w:val="24"/>
          <w:szCs w:val="24"/>
        </w:rPr>
        <w:t>.</w:t>
      </w:r>
      <w:r w:rsidRPr="004B3E21">
        <w:rPr>
          <w:b/>
          <w:sz w:val="24"/>
          <w:szCs w:val="24"/>
        </w:rPr>
        <w:t xml:space="preserve"> </w:t>
      </w:r>
      <w:r w:rsidR="004B3E21" w:rsidRPr="00CC1528">
        <w:rPr>
          <w:sz w:val="24"/>
          <w:szCs w:val="24"/>
        </w:rPr>
        <w:t>Cutting people off health insurance will not increase their employment opportunities.</w:t>
      </w:r>
      <w:r w:rsidR="004B3E21">
        <w:rPr>
          <w:sz w:val="24"/>
          <w:szCs w:val="24"/>
        </w:rPr>
        <w:t xml:space="preserve"> </w:t>
      </w:r>
      <w:r w:rsidR="00F6140A">
        <w:rPr>
          <w:sz w:val="24"/>
          <w:szCs w:val="24"/>
        </w:rPr>
        <w:t xml:space="preserve">However, </w:t>
      </w:r>
      <w:r w:rsidR="00151A63">
        <w:rPr>
          <w:sz w:val="24"/>
          <w:szCs w:val="24"/>
        </w:rPr>
        <w:t xml:space="preserve">there is data showing that providing people </w:t>
      </w:r>
      <w:r w:rsidR="004B3E21">
        <w:rPr>
          <w:sz w:val="24"/>
          <w:szCs w:val="24"/>
        </w:rPr>
        <w:t>with health insurance through Medicaid will</w:t>
      </w:r>
      <w:r w:rsidR="00F6140A">
        <w:rPr>
          <w:sz w:val="24"/>
          <w:szCs w:val="24"/>
        </w:rPr>
        <w:t xml:space="preserve"> help them get and keep employment</w:t>
      </w:r>
      <w:r w:rsidR="004B3E21">
        <w:rPr>
          <w:sz w:val="24"/>
          <w:szCs w:val="24"/>
        </w:rPr>
        <w:t xml:space="preserve">. </w:t>
      </w:r>
    </w:p>
    <w:p w:rsidR="004B3E21" w:rsidRDefault="00CC1528" w:rsidP="004B3E21">
      <w:pPr>
        <w:pStyle w:val="ListParagraph"/>
        <w:numPr>
          <w:ilvl w:val="0"/>
          <w:numId w:val="26"/>
        </w:numPr>
        <w:rPr>
          <w:sz w:val="24"/>
          <w:szCs w:val="24"/>
        </w:rPr>
      </w:pPr>
      <w:r w:rsidRPr="004B3E21">
        <w:rPr>
          <w:sz w:val="24"/>
          <w:szCs w:val="24"/>
        </w:rPr>
        <w:t xml:space="preserve">In a </w:t>
      </w:r>
      <w:hyperlink r:id="rId9" w:history="1">
        <w:r w:rsidRPr="004B3E21">
          <w:rPr>
            <w:rStyle w:val="Hyperlink"/>
            <w:sz w:val="24"/>
            <w:szCs w:val="24"/>
          </w:rPr>
          <w:t>comprehensive assessment</w:t>
        </w:r>
      </w:hyperlink>
      <w:r w:rsidRPr="004B3E21">
        <w:rPr>
          <w:sz w:val="24"/>
          <w:szCs w:val="24"/>
        </w:rPr>
        <w:t xml:space="preserve"> of Ohio’s Medicaid expansion program, 52.1 percent of expansion enrollees said that Medicaid coverage made it easier for them to get and keep employment. </w:t>
      </w:r>
    </w:p>
    <w:p w:rsidR="00CC1528" w:rsidRDefault="00CC1528" w:rsidP="004B3E21">
      <w:pPr>
        <w:pStyle w:val="ListParagraph"/>
        <w:numPr>
          <w:ilvl w:val="0"/>
          <w:numId w:val="26"/>
        </w:numPr>
        <w:rPr>
          <w:sz w:val="24"/>
          <w:szCs w:val="24"/>
        </w:rPr>
      </w:pPr>
      <w:r w:rsidRPr="004B3E21">
        <w:rPr>
          <w:sz w:val="24"/>
          <w:szCs w:val="24"/>
        </w:rPr>
        <w:t>In surveys of unemployed Medicaid expansion enrollees in Ohio and Michigan, the majority (74.8</w:t>
      </w:r>
      <w:r w:rsidR="0046088B">
        <w:rPr>
          <w:sz w:val="24"/>
          <w:szCs w:val="24"/>
        </w:rPr>
        <w:t xml:space="preserve"> percent</w:t>
      </w:r>
      <w:r w:rsidRPr="004B3E21">
        <w:rPr>
          <w:sz w:val="24"/>
          <w:szCs w:val="24"/>
        </w:rPr>
        <w:t xml:space="preserve"> in Ohio and 55 percent in Michigan) said that </w:t>
      </w:r>
      <w:hyperlink r:id="rId10" w:history="1">
        <w:r w:rsidRPr="004B3E21">
          <w:rPr>
            <w:rStyle w:val="Hyperlink"/>
            <w:sz w:val="24"/>
            <w:szCs w:val="24"/>
          </w:rPr>
          <w:t>having Medicaid coverage made it easier for them to look for work</w:t>
        </w:r>
      </w:hyperlink>
      <w:r w:rsidRPr="004B3E21">
        <w:rPr>
          <w:sz w:val="24"/>
          <w:szCs w:val="24"/>
        </w:rPr>
        <w:t xml:space="preserve">. </w:t>
      </w:r>
    </w:p>
    <w:p w:rsidR="00151A63" w:rsidRDefault="00151A63" w:rsidP="00151A63">
      <w:pPr>
        <w:rPr>
          <w:sz w:val="24"/>
          <w:szCs w:val="24"/>
        </w:rPr>
      </w:pPr>
    </w:p>
    <w:p w:rsidR="00CC1528" w:rsidRPr="00CC1528" w:rsidRDefault="00CC1528" w:rsidP="00CC1528">
      <w:pPr>
        <w:rPr>
          <w:sz w:val="24"/>
          <w:szCs w:val="24"/>
        </w:rPr>
      </w:pPr>
      <w:r w:rsidRPr="00CC1528">
        <w:rPr>
          <w:b/>
          <w:sz w:val="24"/>
          <w:szCs w:val="24"/>
        </w:rPr>
        <w:t xml:space="preserve">Cutting </w:t>
      </w:r>
      <w:r w:rsidR="00F6140A">
        <w:rPr>
          <w:b/>
          <w:sz w:val="24"/>
          <w:szCs w:val="24"/>
        </w:rPr>
        <w:t xml:space="preserve">state residents off </w:t>
      </w:r>
      <w:r w:rsidRPr="00CC1528">
        <w:rPr>
          <w:b/>
          <w:sz w:val="24"/>
          <w:szCs w:val="24"/>
        </w:rPr>
        <w:t xml:space="preserve">Medicaid will hurt families’ financial security. </w:t>
      </w:r>
      <w:r w:rsidR="00F6140A">
        <w:rPr>
          <w:sz w:val="24"/>
          <w:szCs w:val="24"/>
        </w:rPr>
        <w:t xml:space="preserve">Like all insurance, </w:t>
      </w:r>
      <w:r w:rsidRPr="00CC1528">
        <w:rPr>
          <w:sz w:val="24"/>
          <w:szCs w:val="24"/>
        </w:rPr>
        <w:t xml:space="preserve">Medicaid </w:t>
      </w:r>
      <w:r w:rsidR="00F6140A">
        <w:rPr>
          <w:sz w:val="24"/>
          <w:szCs w:val="24"/>
        </w:rPr>
        <w:t xml:space="preserve">helps protect state residents from </w:t>
      </w:r>
      <w:r w:rsidRPr="00CC1528">
        <w:rPr>
          <w:sz w:val="24"/>
          <w:szCs w:val="24"/>
        </w:rPr>
        <w:t>medical costs</w:t>
      </w:r>
      <w:r w:rsidR="00F6140A">
        <w:rPr>
          <w:sz w:val="24"/>
          <w:szCs w:val="24"/>
        </w:rPr>
        <w:t xml:space="preserve"> and debt</w:t>
      </w:r>
      <w:r w:rsidRPr="00CC1528">
        <w:rPr>
          <w:sz w:val="24"/>
          <w:szCs w:val="24"/>
        </w:rPr>
        <w:t>. That helps improve enrollees</w:t>
      </w:r>
      <w:r>
        <w:rPr>
          <w:sz w:val="24"/>
          <w:szCs w:val="24"/>
        </w:rPr>
        <w:t>’</w:t>
      </w:r>
      <w:r w:rsidRPr="00CC1528">
        <w:rPr>
          <w:sz w:val="24"/>
          <w:szCs w:val="24"/>
        </w:rPr>
        <w:t xml:space="preserve"> financial security.</w:t>
      </w:r>
      <w:r>
        <w:rPr>
          <w:sz w:val="24"/>
          <w:szCs w:val="24"/>
        </w:rPr>
        <w:t xml:space="preserve"> Arguments that a work requirement linked to coverage disenrollment will help improve individuals’ economic security do not hold up.</w:t>
      </w:r>
      <w:r w:rsidR="00A03018">
        <w:rPr>
          <w:sz w:val="24"/>
          <w:szCs w:val="24"/>
        </w:rPr>
        <w:t xml:space="preserve"> </w:t>
      </w:r>
      <w:r>
        <w:rPr>
          <w:sz w:val="24"/>
          <w:szCs w:val="24"/>
        </w:rPr>
        <w:t xml:space="preserve">Medicaid coverage in and of itself improves individuals’ financial security. </w:t>
      </w:r>
      <w:r w:rsidR="00BA171C">
        <w:rPr>
          <w:sz w:val="24"/>
          <w:szCs w:val="24"/>
        </w:rPr>
        <w:t>Taking Medicaid away will hurt families’ financial security.</w:t>
      </w:r>
      <w:r w:rsidR="00A03018">
        <w:rPr>
          <w:sz w:val="24"/>
          <w:szCs w:val="24"/>
        </w:rPr>
        <w:t xml:space="preserve"> </w:t>
      </w:r>
    </w:p>
    <w:p w:rsidR="00CC1528" w:rsidRPr="00CC1528" w:rsidRDefault="008B7CD0" w:rsidP="00CC1528">
      <w:pPr>
        <w:pStyle w:val="ListParagraph"/>
        <w:numPr>
          <w:ilvl w:val="0"/>
          <w:numId w:val="21"/>
        </w:numPr>
        <w:spacing w:after="160" w:line="259" w:lineRule="auto"/>
        <w:contextualSpacing/>
        <w:rPr>
          <w:sz w:val="24"/>
          <w:szCs w:val="24"/>
        </w:rPr>
      </w:pPr>
      <w:hyperlink r:id="rId11" w:history="1">
        <w:r w:rsidR="00CC1528" w:rsidRPr="00CC1528">
          <w:rPr>
            <w:rStyle w:val="Hyperlink"/>
            <w:sz w:val="24"/>
            <w:szCs w:val="24"/>
          </w:rPr>
          <w:t>Two studies</w:t>
        </w:r>
      </w:hyperlink>
      <w:r w:rsidR="00CC1528" w:rsidRPr="00CC1528">
        <w:rPr>
          <w:sz w:val="24"/>
          <w:szCs w:val="24"/>
        </w:rPr>
        <w:t xml:space="preserve"> of the impact of Medicaid expansion on financial health found that Medicaid expansion is associated with a significant reduction in unpaid medical bills, a decline in credit card debt, and a decline in debts sent to collections.</w:t>
      </w:r>
    </w:p>
    <w:p w:rsidR="00CC1528" w:rsidRPr="00CC1528" w:rsidRDefault="00CC1528" w:rsidP="00CC1528">
      <w:pPr>
        <w:pStyle w:val="ListParagraph"/>
        <w:numPr>
          <w:ilvl w:val="0"/>
          <w:numId w:val="21"/>
        </w:numPr>
        <w:spacing w:after="160" w:line="259" w:lineRule="auto"/>
        <w:contextualSpacing/>
        <w:rPr>
          <w:sz w:val="24"/>
          <w:szCs w:val="24"/>
        </w:rPr>
      </w:pPr>
      <w:r w:rsidRPr="00CC1528">
        <w:rPr>
          <w:sz w:val="24"/>
          <w:szCs w:val="24"/>
        </w:rPr>
        <w:t xml:space="preserve">Medicaid expansion is </w:t>
      </w:r>
      <w:hyperlink r:id="rId12" w:history="1">
        <w:r w:rsidRPr="00CC1528">
          <w:rPr>
            <w:rStyle w:val="Hyperlink"/>
            <w:sz w:val="24"/>
            <w:szCs w:val="24"/>
          </w:rPr>
          <w:t>associated with</w:t>
        </w:r>
      </w:hyperlink>
      <w:r w:rsidRPr="00CC1528">
        <w:rPr>
          <w:sz w:val="24"/>
          <w:szCs w:val="24"/>
        </w:rPr>
        <w:t xml:space="preserve"> reduced medical debt and improved finances among enrollees. </w:t>
      </w:r>
    </w:p>
    <w:p w:rsidR="00CC1528" w:rsidRDefault="008B7CD0" w:rsidP="00CC1528">
      <w:pPr>
        <w:pStyle w:val="ListParagraph"/>
        <w:numPr>
          <w:ilvl w:val="0"/>
          <w:numId w:val="21"/>
        </w:numPr>
        <w:spacing w:after="160" w:line="259" w:lineRule="auto"/>
        <w:contextualSpacing/>
        <w:rPr>
          <w:sz w:val="24"/>
          <w:szCs w:val="24"/>
        </w:rPr>
      </w:pPr>
      <w:hyperlink r:id="rId13" w:history="1">
        <w:r w:rsidR="00CC1528" w:rsidRPr="00CC1528">
          <w:rPr>
            <w:rStyle w:val="Hyperlink"/>
            <w:sz w:val="24"/>
            <w:szCs w:val="24"/>
          </w:rPr>
          <w:t>Ohio’s assessment</w:t>
        </w:r>
      </w:hyperlink>
      <w:r w:rsidR="00CC1528" w:rsidRPr="00CC1528">
        <w:rPr>
          <w:sz w:val="24"/>
          <w:szCs w:val="24"/>
        </w:rPr>
        <w:t xml:space="preserve"> of Medicaid expansion enrollees found that Medicaid coverage helped enrollees</w:t>
      </w:r>
      <w:r w:rsidR="005F513F">
        <w:rPr>
          <w:sz w:val="24"/>
          <w:szCs w:val="24"/>
        </w:rPr>
        <w:t>’</w:t>
      </w:r>
      <w:r w:rsidR="00CC1528" w:rsidRPr="00CC1528">
        <w:rPr>
          <w:sz w:val="24"/>
          <w:szCs w:val="24"/>
        </w:rPr>
        <w:t xml:space="preserve"> finances: 22.9 percent of expansion enrollees said their financial situation improved. Medicaid also made it easier for enrollees to afford other life essentials: 58.6 percent said Medicaid coverage made it easier for them to purchase food; 48.1 percent said it made it easier for them to pay rent or a mortgage; and 44.8 percent of enrollees with medical debt said that with Medicaid expansion, they saw that debt end. </w:t>
      </w:r>
    </w:p>
    <w:p w:rsidR="000C5804" w:rsidRPr="00CC1528" w:rsidRDefault="000C5804" w:rsidP="00CC1528">
      <w:pPr>
        <w:pStyle w:val="ListParagraph"/>
        <w:numPr>
          <w:ilvl w:val="0"/>
          <w:numId w:val="21"/>
        </w:numPr>
        <w:spacing w:after="160" w:line="259" w:lineRule="auto"/>
        <w:contextualSpacing/>
        <w:rPr>
          <w:sz w:val="24"/>
          <w:szCs w:val="24"/>
        </w:rPr>
      </w:pPr>
      <w:r>
        <w:rPr>
          <w:sz w:val="24"/>
          <w:szCs w:val="24"/>
        </w:rPr>
        <w:t xml:space="preserve">When Oregon extended Medicaid coverage to previously uninsured low-income adults in 2008 (before the Medicaid expansion), the individuals gaining coverage </w:t>
      </w:r>
      <w:hyperlink r:id="rId14" w:history="1">
        <w:r w:rsidRPr="000C5804">
          <w:rPr>
            <w:rStyle w:val="Hyperlink"/>
            <w:sz w:val="24"/>
            <w:szCs w:val="24"/>
          </w:rPr>
          <w:t>reported</w:t>
        </w:r>
      </w:hyperlink>
      <w:r>
        <w:rPr>
          <w:sz w:val="24"/>
          <w:szCs w:val="24"/>
        </w:rPr>
        <w:t xml:space="preserve"> improved financial security. Greater financial security and stability </w:t>
      </w:r>
      <w:hyperlink r:id="rId15" w:history="1">
        <w:r w:rsidRPr="0037126E">
          <w:rPr>
            <w:rStyle w:val="Hyperlink"/>
            <w:sz w:val="24"/>
            <w:szCs w:val="24"/>
          </w:rPr>
          <w:t xml:space="preserve">reduces </w:t>
        </w:r>
        <w:r w:rsidR="0046088B">
          <w:rPr>
            <w:rStyle w:val="Hyperlink"/>
            <w:sz w:val="24"/>
            <w:szCs w:val="24"/>
          </w:rPr>
          <w:t xml:space="preserve">individuals’ </w:t>
        </w:r>
        <w:r w:rsidRPr="0037126E">
          <w:rPr>
            <w:rStyle w:val="Hyperlink"/>
            <w:sz w:val="24"/>
            <w:szCs w:val="24"/>
          </w:rPr>
          <w:t>risk of homelessness</w:t>
        </w:r>
      </w:hyperlink>
      <w:r>
        <w:rPr>
          <w:sz w:val="24"/>
          <w:szCs w:val="24"/>
        </w:rPr>
        <w:t xml:space="preserve"> and is a foundation for moving out of poverty. </w:t>
      </w:r>
    </w:p>
    <w:p w:rsidR="00CC1528" w:rsidRDefault="009E7BB8">
      <w:pPr>
        <w:rPr>
          <w:sz w:val="24"/>
          <w:szCs w:val="24"/>
        </w:rPr>
      </w:pPr>
      <w:r>
        <w:rPr>
          <w:b/>
          <w:sz w:val="24"/>
          <w:szCs w:val="24"/>
        </w:rPr>
        <w:t>Paperwork/work documentation requirements will make it harder for all enrollees to keep Medicaid.</w:t>
      </w:r>
      <w:r w:rsidR="00A03018">
        <w:rPr>
          <w:b/>
          <w:sz w:val="24"/>
          <w:szCs w:val="24"/>
        </w:rPr>
        <w:t xml:space="preserve"> </w:t>
      </w:r>
      <w:r w:rsidR="000F0F44">
        <w:rPr>
          <w:sz w:val="24"/>
          <w:szCs w:val="24"/>
        </w:rPr>
        <w:t>The</w:t>
      </w:r>
      <w:r w:rsidR="00CC1528">
        <w:rPr>
          <w:sz w:val="24"/>
          <w:szCs w:val="24"/>
        </w:rPr>
        <w:t xml:space="preserve"> </w:t>
      </w:r>
      <w:r w:rsidR="00F6140A">
        <w:rPr>
          <w:sz w:val="24"/>
          <w:szCs w:val="24"/>
        </w:rPr>
        <w:t>state is requiring paperwork from a broad swath of adults on Medicaid. Enrollees who are already working will need to document hours worked at regular intervals. Those who are exempt from the work requirement will need to prove that they are exempt. Those who are not currently working will</w:t>
      </w:r>
      <w:r w:rsidR="00CC1528">
        <w:rPr>
          <w:sz w:val="24"/>
          <w:szCs w:val="24"/>
        </w:rPr>
        <w:t xml:space="preserve"> need to document hours in community service, job training, or </w:t>
      </w:r>
      <w:r w:rsidR="00F6140A">
        <w:rPr>
          <w:sz w:val="24"/>
          <w:szCs w:val="24"/>
        </w:rPr>
        <w:t xml:space="preserve">hours spent </w:t>
      </w:r>
      <w:r w:rsidR="00CC1528">
        <w:rPr>
          <w:sz w:val="24"/>
          <w:szCs w:val="24"/>
        </w:rPr>
        <w:t>applying for jobs. All stand to lose coverage</w:t>
      </w:r>
      <w:r w:rsidR="00F6140A">
        <w:rPr>
          <w:sz w:val="24"/>
          <w:szCs w:val="24"/>
        </w:rPr>
        <w:t xml:space="preserve"> if they don’t keep up with the paperwork requirement</w:t>
      </w:r>
      <w:r w:rsidR="00CC1528">
        <w:rPr>
          <w:sz w:val="24"/>
          <w:szCs w:val="24"/>
        </w:rPr>
        <w:t>.</w:t>
      </w:r>
      <w:r w:rsidR="00A03018">
        <w:rPr>
          <w:sz w:val="24"/>
          <w:szCs w:val="24"/>
        </w:rPr>
        <w:t xml:space="preserve"> </w:t>
      </w:r>
    </w:p>
    <w:p w:rsidR="002305C8" w:rsidRDefault="00F6140A" w:rsidP="00CC1528">
      <w:r>
        <w:rPr>
          <w:sz w:val="24"/>
          <w:szCs w:val="24"/>
        </w:rPr>
        <w:lastRenderedPageBreak/>
        <w:t>W</w:t>
      </w:r>
      <w:r w:rsidR="00CC1528" w:rsidRPr="00CC1528">
        <w:rPr>
          <w:sz w:val="24"/>
          <w:szCs w:val="24"/>
        </w:rPr>
        <w:t xml:space="preserve">hen states </w:t>
      </w:r>
      <w:hyperlink r:id="rId16" w:history="1">
        <w:r w:rsidR="00CC1528" w:rsidRPr="00CC1528">
          <w:rPr>
            <w:rStyle w:val="Hyperlink"/>
            <w:sz w:val="24"/>
            <w:szCs w:val="24"/>
          </w:rPr>
          <w:t>add paperwork</w:t>
        </w:r>
      </w:hyperlink>
      <w:r w:rsidR="00CC1528" w:rsidRPr="00CC1528">
        <w:rPr>
          <w:sz w:val="24"/>
          <w:szCs w:val="24"/>
        </w:rPr>
        <w:t xml:space="preserve"> requirements to Medicaid, enrollment falls. That will happen with the state’s proposed work requirement as well, and enrollment will fall across the board—including for </w:t>
      </w:r>
      <w:r w:rsidR="002305C8">
        <w:rPr>
          <w:sz w:val="24"/>
          <w:szCs w:val="24"/>
        </w:rPr>
        <w:t xml:space="preserve">working adults, people with medical conditions who cannot work but do not qualify for SSI disability, </w:t>
      </w:r>
      <w:r w:rsidR="0046088B">
        <w:rPr>
          <w:sz w:val="24"/>
          <w:szCs w:val="24"/>
        </w:rPr>
        <w:t xml:space="preserve">and </w:t>
      </w:r>
      <w:r w:rsidR="002305C8">
        <w:rPr>
          <w:sz w:val="24"/>
          <w:szCs w:val="24"/>
        </w:rPr>
        <w:t>family caregivers</w:t>
      </w:r>
      <w:r w:rsidR="00CC1528" w:rsidRPr="00CC1528">
        <w:rPr>
          <w:sz w:val="24"/>
          <w:szCs w:val="24"/>
        </w:rPr>
        <w:t>.</w:t>
      </w:r>
      <w:r w:rsidR="00CC1528">
        <w:t xml:space="preserve"> </w:t>
      </w:r>
    </w:p>
    <w:p w:rsidR="00CC1528" w:rsidRDefault="00CC1528" w:rsidP="00CC1528">
      <w:pPr>
        <w:rPr>
          <w:sz w:val="24"/>
          <w:szCs w:val="24"/>
        </w:rPr>
      </w:pPr>
      <w:r>
        <w:rPr>
          <w:b/>
          <w:sz w:val="24"/>
          <w:szCs w:val="24"/>
        </w:rPr>
        <w:t>Th</w:t>
      </w:r>
      <w:r w:rsidR="0019132C">
        <w:rPr>
          <w:b/>
          <w:sz w:val="24"/>
          <w:szCs w:val="24"/>
        </w:rPr>
        <w:t>e</w:t>
      </w:r>
      <w:r>
        <w:rPr>
          <w:b/>
          <w:sz w:val="24"/>
          <w:szCs w:val="24"/>
        </w:rPr>
        <w:t xml:space="preserve"> </w:t>
      </w:r>
      <w:r w:rsidR="009E7BB8">
        <w:rPr>
          <w:b/>
          <w:sz w:val="24"/>
          <w:szCs w:val="24"/>
        </w:rPr>
        <w:t>added administrative cost</w:t>
      </w:r>
      <w:r w:rsidR="005F513F">
        <w:rPr>
          <w:b/>
          <w:sz w:val="24"/>
          <w:szCs w:val="24"/>
        </w:rPr>
        <w:t>s</w:t>
      </w:r>
      <w:r w:rsidR="009E7BB8">
        <w:rPr>
          <w:b/>
          <w:sz w:val="24"/>
          <w:szCs w:val="24"/>
        </w:rPr>
        <w:t xml:space="preserve"> to taxpayers </w:t>
      </w:r>
      <w:r w:rsidR="0019132C">
        <w:rPr>
          <w:b/>
          <w:sz w:val="24"/>
          <w:szCs w:val="24"/>
        </w:rPr>
        <w:t>are</w:t>
      </w:r>
      <w:r w:rsidR="009E7BB8">
        <w:rPr>
          <w:b/>
          <w:sz w:val="24"/>
          <w:szCs w:val="24"/>
        </w:rPr>
        <w:t xml:space="preserve"> unnecessary</w:t>
      </w:r>
      <w:r w:rsidR="0046088B">
        <w:rPr>
          <w:b/>
          <w:sz w:val="24"/>
          <w:szCs w:val="24"/>
        </w:rPr>
        <w:t>,</w:t>
      </w:r>
      <w:r w:rsidR="009E7BB8">
        <w:rPr>
          <w:b/>
          <w:sz w:val="24"/>
          <w:szCs w:val="24"/>
        </w:rPr>
        <w:t xml:space="preserve"> and likely ineffective</w:t>
      </w:r>
      <w:r w:rsidR="0046088B">
        <w:rPr>
          <w:b/>
          <w:sz w:val="24"/>
          <w:szCs w:val="24"/>
        </w:rPr>
        <w:t xml:space="preserve"> as well</w:t>
      </w:r>
      <w:r w:rsidR="009E7BB8">
        <w:rPr>
          <w:b/>
          <w:sz w:val="24"/>
          <w:szCs w:val="24"/>
        </w:rPr>
        <w:t xml:space="preserve">. </w:t>
      </w:r>
      <w:r w:rsidRPr="00CC1528">
        <w:rPr>
          <w:sz w:val="24"/>
          <w:szCs w:val="24"/>
        </w:rPr>
        <w:t>The</w:t>
      </w:r>
      <w:r w:rsidR="00F6140A">
        <w:rPr>
          <w:sz w:val="24"/>
          <w:szCs w:val="24"/>
        </w:rPr>
        <w:t xml:space="preserve"> </w:t>
      </w:r>
      <w:r>
        <w:rPr>
          <w:sz w:val="24"/>
          <w:szCs w:val="24"/>
        </w:rPr>
        <w:t xml:space="preserve">added paperwork and tracking will </w:t>
      </w:r>
      <w:hyperlink r:id="rId17" w:history="1">
        <w:r w:rsidRPr="00CC1528">
          <w:rPr>
            <w:rStyle w:val="Hyperlink"/>
            <w:sz w:val="24"/>
            <w:szCs w:val="24"/>
          </w:rPr>
          <w:t>increase program administrative costs</w:t>
        </w:r>
      </w:hyperlink>
      <w:r>
        <w:rPr>
          <w:sz w:val="24"/>
          <w:szCs w:val="24"/>
        </w:rPr>
        <w:t xml:space="preserve"> to taxpayers</w:t>
      </w:r>
      <w:r w:rsidR="00F6140A">
        <w:rPr>
          <w:sz w:val="24"/>
          <w:szCs w:val="24"/>
        </w:rPr>
        <w:t>,</w:t>
      </w:r>
      <w:r>
        <w:rPr>
          <w:sz w:val="24"/>
          <w:szCs w:val="24"/>
        </w:rPr>
        <w:t xml:space="preserve"> in addition to causing </w:t>
      </w:r>
      <w:r w:rsidRPr="00CC1528">
        <w:rPr>
          <w:sz w:val="24"/>
          <w:szCs w:val="24"/>
        </w:rPr>
        <w:t xml:space="preserve">enrollees across the board to lose health coverage. </w:t>
      </w:r>
      <w:r>
        <w:rPr>
          <w:sz w:val="24"/>
          <w:szCs w:val="24"/>
        </w:rPr>
        <w:t xml:space="preserve">This is </w:t>
      </w:r>
      <w:r w:rsidR="002305C8">
        <w:rPr>
          <w:sz w:val="24"/>
          <w:szCs w:val="24"/>
        </w:rPr>
        <w:t xml:space="preserve">also </w:t>
      </w:r>
      <w:r>
        <w:rPr>
          <w:sz w:val="24"/>
          <w:szCs w:val="24"/>
        </w:rPr>
        <w:t>an unnecessary taxpayer expense</w:t>
      </w:r>
      <w:r w:rsidR="0046088B">
        <w:rPr>
          <w:sz w:val="24"/>
          <w:szCs w:val="24"/>
        </w:rPr>
        <w:t>,</w:t>
      </w:r>
      <w:r>
        <w:rPr>
          <w:sz w:val="24"/>
          <w:szCs w:val="24"/>
        </w:rPr>
        <w:t xml:space="preserve"> because most adults in Medicaid are already working. </w:t>
      </w:r>
      <w:r w:rsidR="00F839EF" w:rsidRPr="00BB6D97">
        <w:rPr>
          <w:b/>
          <w:sz w:val="24"/>
          <w:szCs w:val="24"/>
        </w:rPr>
        <w:t>[</w:t>
      </w:r>
      <w:r w:rsidR="003370B7" w:rsidRPr="003370B7">
        <w:rPr>
          <w:i/>
          <w:color w:val="2E74B5" w:themeColor="accent1" w:themeShade="BF"/>
          <w:sz w:val="24"/>
          <w:szCs w:val="24"/>
        </w:rPr>
        <w:t xml:space="preserve">Drafting Suggestion: </w:t>
      </w:r>
      <w:r w:rsidR="00F839EF" w:rsidRPr="003370B7">
        <w:rPr>
          <w:color w:val="2E74B5" w:themeColor="accent1" w:themeShade="BF"/>
          <w:sz w:val="24"/>
          <w:szCs w:val="24"/>
        </w:rPr>
        <w:t>Insert percent</w:t>
      </w:r>
      <w:r w:rsidR="0046088B" w:rsidRPr="003370B7">
        <w:rPr>
          <w:color w:val="2E74B5" w:themeColor="accent1" w:themeShade="BF"/>
          <w:sz w:val="24"/>
          <w:szCs w:val="24"/>
        </w:rPr>
        <w:t>age</w:t>
      </w:r>
      <w:r w:rsidR="00F839EF" w:rsidRPr="003370B7">
        <w:rPr>
          <w:color w:val="2E74B5" w:themeColor="accent1" w:themeShade="BF"/>
          <w:sz w:val="24"/>
          <w:szCs w:val="24"/>
        </w:rPr>
        <w:t xml:space="preserve"> of adults in Medicaid </w:t>
      </w:r>
      <w:r w:rsidR="002305C8" w:rsidRPr="003370B7">
        <w:rPr>
          <w:color w:val="2E74B5" w:themeColor="accent1" w:themeShade="BF"/>
          <w:sz w:val="24"/>
          <w:szCs w:val="24"/>
        </w:rPr>
        <w:t xml:space="preserve">in the state </w:t>
      </w:r>
      <w:r w:rsidR="00F839EF" w:rsidRPr="003370B7">
        <w:rPr>
          <w:color w:val="2E74B5" w:themeColor="accent1" w:themeShade="BF"/>
          <w:sz w:val="24"/>
          <w:szCs w:val="24"/>
        </w:rPr>
        <w:t xml:space="preserve">who are working or who are in a working family, available </w:t>
      </w:r>
      <w:hyperlink r:id="rId18" w:history="1">
        <w:r w:rsidR="00F839EF" w:rsidRPr="003370B7">
          <w:rPr>
            <w:rStyle w:val="Hyperlink"/>
            <w:color w:val="2E74B5" w:themeColor="accent1" w:themeShade="BF"/>
            <w:sz w:val="24"/>
            <w:szCs w:val="24"/>
          </w:rPr>
          <w:t>here</w:t>
        </w:r>
      </w:hyperlink>
      <w:r w:rsidR="00F839EF" w:rsidRPr="00BB6D97">
        <w:rPr>
          <w:b/>
          <w:sz w:val="24"/>
          <w:szCs w:val="24"/>
        </w:rPr>
        <w:t>];</w:t>
      </w:r>
      <w:r w:rsidR="00F839EF">
        <w:rPr>
          <w:sz w:val="24"/>
          <w:szCs w:val="24"/>
        </w:rPr>
        <w:t xml:space="preserve"> most who do not work </w:t>
      </w:r>
      <w:r w:rsidRPr="00CC1528">
        <w:rPr>
          <w:sz w:val="24"/>
          <w:szCs w:val="24"/>
        </w:rPr>
        <w:t xml:space="preserve">have </w:t>
      </w:r>
      <w:hyperlink r:id="rId19" w:history="1">
        <w:r w:rsidRPr="00F839EF">
          <w:rPr>
            <w:rStyle w:val="Hyperlink"/>
            <w:sz w:val="24"/>
            <w:szCs w:val="24"/>
          </w:rPr>
          <w:t>a major work impediment</w:t>
        </w:r>
      </w:hyperlink>
      <w:r w:rsidRPr="00CC1528">
        <w:rPr>
          <w:sz w:val="24"/>
          <w:szCs w:val="24"/>
        </w:rPr>
        <w:t>, such as poor health, a disability, or caregiving responsibilities.</w:t>
      </w:r>
    </w:p>
    <w:p w:rsidR="00C33208" w:rsidRDefault="00C33208" w:rsidP="00CC1528">
      <w:pPr>
        <w:rPr>
          <w:sz w:val="24"/>
          <w:szCs w:val="24"/>
        </w:rPr>
      </w:pPr>
      <w:r>
        <w:rPr>
          <w:b/>
          <w:sz w:val="24"/>
          <w:szCs w:val="24"/>
        </w:rPr>
        <w:t xml:space="preserve">Work requirements in Medicaid are being litigated; a work requirement may need to be </w:t>
      </w:r>
      <w:r w:rsidR="00215CA3">
        <w:rPr>
          <w:b/>
          <w:sz w:val="24"/>
          <w:szCs w:val="24"/>
        </w:rPr>
        <w:t>resci</w:t>
      </w:r>
      <w:r>
        <w:rPr>
          <w:b/>
          <w:sz w:val="24"/>
          <w:szCs w:val="24"/>
        </w:rPr>
        <w:t xml:space="preserve">nded. </w:t>
      </w:r>
      <w:r>
        <w:rPr>
          <w:sz w:val="24"/>
          <w:szCs w:val="24"/>
        </w:rPr>
        <w:t xml:space="preserve">The work requirement approved in Kentucky’s Medicaid waiver is currently the </w:t>
      </w:r>
      <w:hyperlink r:id="rId20" w:history="1">
        <w:r w:rsidRPr="00215CA3">
          <w:rPr>
            <w:rStyle w:val="Hyperlink"/>
            <w:sz w:val="24"/>
            <w:szCs w:val="24"/>
          </w:rPr>
          <w:t>subject of litigation</w:t>
        </w:r>
      </w:hyperlink>
      <w:r>
        <w:rPr>
          <w:sz w:val="24"/>
          <w:szCs w:val="24"/>
        </w:rPr>
        <w:t xml:space="preserve">, as being outside of CMS’s authority to approve by waiver. It is irresponsible and a waste of taxpayer dollars for the state to pursue a work </w:t>
      </w:r>
      <w:proofErr w:type="gramStart"/>
      <w:r>
        <w:rPr>
          <w:sz w:val="24"/>
          <w:szCs w:val="24"/>
        </w:rPr>
        <w:t>requirement, and</w:t>
      </w:r>
      <w:proofErr w:type="gramEnd"/>
      <w:r>
        <w:rPr>
          <w:sz w:val="24"/>
          <w:szCs w:val="24"/>
        </w:rPr>
        <w:t xml:space="preserve"> build up the </w:t>
      </w:r>
      <w:r w:rsidR="00215CA3">
        <w:rPr>
          <w:sz w:val="24"/>
          <w:szCs w:val="24"/>
        </w:rPr>
        <w:t>bureaucracy required to administer the program, when its legality is in questio</w:t>
      </w:r>
      <w:r w:rsidR="003370B7">
        <w:rPr>
          <w:sz w:val="24"/>
          <w:szCs w:val="24"/>
        </w:rPr>
        <w:t>n and the state may end up having to defend a law suit.</w:t>
      </w:r>
      <w:r w:rsidR="00A03018">
        <w:rPr>
          <w:sz w:val="24"/>
          <w:szCs w:val="24"/>
        </w:rPr>
        <w:t xml:space="preserve"> </w:t>
      </w:r>
    </w:p>
    <w:p w:rsidR="003370B7" w:rsidRDefault="004261E0" w:rsidP="004261E0">
      <w:pPr>
        <w:tabs>
          <w:tab w:val="left" w:pos="3336"/>
        </w:tabs>
        <w:rPr>
          <w:sz w:val="24"/>
          <w:szCs w:val="24"/>
        </w:rPr>
      </w:pPr>
      <w:r>
        <w:rPr>
          <w:sz w:val="24"/>
          <w:szCs w:val="24"/>
        </w:rPr>
        <w:tab/>
      </w:r>
    </w:p>
    <w:p w:rsidR="003370B7" w:rsidRPr="003370B7" w:rsidRDefault="003370B7" w:rsidP="00CC1528">
      <w:pPr>
        <w:rPr>
          <w:sz w:val="24"/>
          <w:szCs w:val="24"/>
        </w:rPr>
      </w:pPr>
      <w:r>
        <w:rPr>
          <w:b/>
          <w:sz w:val="24"/>
          <w:szCs w:val="24"/>
        </w:rPr>
        <w:t xml:space="preserve">Volunteer referrals to work programs put people back to work without taking their health care away. </w:t>
      </w:r>
      <w:r>
        <w:rPr>
          <w:sz w:val="24"/>
          <w:szCs w:val="24"/>
        </w:rPr>
        <w:t xml:space="preserve">As part of its Medicaid expansion, Montana </w:t>
      </w:r>
      <w:r w:rsidR="00263E83">
        <w:rPr>
          <w:sz w:val="24"/>
          <w:szCs w:val="24"/>
        </w:rPr>
        <w:t xml:space="preserve">incorporated </w:t>
      </w:r>
      <w:r>
        <w:rPr>
          <w:sz w:val="24"/>
          <w:szCs w:val="24"/>
        </w:rPr>
        <w:t xml:space="preserve">a </w:t>
      </w:r>
      <w:r w:rsidRPr="00263E83">
        <w:rPr>
          <w:b/>
          <w:i/>
          <w:sz w:val="24"/>
          <w:szCs w:val="24"/>
        </w:rPr>
        <w:t>voluntary</w:t>
      </w:r>
      <w:r>
        <w:rPr>
          <w:sz w:val="24"/>
          <w:szCs w:val="24"/>
        </w:rPr>
        <w:t xml:space="preserve"> referral to a </w:t>
      </w:r>
      <w:r w:rsidR="00263E83">
        <w:rPr>
          <w:sz w:val="24"/>
          <w:szCs w:val="24"/>
        </w:rPr>
        <w:t>state job counseling program</w:t>
      </w:r>
      <w:r w:rsidR="000D0F9D">
        <w:rPr>
          <w:sz w:val="24"/>
          <w:szCs w:val="24"/>
        </w:rPr>
        <w:t xml:space="preserve"> with </w:t>
      </w:r>
      <w:r w:rsidR="00263E83">
        <w:rPr>
          <w:sz w:val="24"/>
          <w:szCs w:val="24"/>
        </w:rPr>
        <w:t xml:space="preserve">no disenrollment penalty. With the combined Medicaid expansion/job referral program, the state has </w:t>
      </w:r>
      <w:hyperlink r:id="rId21" w:history="1">
        <w:r w:rsidR="00263E83" w:rsidRPr="00263E83">
          <w:rPr>
            <w:rStyle w:val="Hyperlink"/>
            <w:sz w:val="24"/>
            <w:szCs w:val="24"/>
          </w:rPr>
          <w:t>seen employment gains</w:t>
        </w:r>
      </w:hyperlink>
      <w:r w:rsidR="00263E83">
        <w:rPr>
          <w:sz w:val="24"/>
          <w:szCs w:val="24"/>
        </w:rPr>
        <w:t xml:space="preserve"> among the Medicaid expansion population that are above the US average for that income group, and above the gains for higher income groups in the state.      </w:t>
      </w:r>
    </w:p>
    <w:p w:rsidR="00743EBE" w:rsidRDefault="0019132C">
      <w:pPr>
        <w:rPr>
          <w:b/>
          <w:sz w:val="28"/>
          <w:szCs w:val="28"/>
        </w:rPr>
      </w:pPr>
      <w:r w:rsidRPr="0019132C">
        <w:rPr>
          <w:b/>
          <w:sz w:val="28"/>
          <w:szCs w:val="28"/>
        </w:rPr>
        <w:t xml:space="preserve">Time </w:t>
      </w:r>
      <w:r w:rsidR="00726CF9">
        <w:rPr>
          <w:b/>
          <w:sz w:val="28"/>
          <w:szCs w:val="28"/>
        </w:rPr>
        <w:t>l</w:t>
      </w:r>
      <w:r w:rsidRPr="0019132C">
        <w:rPr>
          <w:b/>
          <w:sz w:val="28"/>
          <w:szCs w:val="28"/>
        </w:rPr>
        <w:t xml:space="preserve">imits on Medicaid </w:t>
      </w:r>
      <w:r w:rsidR="00726CF9">
        <w:rPr>
          <w:b/>
          <w:sz w:val="28"/>
          <w:szCs w:val="28"/>
        </w:rPr>
        <w:t>c</w:t>
      </w:r>
      <w:r w:rsidRPr="0019132C">
        <w:rPr>
          <w:b/>
          <w:sz w:val="28"/>
          <w:szCs w:val="28"/>
        </w:rPr>
        <w:t>overage</w:t>
      </w:r>
    </w:p>
    <w:p w:rsidR="00726CF9" w:rsidRPr="00726CF9" w:rsidRDefault="00726CF9">
      <w:pPr>
        <w:rPr>
          <w:sz w:val="24"/>
          <w:szCs w:val="24"/>
        </w:rPr>
      </w:pPr>
      <w:r>
        <w:rPr>
          <w:b/>
          <w:i/>
          <w:color w:val="2E74B5" w:themeColor="accent1" w:themeShade="BF"/>
          <w:sz w:val="24"/>
          <w:szCs w:val="24"/>
        </w:rPr>
        <w:t xml:space="preserve">Background: </w:t>
      </w:r>
      <w:r>
        <w:rPr>
          <w:sz w:val="24"/>
          <w:szCs w:val="24"/>
        </w:rPr>
        <w:t>Several states have asked to limit lifetime Medicaid eligibility for adults age 19 to 65.</w:t>
      </w:r>
      <w:r w:rsidR="00366959">
        <w:rPr>
          <w:sz w:val="24"/>
          <w:szCs w:val="24"/>
        </w:rPr>
        <w:t xml:space="preserve"> As of </w:t>
      </w:r>
      <w:r w:rsidR="000D0F9D">
        <w:rPr>
          <w:sz w:val="24"/>
          <w:szCs w:val="24"/>
        </w:rPr>
        <w:t>May</w:t>
      </w:r>
      <w:r w:rsidR="00366959">
        <w:rPr>
          <w:sz w:val="24"/>
          <w:szCs w:val="24"/>
        </w:rPr>
        <w:t xml:space="preserve"> 2018, CMS ha</w:t>
      </w:r>
      <w:r w:rsidR="000D0F9D">
        <w:rPr>
          <w:sz w:val="24"/>
          <w:szCs w:val="24"/>
        </w:rPr>
        <w:t>d rejected one request (Kansas). Other requests were still pending</w:t>
      </w:r>
      <w:r w:rsidR="00366959">
        <w:rPr>
          <w:sz w:val="24"/>
          <w:szCs w:val="24"/>
        </w:rPr>
        <w:t xml:space="preserve">. </w:t>
      </w:r>
    </w:p>
    <w:p w:rsidR="002B3844" w:rsidRPr="008D5EF2" w:rsidRDefault="002B3844" w:rsidP="003F3E9D">
      <w:pPr>
        <w:pStyle w:val="Heading2"/>
        <w:spacing w:before="0" w:after="160"/>
        <w:rPr>
          <w:rFonts w:ascii="Calibri" w:hAnsi="Calibri"/>
          <w:b/>
          <w:color w:val="auto"/>
          <w:sz w:val="24"/>
          <w:szCs w:val="24"/>
        </w:rPr>
      </w:pPr>
      <w:r>
        <w:rPr>
          <w:rFonts w:ascii="Calibri" w:hAnsi="Calibri"/>
          <w:b/>
          <w:color w:val="auto"/>
          <w:sz w:val="24"/>
          <w:szCs w:val="24"/>
        </w:rPr>
        <w:t>Most individuals cut from Medicaid will become un</w:t>
      </w:r>
      <w:r w:rsidR="008D5EF2">
        <w:rPr>
          <w:rFonts w:ascii="Calibri" w:hAnsi="Calibri"/>
          <w:b/>
          <w:color w:val="auto"/>
          <w:sz w:val="24"/>
          <w:szCs w:val="24"/>
        </w:rPr>
        <w:t>insured</w:t>
      </w:r>
      <w:r>
        <w:rPr>
          <w:rFonts w:ascii="Calibri" w:hAnsi="Calibri"/>
          <w:b/>
          <w:color w:val="auto"/>
          <w:sz w:val="24"/>
          <w:szCs w:val="24"/>
        </w:rPr>
        <w:t xml:space="preserve">. </w:t>
      </w:r>
      <w:proofErr w:type="gramStart"/>
      <w:r>
        <w:rPr>
          <w:rFonts w:ascii="Calibri" w:hAnsi="Calibri"/>
          <w:color w:val="auto"/>
          <w:sz w:val="24"/>
          <w:szCs w:val="24"/>
        </w:rPr>
        <w:t>By definition, Medicaid</w:t>
      </w:r>
      <w:proofErr w:type="gramEnd"/>
      <w:r>
        <w:rPr>
          <w:rFonts w:ascii="Calibri" w:hAnsi="Calibri"/>
          <w:color w:val="auto"/>
          <w:sz w:val="24"/>
          <w:szCs w:val="24"/>
        </w:rPr>
        <w:t xml:space="preserve"> enrollees</w:t>
      </w:r>
      <w:r w:rsidR="008D5EF2">
        <w:rPr>
          <w:rFonts w:ascii="Calibri" w:hAnsi="Calibri"/>
          <w:color w:val="auto"/>
          <w:sz w:val="24"/>
          <w:szCs w:val="24"/>
        </w:rPr>
        <w:t xml:space="preserve"> are low-income. </w:t>
      </w:r>
      <w:r>
        <w:rPr>
          <w:rFonts w:ascii="Calibri" w:hAnsi="Calibri"/>
          <w:color w:val="auto"/>
          <w:sz w:val="24"/>
          <w:szCs w:val="24"/>
        </w:rPr>
        <w:t>Most</w:t>
      </w:r>
      <w:r w:rsidR="008D5EF2">
        <w:rPr>
          <w:rFonts w:ascii="Calibri" w:hAnsi="Calibri"/>
          <w:color w:val="auto"/>
          <w:sz w:val="24"/>
          <w:szCs w:val="24"/>
        </w:rPr>
        <w:t>, i</w:t>
      </w:r>
      <w:r w:rsidR="00103577">
        <w:rPr>
          <w:rFonts w:ascii="Calibri" w:hAnsi="Calibri"/>
          <w:color w:val="auto"/>
          <w:sz w:val="24"/>
          <w:szCs w:val="24"/>
        </w:rPr>
        <w:t>ncluding those who are working,</w:t>
      </w:r>
      <w:r>
        <w:rPr>
          <w:rFonts w:ascii="Calibri" w:hAnsi="Calibri"/>
          <w:color w:val="auto"/>
          <w:sz w:val="24"/>
          <w:szCs w:val="24"/>
        </w:rPr>
        <w:t xml:space="preserve"> do not have any access to </w:t>
      </w:r>
      <w:r w:rsidR="008D5EF2">
        <w:rPr>
          <w:rFonts w:ascii="Calibri" w:hAnsi="Calibri"/>
          <w:color w:val="auto"/>
          <w:sz w:val="24"/>
          <w:szCs w:val="24"/>
        </w:rPr>
        <w:t>another source of health coverage. E</w:t>
      </w:r>
      <w:r>
        <w:rPr>
          <w:rFonts w:ascii="Calibri" w:hAnsi="Calibri"/>
          <w:color w:val="auto"/>
          <w:sz w:val="24"/>
          <w:szCs w:val="24"/>
        </w:rPr>
        <w:t xml:space="preserve">mployer coverage </w:t>
      </w:r>
      <w:r w:rsidR="008D5EF2">
        <w:rPr>
          <w:rFonts w:ascii="Calibri" w:hAnsi="Calibri"/>
          <w:color w:val="auto"/>
          <w:sz w:val="24"/>
          <w:szCs w:val="24"/>
        </w:rPr>
        <w:t xml:space="preserve">is often not offered to low-wage workers </w:t>
      </w:r>
      <w:r>
        <w:rPr>
          <w:rFonts w:ascii="Calibri" w:hAnsi="Calibri"/>
          <w:color w:val="auto"/>
          <w:sz w:val="24"/>
          <w:szCs w:val="24"/>
        </w:rPr>
        <w:t xml:space="preserve">or, if offered, </w:t>
      </w:r>
      <w:hyperlink r:id="rId22" w:history="1">
        <w:r w:rsidRPr="000F0F44">
          <w:rPr>
            <w:rStyle w:val="Hyperlink"/>
            <w:rFonts w:ascii="Calibri" w:hAnsi="Calibri"/>
            <w:sz w:val="24"/>
            <w:szCs w:val="24"/>
          </w:rPr>
          <w:t>it is unaffordable to them</w:t>
        </w:r>
      </w:hyperlink>
      <w:r>
        <w:rPr>
          <w:rFonts w:ascii="Calibri" w:hAnsi="Calibri"/>
          <w:color w:val="auto"/>
          <w:sz w:val="24"/>
          <w:szCs w:val="24"/>
        </w:rPr>
        <w:t xml:space="preserve"> and effectively not available. Health coverage for part-time workers is </w:t>
      </w:r>
      <w:hyperlink r:id="rId23" w:history="1">
        <w:r w:rsidRPr="000F0F44">
          <w:rPr>
            <w:rStyle w:val="Hyperlink"/>
            <w:rFonts w:ascii="Calibri" w:hAnsi="Calibri"/>
            <w:sz w:val="24"/>
            <w:szCs w:val="24"/>
          </w:rPr>
          <w:t>typically not offered</w:t>
        </w:r>
      </w:hyperlink>
      <w:r>
        <w:rPr>
          <w:rFonts w:ascii="Calibri" w:hAnsi="Calibri"/>
          <w:color w:val="auto"/>
          <w:sz w:val="24"/>
          <w:szCs w:val="24"/>
        </w:rPr>
        <w:t xml:space="preserve"> by employers.</w:t>
      </w:r>
      <w:r w:rsidR="008D5EF2">
        <w:rPr>
          <w:rFonts w:ascii="Calibri" w:hAnsi="Calibri"/>
          <w:color w:val="auto"/>
          <w:sz w:val="24"/>
          <w:szCs w:val="24"/>
        </w:rPr>
        <w:t xml:space="preserve"> The proposal to time</w:t>
      </w:r>
      <w:r w:rsidR="0046088B">
        <w:rPr>
          <w:rFonts w:ascii="Calibri" w:hAnsi="Calibri"/>
          <w:color w:val="auto"/>
          <w:sz w:val="24"/>
          <w:szCs w:val="24"/>
        </w:rPr>
        <w:t>-</w:t>
      </w:r>
      <w:r w:rsidR="008D5EF2">
        <w:rPr>
          <w:rFonts w:ascii="Calibri" w:hAnsi="Calibri"/>
          <w:color w:val="auto"/>
          <w:sz w:val="24"/>
          <w:szCs w:val="24"/>
        </w:rPr>
        <w:t>limit Medicaid eligibility will increase the number of uninsured state residents.</w:t>
      </w:r>
      <w:r w:rsidR="00A03018">
        <w:rPr>
          <w:rFonts w:ascii="Calibri" w:hAnsi="Calibri"/>
          <w:color w:val="auto"/>
          <w:sz w:val="24"/>
          <w:szCs w:val="24"/>
        </w:rPr>
        <w:t xml:space="preserve"> </w:t>
      </w:r>
      <w:r w:rsidRPr="008D5EF2">
        <w:rPr>
          <w:rFonts w:ascii="Calibri" w:hAnsi="Calibri"/>
          <w:b/>
          <w:color w:val="auto"/>
          <w:sz w:val="24"/>
          <w:szCs w:val="24"/>
        </w:rPr>
        <w:t>[</w:t>
      </w:r>
      <w:r w:rsidR="000D0F9D" w:rsidRPr="000D0F9D">
        <w:rPr>
          <w:rFonts w:ascii="Calibri" w:hAnsi="Calibri"/>
          <w:b/>
          <w:i/>
          <w:color w:val="auto"/>
          <w:sz w:val="24"/>
          <w:szCs w:val="24"/>
        </w:rPr>
        <w:t>Drafting suggestion</w:t>
      </w:r>
      <w:r w:rsidR="000D0F9D">
        <w:rPr>
          <w:rFonts w:ascii="Calibri" w:hAnsi="Calibri"/>
          <w:b/>
          <w:color w:val="auto"/>
          <w:sz w:val="24"/>
          <w:szCs w:val="24"/>
        </w:rPr>
        <w:t xml:space="preserve">: </w:t>
      </w:r>
      <w:r w:rsidRPr="008D5EF2">
        <w:rPr>
          <w:rFonts w:ascii="Calibri" w:hAnsi="Calibri"/>
          <w:b/>
          <w:color w:val="auto"/>
          <w:sz w:val="24"/>
          <w:szCs w:val="24"/>
        </w:rPr>
        <w:t>Discuss percent</w:t>
      </w:r>
      <w:r w:rsidR="003F3E9D">
        <w:rPr>
          <w:rFonts w:ascii="Calibri" w:hAnsi="Calibri"/>
          <w:b/>
          <w:color w:val="auto"/>
          <w:sz w:val="24"/>
          <w:szCs w:val="24"/>
        </w:rPr>
        <w:t>age</w:t>
      </w:r>
      <w:r w:rsidRPr="008D5EF2">
        <w:rPr>
          <w:rFonts w:ascii="Calibri" w:hAnsi="Calibri"/>
          <w:b/>
          <w:color w:val="auto"/>
          <w:sz w:val="24"/>
          <w:szCs w:val="24"/>
        </w:rPr>
        <w:t xml:space="preserve"> of private firms offering health insurance in your state, available </w:t>
      </w:r>
      <w:hyperlink r:id="rId24" w:history="1">
        <w:r w:rsidRPr="008D5EF2">
          <w:rPr>
            <w:rStyle w:val="Hyperlink"/>
            <w:rFonts w:ascii="Calibri" w:hAnsi="Calibri"/>
            <w:b/>
            <w:sz w:val="24"/>
            <w:szCs w:val="24"/>
          </w:rPr>
          <w:t>here</w:t>
        </w:r>
      </w:hyperlink>
      <w:r w:rsidR="003F3E9D">
        <w:rPr>
          <w:rStyle w:val="Hyperlink"/>
          <w:rFonts w:ascii="Calibri" w:hAnsi="Calibri"/>
          <w:b/>
          <w:sz w:val="24"/>
          <w:szCs w:val="24"/>
        </w:rPr>
        <w:t>;</w:t>
      </w:r>
      <w:r w:rsidRPr="008D5EF2">
        <w:rPr>
          <w:rFonts w:ascii="Calibri" w:hAnsi="Calibri"/>
          <w:b/>
          <w:color w:val="auto"/>
          <w:sz w:val="24"/>
          <w:szCs w:val="24"/>
        </w:rPr>
        <w:t xml:space="preserve"> </w:t>
      </w:r>
      <w:r w:rsidR="003F3E9D">
        <w:rPr>
          <w:rFonts w:ascii="Calibri" w:hAnsi="Calibri"/>
          <w:b/>
          <w:color w:val="auto"/>
          <w:sz w:val="24"/>
          <w:szCs w:val="24"/>
        </w:rPr>
        <w:t>also,</w:t>
      </w:r>
      <w:r w:rsidR="003F3E9D" w:rsidRPr="008D5EF2">
        <w:rPr>
          <w:rFonts w:ascii="Calibri" w:hAnsi="Calibri"/>
          <w:b/>
          <w:color w:val="auto"/>
          <w:sz w:val="24"/>
          <w:szCs w:val="24"/>
        </w:rPr>
        <w:t xml:space="preserve"> </w:t>
      </w:r>
      <w:r w:rsidRPr="008D5EF2">
        <w:rPr>
          <w:rFonts w:ascii="Calibri" w:hAnsi="Calibri"/>
          <w:b/>
          <w:color w:val="auto"/>
          <w:sz w:val="24"/>
          <w:szCs w:val="24"/>
        </w:rPr>
        <w:t xml:space="preserve">note </w:t>
      </w:r>
      <w:r w:rsidR="0046088B">
        <w:rPr>
          <w:rFonts w:ascii="Calibri" w:hAnsi="Calibri"/>
          <w:b/>
          <w:color w:val="auto"/>
          <w:sz w:val="24"/>
          <w:szCs w:val="24"/>
        </w:rPr>
        <w:t xml:space="preserve">the </w:t>
      </w:r>
      <w:r w:rsidRPr="008D5EF2">
        <w:rPr>
          <w:rFonts w:ascii="Calibri" w:hAnsi="Calibri"/>
          <w:b/>
          <w:color w:val="auto"/>
          <w:sz w:val="24"/>
          <w:szCs w:val="24"/>
        </w:rPr>
        <w:t>percent</w:t>
      </w:r>
      <w:r w:rsidR="0046088B">
        <w:rPr>
          <w:rFonts w:ascii="Calibri" w:hAnsi="Calibri"/>
          <w:b/>
          <w:color w:val="auto"/>
          <w:sz w:val="24"/>
          <w:szCs w:val="24"/>
        </w:rPr>
        <w:t>age</w:t>
      </w:r>
      <w:r w:rsidRPr="008D5EF2">
        <w:rPr>
          <w:rFonts w:ascii="Calibri" w:hAnsi="Calibri"/>
          <w:b/>
          <w:color w:val="auto"/>
          <w:sz w:val="24"/>
          <w:szCs w:val="24"/>
        </w:rPr>
        <w:t xml:space="preserve"> of Medicaid enrollees working part time, available </w:t>
      </w:r>
      <w:hyperlink r:id="rId25" w:history="1">
        <w:r w:rsidRPr="008D5EF2">
          <w:rPr>
            <w:rStyle w:val="Hyperlink"/>
            <w:rFonts w:ascii="Calibri" w:hAnsi="Calibri"/>
            <w:b/>
            <w:sz w:val="24"/>
            <w:szCs w:val="24"/>
          </w:rPr>
          <w:t>here</w:t>
        </w:r>
      </w:hyperlink>
      <w:r w:rsidRPr="008D5EF2">
        <w:rPr>
          <w:rFonts w:ascii="Calibri" w:hAnsi="Calibri"/>
          <w:b/>
          <w:color w:val="auto"/>
          <w:sz w:val="24"/>
          <w:szCs w:val="24"/>
        </w:rPr>
        <w:t>.]</w:t>
      </w:r>
      <w:r w:rsidR="00A03018">
        <w:rPr>
          <w:rFonts w:ascii="Calibri" w:hAnsi="Calibri"/>
          <w:b/>
          <w:color w:val="auto"/>
          <w:sz w:val="24"/>
          <w:szCs w:val="24"/>
        </w:rPr>
        <w:t xml:space="preserve"> </w:t>
      </w:r>
    </w:p>
    <w:p w:rsidR="00EE2BDE" w:rsidRPr="00EE2BDE" w:rsidRDefault="008D5EF2" w:rsidP="003F3E9D">
      <w:pPr>
        <w:pStyle w:val="Heading2"/>
        <w:spacing w:before="0" w:after="160"/>
      </w:pPr>
      <w:r>
        <w:rPr>
          <w:rFonts w:ascii="Calibri" w:hAnsi="Calibri"/>
          <w:b/>
          <w:color w:val="auto"/>
          <w:sz w:val="24"/>
          <w:szCs w:val="24"/>
        </w:rPr>
        <w:t>Cutting people o</w:t>
      </w:r>
      <w:r w:rsidR="00103577">
        <w:rPr>
          <w:rFonts w:ascii="Calibri" w:hAnsi="Calibri"/>
          <w:b/>
          <w:color w:val="auto"/>
          <w:sz w:val="24"/>
          <w:szCs w:val="24"/>
        </w:rPr>
        <w:t>ff Medicaid, which a time limit</w:t>
      </w:r>
      <w:r>
        <w:rPr>
          <w:rFonts w:ascii="Calibri" w:hAnsi="Calibri"/>
          <w:b/>
          <w:color w:val="auto"/>
          <w:sz w:val="24"/>
          <w:szCs w:val="24"/>
        </w:rPr>
        <w:t xml:space="preserve"> will do, will </w:t>
      </w:r>
      <w:r w:rsidR="002B3844">
        <w:rPr>
          <w:rFonts w:ascii="Calibri" w:hAnsi="Calibri"/>
          <w:b/>
          <w:color w:val="auto"/>
          <w:sz w:val="24"/>
          <w:szCs w:val="24"/>
        </w:rPr>
        <w:t>make it harder for low-income people to work.</w:t>
      </w:r>
      <w:r w:rsidR="00A03018">
        <w:rPr>
          <w:rFonts w:ascii="Calibri" w:hAnsi="Calibri"/>
          <w:b/>
          <w:color w:val="auto"/>
          <w:sz w:val="24"/>
          <w:szCs w:val="24"/>
        </w:rPr>
        <w:t xml:space="preserve"> </w:t>
      </w:r>
      <w:r w:rsidR="0019132C">
        <w:rPr>
          <w:rFonts w:ascii="Calibri" w:hAnsi="Calibri"/>
          <w:color w:val="auto"/>
          <w:sz w:val="24"/>
          <w:szCs w:val="24"/>
        </w:rPr>
        <w:t xml:space="preserve">Medicaid helps people work. </w:t>
      </w:r>
      <w:r w:rsidR="002B3844">
        <w:rPr>
          <w:rFonts w:ascii="Calibri" w:hAnsi="Calibri"/>
          <w:color w:val="auto"/>
          <w:sz w:val="24"/>
          <w:szCs w:val="24"/>
        </w:rPr>
        <w:t xml:space="preserve">Most of those losing Medicaid coverage will </w:t>
      </w:r>
      <w:r>
        <w:rPr>
          <w:rFonts w:ascii="Calibri" w:hAnsi="Calibri"/>
          <w:color w:val="auto"/>
          <w:sz w:val="24"/>
          <w:szCs w:val="24"/>
        </w:rPr>
        <w:t>become uninsured</w:t>
      </w:r>
      <w:r w:rsidR="002B3844">
        <w:rPr>
          <w:rFonts w:ascii="Calibri" w:hAnsi="Calibri"/>
          <w:color w:val="auto"/>
          <w:sz w:val="24"/>
          <w:szCs w:val="24"/>
        </w:rPr>
        <w:t xml:space="preserve">, </w:t>
      </w:r>
      <w:r w:rsidR="0046088B">
        <w:rPr>
          <w:rFonts w:ascii="Calibri" w:hAnsi="Calibri"/>
          <w:color w:val="auto"/>
          <w:sz w:val="24"/>
          <w:szCs w:val="24"/>
        </w:rPr>
        <w:t xml:space="preserve">and </w:t>
      </w:r>
      <w:r w:rsidR="002B3844">
        <w:rPr>
          <w:rFonts w:ascii="Calibri" w:hAnsi="Calibri"/>
          <w:color w:val="auto"/>
          <w:sz w:val="24"/>
          <w:szCs w:val="24"/>
        </w:rPr>
        <w:t>unable to access health care tha</w:t>
      </w:r>
      <w:r w:rsidR="0046088B">
        <w:rPr>
          <w:rFonts w:ascii="Calibri" w:hAnsi="Calibri"/>
          <w:color w:val="auto"/>
          <w:sz w:val="24"/>
          <w:szCs w:val="24"/>
        </w:rPr>
        <w:t>t</w:t>
      </w:r>
      <w:r w:rsidR="002B3844">
        <w:rPr>
          <w:rFonts w:ascii="Calibri" w:hAnsi="Calibri"/>
          <w:color w:val="auto"/>
          <w:sz w:val="24"/>
          <w:szCs w:val="24"/>
        </w:rPr>
        <w:t xml:space="preserve"> can make it possible for them to get or stay healthy</w:t>
      </w:r>
      <w:r w:rsidR="0046088B">
        <w:rPr>
          <w:rFonts w:ascii="Calibri" w:hAnsi="Calibri"/>
          <w:color w:val="auto"/>
          <w:sz w:val="24"/>
          <w:szCs w:val="24"/>
        </w:rPr>
        <w:t>,</w:t>
      </w:r>
      <w:r w:rsidR="002B3844">
        <w:rPr>
          <w:rFonts w:ascii="Calibri" w:hAnsi="Calibri"/>
          <w:color w:val="auto"/>
          <w:sz w:val="24"/>
          <w:szCs w:val="24"/>
        </w:rPr>
        <w:t xml:space="preserve"> so that they can work. </w:t>
      </w:r>
      <w:r>
        <w:rPr>
          <w:rFonts w:ascii="Calibri" w:hAnsi="Calibri"/>
          <w:color w:val="auto"/>
          <w:sz w:val="24"/>
          <w:szCs w:val="24"/>
        </w:rPr>
        <w:t xml:space="preserve">(See </w:t>
      </w:r>
      <w:r w:rsidR="0046088B">
        <w:rPr>
          <w:rFonts w:ascii="Calibri" w:hAnsi="Calibri"/>
          <w:color w:val="auto"/>
          <w:sz w:val="24"/>
          <w:szCs w:val="24"/>
        </w:rPr>
        <w:t xml:space="preserve">Work Requirements </w:t>
      </w:r>
      <w:r w:rsidR="00D8783E">
        <w:rPr>
          <w:rFonts w:ascii="Calibri" w:hAnsi="Calibri"/>
          <w:color w:val="auto"/>
          <w:sz w:val="24"/>
          <w:szCs w:val="24"/>
        </w:rPr>
        <w:t>section</w:t>
      </w:r>
      <w:r w:rsidR="0046088B">
        <w:rPr>
          <w:rFonts w:ascii="Calibri" w:hAnsi="Calibri"/>
          <w:color w:val="auto"/>
          <w:sz w:val="24"/>
          <w:szCs w:val="24"/>
        </w:rPr>
        <w:t>,</w:t>
      </w:r>
      <w:r w:rsidR="00D8783E">
        <w:rPr>
          <w:rFonts w:ascii="Calibri" w:hAnsi="Calibri"/>
          <w:color w:val="auto"/>
          <w:sz w:val="24"/>
          <w:szCs w:val="24"/>
        </w:rPr>
        <w:t xml:space="preserve"> above</w:t>
      </w:r>
      <w:r>
        <w:rPr>
          <w:rFonts w:ascii="Calibri" w:hAnsi="Calibri"/>
          <w:color w:val="auto"/>
          <w:sz w:val="24"/>
          <w:szCs w:val="24"/>
        </w:rPr>
        <w:t>.)</w:t>
      </w:r>
      <w:r w:rsidR="00A03018">
        <w:rPr>
          <w:rFonts w:ascii="Calibri" w:hAnsi="Calibri"/>
          <w:color w:val="auto"/>
          <w:sz w:val="24"/>
          <w:szCs w:val="24"/>
        </w:rPr>
        <w:t xml:space="preserve"> </w:t>
      </w:r>
    </w:p>
    <w:p w:rsidR="000B5809" w:rsidRDefault="00132C66" w:rsidP="002B3844">
      <w:pPr>
        <w:rPr>
          <w:b/>
          <w:sz w:val="24"/>
          <w:szCs w:val="24"/>
        </w:rPr>
      </w:pPr>
      <w:r>
        <w:rPr>
          <w:b/>
          <w:sz w:val="24"/>
          <w:szCs w:val="24"/>
        </w:rPr>
        <w:t xml:space="preserve">There is no limit </w:t>
      </w:r>
      <w:r w:rsidR="0046088B">
        <w:rPr>
          <w:b/>
          <w:sz w:val="24"/>
          <w:szCs w:val="24"/>
        </w:rPr>
        <w:t xml:space="preserve">to </w:t>
      </w:r>
      <w:r>
        <w:rPr>
          <w:b/>
          <w:sz w:val="24"/>
          <w:szCs w:val="24"/>
        </w:rPr>
        <w:t xml:space="preserve">the </w:t>
      </w:r>
      <w:proofErr w:type="gramStart"/>
      <w:r>
        <w:rPr>
          <w:b/>
          <w:sz w:val="24"/>
          <w:szCs w:val="24"/>
        </w:rPr>
        <w:t>time period</w:t>
      </w:r>
      <w:proofErr w:type="gramEnd"/>
      <w:r>
        <w:rPr>
          <w:b/>
          <w:sz w:val="24"/>
          <w:szCs w:val="24"/>
        </w:rPr>
        <w:t xml:space="preserve"> individuals may need Medicaid coverage.</w:t>
      </w:r>
      <w:r w:rsidR="00D8783E">
        <w:rPr>
          <w:b/>
          <w:sz w:val="24"/>
          <w:szCs w:val="24"/>
        </w:rPr>
        <w:t xml:space="preserve"> </w:t>
      </w:r>
      <w:r w:rsidR="00D8783E" w:rsidRPr="00D8783E">
        <w:rPr>
          <w:sz w:val="24"/>
          <w:szCs w:val="24"/>
        </w:rPr>
        <w:t>There are 70 million Americans on Medicaid</w:t>
      </w:r>
      <w:r w:rsidR="00D8783E">
        <w:rPr>
          <w:sz w:val="24"/>
          <w:szCs w:val="24"/>
        </w:rPr>
        <w:t xml:space="preserve">. Medicaid is a not a small, time-limited program—it is a foundational pillar of the </w:t>
      </w:r>
      <w:r w:rsidR="00D8783E">
        <w:rPr>
          <w:sz w:val="24"/>
          <w:szCs w:val="24"/>
        </w:rPr>
        <w:lastRenderedPageBreak/>
        <w:t>American health care system.</w:t>
      </w:r>
      <w:r w:rsidR="00C81252">
        <w:rPr>
          <w:sz w:val="24"/>
          <w:szCs w:val="24"/>
        </w:rPr>
        <w:t xml:space="preserve"> There is no limit to the number of times, or duration of time, that </w:t>
      </w:r>
      <w:r>
        <w:rPr>
          <w:sz w:val="24"/>
          <w:szCs w:val="24"/>
        </w:rPr>
        <w:t xml:space="preserve">individuals may </w:t>
      </w:r>
      <w:r w:rsidR="000D0F9D">
        <w:rPr>
          <w:sz w:val="24"/>
          <w:szCs w:val="24"/>
        </w:rPr>
        <w:t xml:space="preserve">get sick, fall on hard financial times, and </w:t>
      </w:r>
      <w:r>
        <w:rPr>
          <w:sz w:val="24"/>
          <w:szCs w:val="24"/>
        </w:rPr>
        <w:t xml:space="preserve">need Medicaid insurance. </w:t>
      </w:r>
    </w:p>
    <w:p w:rsidR="0047203A" w:rsidRDefault="00C81252" w:rsidP="003F3E9D">
      <w:pPr>
        <w:rPr>
          <w:sz w:val="24"/>
          <w:szCs w:val="24"/>
        </w:rPr>
      </w:pPr>
      <w:r>
        <w:rPr>
          <w:b/>
          <w:sz w:val="24"/>
          <w:szCs w:val="24"/>
        </w:rPr>
        <w:t xml:space="preserve">Cutting people off Medicaid, which time limits will do, </w:t>
      </w:r>
      <w:r w:rsidR="002B3844" w:rsidRPr="002B3844">
        <w:rPr>
          <w:b/>
          <w:sz w:val="24"/>
          <w:szCs w:val="24"/>
        </w:rPr>
        <w:t>w</w:t>
      </w:r>
      <w:r>
        <w:rPr>
          <w:b/>
          <w:sz w:val="24"/>
          <w:szCs w:val="24"/>
        </w:rPr>
        <w:t>ill</w:t>
      </w:r>
      <w:r w:rsidR="002B3844" w:rsidRPr="002B3844">
        <w:rPr>
          <w:b/>
          <w:sz w:val="24"/>
          <w:szCs w:val="24"/>
        </w:rPr>
        <w:t xml:space="preserve"> not help </w:t>
      </w:r>
      <w:r>
        <w:rPr>
          <w:b/>
          <w:sz w:val="24"/>
          <w:szCs w:val="24"/>
        </w:rPr>
        <w:t xml:space="preserve">them </w:t>
      </w:r>
      <w:r w:rsidR="002B3844" w:rsidRPr="002B3844">
        <w:rPr>
          <w:b/>
          <w:sz w:val="24"/>
          <w:szCs w:val="24"/>
        </w:rPr>
        <w:t>move out of poverty</w:t>
      </w:r>
      <w:r>
        <w:rPr>
          <w:b/>
          <w:sz w:val="24"/>
          <w:szCs w:val="24"/>
        </w:rPr>
        <w:t>—in fact, the opposite will happen</w:t>
      </w:r>
      <w:r w:rsidR="002B3844" w:rsidRPr="002B3844">
        <w:rPr>
          <w:b/>
          <w:sz w:val="24"/>
          <w:szCs w:val="24"/>
        </w:rPr>
        <w:t xml:space="preserve">. </w:t>
      </w:r>
      <w:r w:rsidR="002B3844">
        <w:rPr>
          <w:sz w:val="24"/>
          <w:szCs w:val="24"/>
        </w:rPr>
        <w:t xml:space="preserve">Medicaid coverage in and of itself helps people improve their financial security, </w:t>
      </w:r>
      <w:r w:rsidR="0046088B">
        <w:rPr>
          <w:sz w:val="24"/>
          <w:szCs w:val="24"/>
        </w:rPr>
        <w:t xml:space="preserve">a </w:t>
      </w:r>
      <w:r w:rsidR="002B3844">
        <w:rPr>
          <w:sz w:val="24"/>
          <w:szCs w:val="24"/>
        </w:rPr>
        <w:t xml:space="preserve">key step for individuals </w:t>
      </w:r>
      <w:r w:rsidR="003F3E9D">
        <w:rPr>
          <w:sz w:val="24"/>
          <w:szCs w:val="24"/>
        </w:rPr>
        <w:t>who are</w:t>
      </w:r>
      <w:r w:rsidR="0046088B">
        <w:rPr>
          <w:sz w:val="24"/>
          <w:szCs w:val="24"/>
        </w:rPr>
        <w:t xml:space="preserve"> </w:t>
      </w:r>
      <w:r w:rsidR="003F3E9D">
        <w:rPr>
          <w:sz w:val="24"/>
          <w:szCs w:val="24"/>
        </w:rPr>
        <w:t xml:space="preserve">trying to </w:t>
      </w:r>
      <w:r w:rsidR="002B3844">
        <w:rPr>
          <w:sz w:val="24"/>
          <w:szCs w:val="24"/>
        </w:rPr>
        <w:t xml:space="preserve">move out of poverty. </w:t>
      </w:r>
      <w:r>
        <w:rPr>
          <w:sz w:val="24"/>
          <w:szCs w:val="24"/>
        </w:rPr>
        <w:t>(See Work Requirements</w:t>
      </w:r>
      <w:r w:rsidR="0046088B">
        <w:rPr>
          <w:sz w:val="24"/>
          <w:szCs w:val="24"/>
        </w:rPr>
        <w:t xml:space="preserve"> section</w:t>
      </w:r>
      <w:r>
        <w:rPr>
          <w:sz w:val="24"/>
          <w:szCs w:val="24"/>
        </w:rPr>
        <w:t>.)</w:t>
      </w:r>
      <w:r w:rsidR="0047203A">
        <w:rPr>
          <w:sz w:val="24"/>
          <w:szCs w:val="24"/>
        </w:rPr>
        <w:t xml:space="preserve"> </w:t>
      </w:r>
    </w:p>
    <w:p w:rsidR="0019132C" w:rsidRDefault="0019132C" w:rsidP="003F3E9D">
      <w:pPr>
        <w:spacing w:before="100" w:beforeAutospacing="1" w:line="240" w:lineRule="auto"/>
        <w:rPr>
          <w:sz w:val="24"/>
          <w:szCs w:val="24"/>
        </w:rPr>
      </w:pPr>
      <w:r w:rsidRPr="0047203A">
        <w:rPr>
          <w:rStyle w:val="Strong"/>
          <w:sz w:val="24"/>
          <w:szCs w:val="24"/>
        </w:rPr>
        <w:t>A time limit would increase hospital uncompensated care costs</w:t>
      </w:r>
      <w:r w:rsidR="00CD0357">
        <w:rPr>
          <w:rStyle w:val="Strong"/>
          <w:sz w:val="24"/>
          <w:szCs w:val="24"/>
        </w:rPr>
        <w:t>, and health care costs for everyone in the state</w:t>
      </w:r>
      <w:r w:rsidRPr="0047203A">
        <w:rPr>
          <w:sz w:val="24"/>
          <w:szCs w:val="24"/>
        </w:rPr>
        <w:t xml:space="preserve">. </w:t>
      </w:r>
      <w:r w:rsidR="00132C66">
        <w:rPr>
          <w:sz w:val="24"/>
          <w:szCs w:val="24"/>
        </w:rPr>
        <w:t>Those losing Medicaid coverage will still get sick</w:t>
      </w:r>
      <w:r w:rsidR="0047203A">
        <w:rPr>
          <w:sz w:val="24"/>
          <w:szCs w:val="24"/>
        </w:rPr>
        <w:t xml:space="preserve"> and eventually seek health care</w:t>
      </w:r>
      <w:r w:rsidR="003F3E9D">
        <w:rPr>
          <w:sz w:val="24"/>
          <w:szCs w:val="24"/>
        </w:rPr>
        <w:t>—</w:t>
      </w:r>
      <w:r w:rsidR="00CD0357">
        <w:rPr>
          <w:sz w:val="24"/>
          <w:szCs w:val="24"/>
        </w:rPr>
        <w:t xml:space="preserve">but without insurance, they </w:t>
      </w:r>
      <w:r w:rsidR="00132C66">
        <w:rPr>
          <w:sz w:val="24"/>
          <w:szCs w:val="24"/>
        </w:rPr>
        <w:t xml:space="preserve">will not be able to </w:t>
      </w:r>
      <w:r w:rsidR="00CD0357">
        <w:rPr>
          <w:sz w:val="24"/>
          <w:szCs w:val="24"/>
        </w:rPr>
        <w:t>pay for the care they receive. Th</w:t>
      </w:r>
      <w:r w:rsidR="00132C66">
        <w:rPr>
          <w:sz w:val="24"/>
          <w:szCs w:val="24"/>
        </w:rPr>
        <w:t xml:space="preserve">at will increase </w:t>
      </w:r>
      <w:r w:rsidR="00CD0357">
        <w:rPr>
          <w:sz w:val="24"/>
          <w:szCs w:val="24"/>
        </w:rPr>
        <w:t xml:space="preserve">uncompensated care costs </w:t>
      </w:r>
      <w:r w:rsidR="00132C66">
        <w:rPr>
          <w:sz w:val="24"/>
          <w:szCs w:val="24"/>
        </w:rPr>
        <w:t xml:space="preserve">for hospitals and other health care providers. Those costs would </w:t>
      </w:r>
      <w:r w:rsidR="00CD0357">
        <w:rPr>
          <w:sz w:val="24"/>
          <w:szCs w:val="24"/>
        </w:rPr>
        <w:t xml:space="preserve">be passed on to </w:t>
      </w:r>
      <w:hyperlink r:id="rId26" w:tgtFrame="_blank" w:history="1">
        <w:r w:rsidRPr="00CD0357">
          <w:rPr>
            <w:rStyle w:val="Strong"/>
            <w:color w:val="2E74B5" w:themeColor="accent1" w:themeShade="BF"/>
            <w:sz w:val="24"/>
            <w:szCs w:val="24"/>
          </w:rPr>
          <w:t>state and local governments</w:t>
        </w:r>
      </w:hyperlink>
      <w:r w:rsidRPr="0047203A">
        <w:rPr>
          <w:sz w:val="24"/>
          <w:szCs w:val="24"/>
        </w:rPr>
        <w:t xml:space="preserve"> </w:t>
      </w:r>
      <w:r w:rsidR="00CD0357">
        <w:rPr>
          <w:sz w:val="24"/>
          <w:szCs w:val="24"/>
        </w:rPr>
        <w:t xml:space="preserve">and </w:t>
      </w:r>
      <w:r w:rsidRPr="0047203A">
        <w:rPr>
          <w:sz w:val="24"/>
          <w:szCs w:val="24"/>
        </w:rPr>
        <w:t>insured patients, i</w:t>
      </w:r>
      <w:r w:rsidR="00132C66">
        <w:rPr>
          <w:sz w:val="24"/>
          <w:szCs w:val="24"/>
        </w:rPr>
        <w:t>ncreasing health</w:t>
      </w:r>
      <w:r w:rsidR="0046088B">
        <w:rPr>
          <w:sz w:val="24"/>
          <w:szCs w:val="24"/>
        </w:rPr>
        <w:t xml:space="preserve"> </w:t>
      </w:r>
      <w:r w:rsidR="00132C66">
        <w:rPr>
          <w:sz w:val="24"/>
          <w:szCs w:val="24"/>
        </w:rPr>
        <w:t>care costs for all state residents</w:t>
      </w:r>
      <w:r w:rsidRPr="0047203A">
        <w:rPr>
          <w:sz w:val="24"/>
          <w:szCs w:val="24"/>
        </w:rPr>
        <w:t>.</w:t>
      </w:r>
    </w:p>
    <w:p w:rsidR="00132C66" w:rsidRDefault="00B17D5D" w:rsidP="00DB3CFF">
      <w:pPr>
        <w:spacing w:before="100" w:beforeAutospacing="1" w:after="100" w:afterAutospacing="1" w:line="240" w:lineRule="auto"/>
        <w:rPr>
          <w:sz w:val="24"/>
          <w:szCs w:val="24"/>
        </w:rPr>
      </w:pPr>
      <w:r>
        <w:rPr>
          <w:b/>
          <w:sz w:val="24"/>
          <w:szCs w:val="24"/>
        </w:rPr>
        <w:t xml:space="preserve">Time limits violate federal </w:t>
      </w:r>
      <w:r w:rsidR="00DB3CFF">
        <w:rPr>
          <w:b/>
          <w:sz w:val="24"/>
          <w:szCs w:val="24"/>
        </w:rPr>
        <w:t xml:space="preserve">Medicaid </w:t>
      </w:r>
      <w:r>
        <w:rPr>
          <w:b/>
          <w:sz w:val="24"/>
          <w:szCs w:val="24"/>
        </w:rPr>
        <w:t>law.</w:t>
      </w:r>
      <w:r>
        <w:rPr>
          <w:sz w:val="24"/>
          <w:szCs w:val="24"/>
        </w:rPr>
        <w:t xml:space="preserve"> </w:t>
      </w:r>
      <w:r w:rsidR="00C35CA6">
        <w:rPr>
          <w:sz w:val="24"/>
          <w:szCs w:val="24"/>
        </w:rPr>
        <w:t xml:space="preserve">Time limits are inconsistent with federal Medicaid law and are outside of CMS’s waiver authority. If CMS approves the state’s request, </w:t>
      </w:r>
      <w:r w:rsidR="00DB3CFF">
        <w:rPr>
          <w:sz w:val="24"/>
          <w:szCs w:val="24"/>
        </w:rPr>
        <w:t xml:space="preserve">litigation will </w:t>
      </w:r>
      <w:r w:rsidR="001F5A58">
        <w:rPr>
          <w:sz w:val="24"/>
          <w:szCs w:val="24"/>
        </w:rPr>
        <w:t xml:space="preserve">likely </w:t>
      </w:r>
      <w:r w:rsidR="00DB3CFF">
        <w:rPr>
          <w:sz w:val="24"/>
          <w:szCs w:val="24"/>
        </w:rPr>
        <w:t>follow.</w:t>
      </w:r>
      <w:r w:rsidR="00A03018">
        <w:rPr>
          <w:sz w:val="24"/>
          <w:szCs w:val="24"/>
        </w:rPr>
        <w:t xml:space="preserve"> </w:t>
      </w:r>
      <w:r w:rsidR="00DB3CFF">
        <w:rPr>
          <w:sz w:val="24"/>
          <w:szCs w:val="24"/>
        </w:rPr>
        <w:t xml:space="preserve">The program may be held invalid. Any money the state has spent on implementation will have been wasted. </w:t>
      </w:r>
      <w:r w:rsidR="00366959">
        <w:rPr>
          <w:sz w:val="24"/>
          <w:szCs w:val="24"/>
        </w:rPr>
        <w:t xml:space="preserve">Pursuing this </w:t>
      </w:r>
      <w:r w:rsidR="00DB3CFF">
        <w:rPr>
          <w:sz w:val="24"/>
          <w:szCs w:val="24"/>
        </w:rPr>
        <w:t xml:space="preserve">is a known and irresponsible risk of taxpayer </w:t>
      </w:r>
      <w:r w:rsidR="00366959">
        <w:rPr>
          <w:sz w:val="24"/>
          <w:szCs w:val="24"/>
        </w:rPr>
        <w:t>money</w:t>
      </w:r>
      <w:r w:rsidR="00DB3CFF">
        <w:rPr>
          <w:sz w:val="24"/>
          <w:szCs w:val="24"/>
        </w:rPr>
        <w:t xml:space="preserve">. </w:t>
      </w:r>
      <w:r w:rsidR="00132C66">
        <w:rPr>
          <w:sz w:val="24"/>
          <w:szCs w:val="24"/>
        </w:rPr>
        <w:br w:type="page"/>
      </w:r>
    </w:p>
    <w:p w:rsidR="00132C66" w:rsidRDefault="00132C66" w:rsidP="00CD0357">
      <w:pPr>
        <w:spacing w:before="100" w:beforeAutospacing="1" w:after="100" w:afterAutospacing="1" w:line="240" w:lineRule="auto"/>
      </w:pPr>
    </w:p>
    <w:p w:rsidR="0019132C" w:rsidRDefault="00CD0357">
      <w:pPr>
        <w:rPr>
          <w:b/>
          <w:sz w:val="28"/>
          <w:szCs w:val="28"/>
        </w:rPr>
      </w:pPr>
      <w:r>
        <w:rPr>
          <w:b/>
          <w:sz w:val="28"/>
          <w:szCs w:val="28"/>
        </w:rPr>
        <w:t xml:space="preserve">Required </w:t>
      </w:r>
      <w:r w:rsidR="00726CF9">
        <w:rPr>
          <w:b/>
          <w:sz w:val="28"/>
          <w:szCs w:val="28"/>
        </w:rPr>
        <w:t>drug t</w:t>
      </w:r>
      <w:r w:rsidR="00132C66">
        <w:rPr>
          <w:b/>
          <w:sz w:val="28"/>
          <w:szCs w:val="28"/>
        </w:rPr>
        <w:t>esting</w:t>
      </w:r>
    </w:p>
    <w:p w:rsidR="00726CF9" w:rsidRPr="00726CF9" w:rsidRDefault="00726CF9">
      <w:pPr>
        <w:rPr>
          <w:sz w:val="24"/>
          <w:szCs w:val="24"/>
        </w:rPr>
      </w:pPr>
      <w:r w:rsidRPr="00726CF9">
        <w:rPr>
          <w:b/>
          <w:i/>
          <w:color w:val="2E74B5" w:themeColor="accent1" w:themeShade="BF"/>
          <w:sz w:val="24"/>
          <w:szCs w:val="24"/>
        </w:rPr>
        <w:t xml:space="preserve">Background: </w:t>
      </w:r>
      <w:r w:rsidR="00E8197D">
        <w:rPr>
          <w:sz w:val="24"/>
          <w:szCs w:val="24"/>
        </w:rPr>
        <w:t>Wisconsin has</w:t>
      </w:r>
      <w:r>
        <w:rPr>
          <w:sz w:val="24"/>
          <w:szCs w:val="24"/>
        </w:rPr>
        <w:t xml:space="preserve"> asked CMS for approval to require adults to submit to drug testing and, if </w:t>
      </w:r>
      <w:r w:rsidR="003F3E9D">
        <w:rPr>
          <w:sz w:val="24"/>
          <w:szCs w:val="24"/>
        </w:rPr>
        <w:t xml:space="preserve">they test </w:t>
      </w:r>
      <w:r>
        <w:rPr>
          <w:sz w:val="24"/>
          <w:szCs w:val="24"/>
        </w:rPr>
        <w:t xml:space="preserve">positive, </w:t>
      </w:r>
      <w:r w:rsidR="003F3E9D">
        <w:rPr>
          <w:sz w:val="24"/>
          <w:szCs w:val="24"/>
        </w:rPr>
        <w:t xml:space="preserve">to </w:t>
      </w:r>
      <w:r>
        <w:rPr>
          <w:sz w:val="24"/>
          <w:szCs w:val="24"/>
        </w:rPr>
        <w:t xml:space="preserve">enroll in treatment as a condition of Medicaid eligibility. </w:t>
      </w:r>
      <w:r w:rsidR="00366959">
        <w:rPr>
          <w:sz w:val="24"/>
          <w:szCs w:val="24"/>
        </w:rPr>
        <w:t>As of mid-M</w:t>
      </w:r>
      <w:r w:rsidR="001F5A58">
        <w:rPr>
          <w:sz w:val="24"/>
          <w:szCs w:val="24"/>
        </w:rPr>
        <w:t>ay</w:t>
      </w:r>
      <w:r w:rsidR="00366959">
        <w:rPr>
          <w:sz w:val="24"/>
          <w:szCs w:val="24"/>
        </w:rPr>
        <w:t xml:space="preserve"> 2018, </w:t>
      </w:r>
      <w:r w:rsidR="00361B2A">
        <w:rPr>
          <w:sz w:val="24"/>
          <w:szCs w:val="24"/>
        </w:rPr>
        <w:t>this request ha</w:t>
      </w:r>
      <w:r w:rsidR="001F5A58">
        <w:rPr>
          <w:sz w:val="24"/>
          <w:szCs w:val="24"/>
        </w:rPr>
        <w:t>d</w:t>
      </w:r>
      <w:r w:rsidR="00361B2A">
        <w:rPr>
          <w:sz w:val="24"/>
          <w:szCs w:val="24"/>
        </w:rPr>
        <w:t xml:space="preserve"> </w:t>
      </w:r>
      <w:r w:rsidR="00E8197D">
        <w:rPr>
          <w:sz w:val="24"/>
          <w:szCs w:val="24"/>
        </w:rPr>
        <w:t>not</w:t>
      </w:r>
      <w:r w:rsidR="00366959">
        <w:rPr>
          <w:sz w:val="24"/>
          <w:szCs w:val="24"/>
        </w:rPr>
        <w:t xml:space="preserve"> been approved</w:t>
      </w:r>
      <w:r w:rsidR="001F5A58">
        <w:rPr>
          <w:sz w:val="24"/>
          <w:szCs w:val="24"/>
        </w:rPr>
        <w:t>; no other states ha</w:t>
      </w:r>
      <w:r w:rsidR="00E0789B">
        <w:rPr>
          <w:sz w:val="24"/>
          <w:szCs w:val="24"/>
        </w:rPr>
        <w:t>ve</w:t>
      </w:r>
      <w:r w:rsidR="001F5A58">
        <w:rPr>
          <w:sz w:val="24"/>
          <w:szCs w:val="24"/>
        </w:rPr>
        <w:t xml:space="preserve"> submitted similar requests.</w:t>
      </w:r>
    </w:p>
    <w:p w:rsidR="006F321B" w:rsidRDefault="00726CF9">
      <w:pPr>
        <w:rPr>
          <w:sz w:val="24"/>
          <w:szCs w:val="24"/>
        </w:rPr>
      </w:pPr>
      <w:r w:rsidRPr="00726CF9">
        <w:rPr>
          <w:b/>
          <w:i/>
          <w:color w:val="2E74B5" w:themeColor="accent1" w:themeShade="BF"/>
          <w:sz w:val="24"/>
          <w:szCs w:val="24"/>
        </w:rPr>
        <w:t>Drafting Suggestion:</w:t>
      </w:r>
      <w:r>
        <w:rPr>
          <w:b/>
          <w:color w:val="2E74B5" w:themeColor="accent1" w:themeShade="BF"/>
          <w:sz w:val="24"/>
          <w:szCs w:val="24"/>
        </w:rPr>
        <w:t xml:space="preserve"> </w:t>
      </w:r>
      <w:r w:rsidR="006F321B">
        <w:rPr>
          <w:sz w:val="24"/>
          <w:szCs w:val="24"/>
        </w:rPr>
        <w:t xml:space="preserve">Preface comments noting that </w:t>
      </w:r>
      <w:r w:rsidR="00146C1F">
        <w:rPr>
          <w:sz w:val="24"/>
          <w:szCs w:val="24"/>
        </w:rPr>
        <w:t xml:space="preserve">it is critical that the state effectively address the opioid epidemic. However, conditioning receipt of health insurance on drug testing and treatment is not an effective way to address the problem. </w:t>
      </w:r>
    </w:p>
    <w:p w:rsidR="00994FA8" w:rsidRDefault="00994FA8">
      <w:pPr>
        <w:rPr>
          <w:sz w:val="24"/>
          <w:szCs w:val="24"/>
        </w:rPr>
      </w:pPr>
      <w:r>
        <w:rPr>
          <w:sz w:val="24"/>
          <w:szCs w:val="24"/>
        </w:rPr>
        <w:t xml:space="preserve">If </w:t>
      </w:r>
      <w:r w:rsidR="00C64EE0">
        <w:rPr>
          <w:sz w:val="24"/>
          <w:szCs w:val="24"/>
        </w:rPr>
        <w:t xml:space="preserve">there is a </w:t>
      </w:r>
      <w:r w:rsidRPr="00994FA8">
        <w:rPr>
          <w:sz w:val="24"/>
          <w:szCs w:val="24"/>
        </w:rPr>
        <w:t>drug overdose report or county map</w:t>
      </w:r>
      <w:r>
        <w:rPr>
          <w:sz w:val="24"/>
          <w:szCs w:val="24"/>
        </w:rPr>
        <w:t xml:space="preserve"> for your state, use that to reference areas that would be most heavily affected by this policy as part of your comments. See this example DEA report for </w:t>
      </w:r>
      <w:hyperlink r:id="rId27" w:history="1">
        <w:r w:rsidRPr="00994FA8">
          <w:rPr>
            <w:rStyle w:val="Hyperlink"/>
            <w:sz w:val="24"/>
            <w:szCs w:val="24"/>
          </w:rPr>
          <w:t>Pennsylvania</w:t>
        </w:r>
      </w:hyperlink>
      <w:r>
        <w:rPr>
          <w:sz w:val="24"/>
          <w:szCs w:val="24"/>
        </w:rPr>
        <w:t xml:space="preserve">. </w:t>
      </w:r>
    </w:p>
    <w:p w:rsidR="00133E18" w:rsidRDefault="00146C1F">
      <w:pPr>
        <w:rPr>
          <w:sz w:val="24"/>
          <w:szCs w:val="24"/>
        </w:rPr>
      </w:pPr>
      <w:r w:rsidRPr="00146C1F">
        <w:rPr>
          <w:b/>
          <w:sz w:val="24"/>
          <w:szCs w:val="24"/>
        </w:rPr>
        <w:t>Drug testing will be difficult and costly to implement</w:t>
      </w:r>
      <w:r>
        <w:rPr>
          <w:sz w:val="24"/>
          <w:szCs w:val="24"/>
        </w:rPr>
        <w:t xml:space="preserve">. </w:t>
      </w:r>
      <w:r w:rsidRPr="00023AE6">
        <w:rPr>
          <w:b/>
          <w:sz w:val="24"/>
          <w:szCs w:val="24"/>
        </w:rPr>
        <w:t>[</w:t>
      </w:r>
      <w:r w:rsidR="00441FEC" w:rsidRPr="00023AE6">
        <w:rPr>
          <w:b/>
          <w:sz w:val="24"/>
          <w:szCs w:val="24"/>
        </w:rPr>
        <w:t xml:space="preserve">This section needs to be specific to </w:t>
      </w:r>
      <w:r w:rsidR="003F3E9D">
        <w:rPr>
          <w:b/>
          <w:sz w:val="24"/>
          <w:szCs w:val="24"/>
        </w:rPr>
        <w:t>your</w:t>
      </w:r>
      <w:r w:rsidR="003F3E9D" w:rsidRPr="00023AE6">
        <w:rPr>
          <w:b/>
          <w:sz w:val="24"/>
          <w:szCs w:val="24"/>
        </w:rPr>
        <w:t xml:space="preserve"> </w:t>
      </w:r>
      <w:r w:rsidR="00441FEC" w:rsidRPr="00023AE6">
        <w:rPr>
          <w:b/>
          <w:sz w:val="24"/>
          <w:szCs w:val="24"/>
        </w:rPr>
        <w:t>state.</w:t>
      </w:r>
      <w:r w:rsidR="001F5A58">
        <w:rPr>
          <w:b/>
          <w:sz w:val="24"/>
          <w:szCs w:val="24"/>
        </w:rPr>
        <w:t>]</w:t>
      </w:r>
      <w:r w:rsidR="00441FEC" w:rsidRPr="00023AE6">
        <w:rPr>
          <w:b/>
          <w:sz w:val="24"/>
          <w:szCs w:val="24"/>
        </w:rPr>
        <w:t xml:space="preserve"> </w:t>
      </w:r>
      <w:r w:rsidRPr="00133E18">
        <w:rPr>
          <w:b/>
          <w:sz w:val="24"/>
          <w:szCs w:val="24"/>
        </w:rPr>
        <w:t>Note any deficiencies in the state’s drug testing infrastructure that would need to be addressed</w:t>
      </w:r>
      <w:r w:rsidR="0046088B">
        <w:rPr>
          <w:b/>
          <w:sz w:val="24"/>
          <w:szCs w:val="24"/>
        </w:rPr>
        <w:t>, such as</w:t>
      </w:r>
      <w:r w:rsidRPr="00133E18">
        <w:rPr>
          <w:b/>
          <w:sz w:val="24"/>
          <w:szCs w:val="24"/>
        </w:rPr>
        <w:t>:</w:t>
      </w:r>
      <w:r w:rsidR="00A03018">
        <w:rPr>
          <w:sz w:val="24"/>
          <w:szCs w:val="24"/>
        </w:rPr>
        <w:t xml:space="preserve"> </w:t>
      </w:r>
    </w:p>
    <w:p w:rsidR="00133E18" w:rsidRPr="00133E18" w:rsidRDefault="00C22031" w:rsidP="00133E18">
      <w:pPr>
        <w:pStyle w:val="ListParagraph"/>
        <w:numPr>
          <w:ilvl w:val="0"/>
          <w:numId w:val="28"/>
        </w:numPr>
        <w:rPr>
          <w:b/>
          <w:sz w:val="24"/>
          <w:szCs w:val="24"/>
        </w:rPr>
      </w:pPr>
      <w:r w:rsidRPr="00133E18">
        <w:rPr>
          <w:sz w:val="24"/>
          <w:szCs w:val="24"/>
        </w:rPr>
        <w:t>A</w:t>
      </w:r>
      <w:r w:rsidR="00146C1F" w:rsidRPr="00133E18">
        <w:rPr>
          <w:sz w:val="24"/>
          <w:szCs w:val="24"/>
        </w:rPr>
        <w:t xml:space="preserve">re there enough test sites? </w:t>
      </w:r>
    </w:p>
    <w:p w:rsidR="00133E18" w:rsidRPr="00133E18" w:rsidRDefault="00146C1F" w:rsidP="00133E18">
      <w:pPr>
        <w:pStyle w:val="ListParagraph"/>
        <w:numPr>
          <w:ilvl w:val="0"/>
          <w:numId w:val="28"/>
        </w:numPr>
        <w:rPr>
          <w:b/>
          <w:sz w:val="24"/>
          <w:szCs w:val="24"/>
        </w:rPr>
      </w:pPr>
      <w:r w:rsidRPr="00133E18">
        <w:rPr>
          <w:sz w:val="24"/>
          <w:szCs w:val="24"/>
        </w:rPr>
        <w:t xml:space="preserve">Are </w:t>
      </w:r>
      <w:r w:rsidR="00133E18" w:rsidRPr="00133E18">
        <w:rPr>
          <w:sz w:val="24"/>
          <w:szCs w:val="24"/>
        </w:rPr>
        <w:t xml:space="preserve">they </w:t>
      </w:r>
      <w:r w:rsidRPr="00133E18">
        <w:rPr>
          <w:sz w:val="24"/>
          <w:szCs w:val="24"/>
        </w:rPr>
        <w:t>easily accessible by public transportation</w:t>
      </w:r>
      <w:r w:rsidR="00133E18" w:rsidRPr="00133E18">
        <w:rPr>
          <w:sz w:val="24"/>
          <w:szCs w:val="24"/>
        </w:rPr>
        <w:t xml:space="preserve">? </w:t>
      </w:r>
    </w:p>
    <w:p w:rsidR="00133E18" w:rsidRPr="00133E18" w:rsidRDefault="00146C1F" w:rsidP="00133E18">
      <w:pPr>
        <w:pStyle w:val="ListParagraph"/>
        <w:numPr>
          <w:ilvl w:val="0"/>
          <w:numId w:val="28"/>
        </w:numPr>
        <w:rPr>
          <w:b/>
          <w:sz w:val="24"/>
          <w:szCs w:val="24"/>
        </w:rPr>
      </w:pPr>
      <w:r w:rsidRPr="00133E18">
        <w:rPr>
          <w:sz w:val="24"/>
          <w:szCs w:val="24"/>
        </w:rPr>
        <w:t>Are they available in rural and urban areas?</w:t>
      </w:r>
      <w:r w:rsidR="00C22031" w:rsidRPr="00133E18">
        <w:rPr>
          <w:sz w:val="24"/>
          <w:szCs w:val="24"/>
        </w:rPr>
        <w:t xml:space="preserve"> </w:t>
      </w:r>
    </w:p>
    <w:p w:rsidR="00133E18" w:rsidRPr="00133E18" w:rsidRDefault="00C64EE0" w:rsidP="00133E18">
      <w:pPr>
        <w:pStyle w:val="ListParagraph"/>
        <w:numPr>
          <w:ilvl w:val="0"/>
          <w:numId w:val="28"/>
        </w:numPr>
        <w:rPr>
          <w:b/>
          <w:sz w:val="24"/>
          <w:szCs w:val="24"/>
        </w:rPr>
      </w:pPr>
      <w:r w:rsidRPr="00133E18">
        <w:rPr>
          <w:sz w:val="24"/>
          <w:szCs w:val="24"/>
        </w:rPr>
        <w:t xml:space="preserve">Do they have hours that can accommodate people who can only come in the evening or weekends? </w:t>
      </w:r>
    </w:p>
    <w:p w:rsidR="00133E18" w:rsidRPr="00133E18" w:rsidRDefault="00C22031" w:rsidP="00133E18">
      <w:pPr>
        <w:pStyle w:val="ListParagraph"/>
        <w:numPr>
          <w:ilvl w:val="0"/>
          <w:numId w:val="28"/>
        </w:numPr>
        <w:rPr>
          <w:b/>
          <w:sz w:val="24"/>
          <w:szCs w:val="24"/>
        </w:rPr>
      </w:pPr>
      <w:r w:rsidRPr="00133E18">
        <w:rPr>
          <w:sz w:val="24"/>
          <w:szCs w:val="24"/>
        </w:rPr>
        <w:t xml:space="preserve">What is the staffing capacity of those test </w:t>
      </w:r>
      <w:r w:rsidR="00133E18">
        <w:rPr>
          <w:sz w:val="24"/>
          <w:szCs w:val="24"/>
        </w:rPr>
        <w:t>s</w:t>
      </w:r>
      <w:r w:rsidRPr="00133E18">
        <w:rPr>
          <w:sz w:val="24"/>
          <w:szCs w:val="24"/>
        </w:rPr>
        <w:t xml:space="preserve">ites? </w:t>
      </w:r>
      <w:r w:rsidR="00C64EE0" w:rsidRPr="00133E18">
        <w:rPr>
          <w:sz w:val="24"/>
          <w:szCs w:val="24"/>
        </w:rPr>
        <w:t>What’s the plan for increasing capacity</w:t>
      </w:r>
      <w:r w:rsidR="00165E28">
        <w:rPr>
          <w:sz w:val="24"/>
          <w:szCs w:val="24"/>
        </w:rPr>
        <w:t xml:space="preserve"> if needed</w:t>
      </w:r>
      <w:r w:rsidR="00C64EE0" w:rsidRPr="00133E18">
        <w:rPr>
          <w:sz w:val="24"/>
          <w:szCs w:val="24"/>
        </w:rPr>
        <w:t xml:space="preserve">? </w:t>
      </w:r>
    </w:p>
    <w:p w:rsidR="00133E18" w:rsidRPr="00165E28" w:rsidRDefault="00C64EE0" w:rsidP="00133E18">
      <w:pPr>
        <w:pStyle w:val="ListParagraph"/>
        <w:numPr>
          <w:ilvl w:val="0"/>
          <w:numId w:val="28"/>
        </w:numPr>
        <w:rPr>
          <w:b/>
          <w:sz w:val="24"/>
          <w:szCs w:val="24"/>
        </w:rPr>
      </w:pPr>
      <w:r w:rsidRPr="00133E18">
        <w:rPr>
          <w:sz w:val="24"/>
          <w:szCs w:val="24"/>
        </w:rPr>
        <w:t>Will the</w:t>
      </w:r>
      <w:r w:rsidR="00133E18">
        <w:rPr>
          <w:sz w:val="24"/>
          <w:szCs w:val="24"/>
        </w:rPr>
        <w:t>r</w:t>
      </w:r>
      <w:r w:rsidRPr="00133E18">
        <w:rPr>
          <w:sz w:val="24"/>
          <w:szCs w:val="24"/>
        </w:rPr>
        <w:t xml:space="preserve">e be transportation or childcare </w:t>
      </w:r>
      <w:proofErr w:type="gramStart"/>
      <w:r w:rsidRPr="00133E18">
        <w:rPr>
          <w:sz w:val="24"/>
          <w:szCs w:val="24"/>
        </w:rPr>
        <w:t>support</w:t>
      </w:r>
      <w:proofErr w:type="gramEnd"/>
      <w:r w:rsidRPr="00133E18">
        <w:rPr>
          <w:sz w:val="24"/>
          <w:szCs w:val="24"/>
        </w:rPr>
        <w:t xml:space="preserve"> </w:t>
      </w:r>
      <w:r w:rsidR="00165E28">
        <w:rPr>
          <w:sz w:val="24"/>
          <w:szCs w:val="24"/>
        </w:rPr>
        <w:t>so</w:t>
      </w:r>
      <w:r w:rsidR="00133E18">
        <w:rPr>
          <w:sz w:val="24"/>
          <w:szCs w:val="24"/>
        </w:rPr>
        <w:t xml:space="preserve"> child caregivers </w:t>
      </w:r>
      <w:r w:rsidR="00165E28">
        <w:rPr>
          <w:sz w:val="24"/>
          <w:szCs w:val="24"/>
        </w:rPr>
        <w:t xml:space="preserve">can </w:t>
      </w:r>
      <w:r w:rsidRPr="00133E18">
        <w:rPr>
          <w:sz w:val="24"/>
          <w:szCs w:val="24"/>
        </w:rPr>
        <w:t xml:space="preserve">comply? </w:t>
      </w:r>
    </w:p>
    <w:p w:rsidR="00146C1F" w:rsidRPr="0046088B" w:rsidRDefault="00165E28" w:rsidP="00133E18">
      <w:pPr>
        <w:pStyle w:val="ListParagraph"/>
        <w:numPr>
          <w:ilvl w:val="0"/>
          <w:numId w:val="28"/>
        </w:numPr>
        <w:rPr>
          <w:b/>
          <w:sz w:val="24"/>
          <w:szCs w:val="24"/>
        </w:rPr>
      </w:pPr>
      <w:r>
        <w:rPr>
          <w:sz w:val="24"/>
          <w:szCs w:val="24"/>
        </w:rPr>
        <w:t>What is the estimated cost to taxpayers? (</w:t>
      </w:r>
      <w:r w:rsidR="00C22031" w:rsidRPr="00133E18">
        <w:rPr>
          <w:sz w:val="24"/>
          <w:szCs w:val="24"/>
        </w:rPr>
        <w:t>If there is a fiscal cost analy</w:t>
      </w:r>
      <w:r w:rsidR="00133E18">
        <w:rPr>
          <w:sz w:val="24"/>
          <w:szCs w:val="24"/>
        </w:rPr>
        <w:t>sis for the program, note that.</w:t>
      </w:r>
      <w:r>
        <w:rPr>
          <w:sz w:val="24"/>
          <w:szCs w:val="24"/>
        </w:rPr>
        <w:t>)</w:t>
      </w:r>
    </w:p>
    <w:p w:rsidR="0046088B" w:rsidRPr="00133E18" w:rsidRDefault="0046088B" w:rsidP="0046088B">
      <w:pPr>
        <w:pStyle w:val="ListParagraph"/>
        <w:rPr>
          <w:b/>
          <w:sz w:val="24"/>
          <w:szCs w:val="24"/>
        </w:rPr>
      </w:pPr>
    </w:p>
    <w:p w:rsidR="000B5809" w:rsidRDefault="00441FEC">
      <w:pPr>
        <w:rPr>
          <w:b/>
          <w:sz w:val="24"/>
          <w:szCs w:val="24"/>
        </w:rPr>
      </w:pPr>
      <w:r w:rsidRPr="00441FEC">
        <w:rPr>
          <w:b/>
          <w:sz w:val="24"/>
          <w:szCs w:val="24"/>
        </w:rPr>
        <w:t>The cost of drug testing far outweigh</w:t>
      </w:r>
      <w:r w:rsidR="0046088B">
        <w:rPr>
          <w:b/>
          <w:sz w:val="24"/>
          <w:szCs w:val="24"/>
        </w:rPr>
        <w:t>s</w:t>
      </w:r>
      <w:r w:rsidRPr="00441FEC">
        <w:rPr>
          <w:b/>
          <w:sz w:val="24"/>
          <w:szCs w:val="24"/>
        </w:rPr>
        <w:t xml:space="preserve"> the benefits. </w:t>
      </w:r>
      <w:hyperlink r:id="rId28" w:history="1">
        <w:r w:rsidRPr="00441FEC">
          <w:rPr>
            <w:rStyle w:val="Hyperlink"/>
            <w:sz w:val="24"/>
            <w:szCs w:val="24"/>
          </w:rPr>
          <w:t>Experience</w:t>
        </w:r>
      </w:hyperlink>
      <w:r>
        <w:rPr>
          <w:sz w:val="24"/>
          <w:szCs w:val="24"/>
        </w:rPr>
        <w:t xml:space="preserve"> from states that include drug testing in TANF show</w:t>
      </w:r>
      <w:r w:rsidR="00C64EE0">
        <w:rPr>
          <w:sz w:val="24"/>
          <w:szCs w:val="24"/>
        </w:rPr>
        <w:t>s</w:t>
      </w:r>
      <w:r>
        <w:rPr>
          <w:sz w:val="24"/>
          <w:szCs w:val="24"/>
        </w:rPr>
        <w:t xml:space="preserve"> that program costs are high, and few individuals test positive. </w:t>
      </w:r>
      <w:r w:rsidRPr="00133E18">
        <w:rPr>
          <w:b/>
          <w:sz w:val="24"/>
          <w:szCs w:val="24"/>
        </w:rPr>
        <w:t xml:space="preserve">[If your state uses drug testing </w:t>
      </w:r>
      <w:r w:rsidR="00133E18">
        <w:rPr>
          <w:b/>
          <w:sz w:val="24"/>
          <w:szCs w:val="24"/>
        </w:rPr>
        <w:t>in</w:t>
      </w:r>
      <w:r w:rsidRPr="00133E18">
        <w:rPr>
          <w:b/>
          <w:sz w:val="24"/>
          <w:szCs w:val="24"/>
        </w:rPr>
        <w:t xml:space="preserve"> TANF, add program experience here</w:t>
      </w:r>
      <w:r w:rsidR="003F3E9D">
        <w:rPr>
          <w:b/>
          <w:sz w:val="24"/>
          <w:szCs w:val="24"/>
        </w:rPr>
        <w:t>,</w:t>
      </w:r>
      <w:r w:rsidRPr="00133E18">
        <w:rPr>
          <w:b/>
          <w:sz w:val="24"/>
          <w:szCs w:val="24"/>
        </w:rPr>
        <w:t xml:space="preserve"> if </w:t>
      </w:r>
      <w:r w:rsidR="003F3E9D">
        <w:rPr>
          <w:b/>
          <w:sz w:val="24"/>
          <w:szCs w:val="24"/>
        </w:rPr>
        <w:t xml:space="preserve">it </w:t>
      </w:r>
      <w:r w:rsidRPr="00133E18">
        <w:rPr>
          <w:b/>
          <w:sz w:val="24"/>
          <w:szCs w:val="24"/>
        </w:rPr>
        <w:t>support</w:t>
      </w:r>
      <w:r w:rsidR="003F3E9D">
        <w:rPr>
          <w:b/>
          <w:sz w:val="24"/>
          <w:szCs w:val="24"/>
        </w:rPr>
        <w:t>s your position</w:t>
      </w:r>
      <w:r w:rsidRPr="00133E18">
        <w:rPr>
          <w:b/>
          <w:sz w:val="24"/>
          <w:szCs w:val="24"/>
        </w:rPr>
        <w:t>.]</w:t>
      </w:r>
    </w:p>
    <w:p w:rsidR="0046088B" w:rsidRDefault="00441FEC">
      <w:pPr>
        <w:rPr>
          <w:sz w:val="24"/>
          <w:szCs w:val="24"/>
        </w:rPr>
      </w:pPr>
      <w:r>
        <w:rPr>
          <w:b/>
          <w:sz w:val="24"/>
          <w:szCs w:val="24"/>
        </w:rPr>
        <w:t xml:space="preserve">Connecting people with health insurance is a better way to address the problem. </w:t>
      </w:r>
      <w:r>
        <w:rPr>
          <w:sz w:val="24"/>
          <w:szCs w:val="24"/>
        </w:rPr>
        <w:t>Requir</w:t>
      </w:r>
      <w:r w:rsidR="003F3E9D">
        <w:rPr>
          <w:sz w:val="24"/>
          <w:szCs w:val="24"/>
        </w:rPr>
        <w:t>ing</w:t>
      </w:r>
      <w:r>
        <w:rPr>
          <w:sz w:val="24"/>
          <w:szCs w:val="24"/>
        </w:rPr>
        <w:t xml:space="preserve"> drug testi</w:t>
      </w:r>
      <w:r w:rsidR="00271CED">
        <w:rPr>
          <w:sz w:val="24"/>
          <w:szCs w:val="24"/>
        </w:rPr>
        <w:t xml:space="preserve">ng </w:t>
      </w:r>
      <w:hyperlink r:id="rId29" w:history="1">
        <w:r w:rsidR="00271CED" w:rsidRPr="00133E18">
          <w:rPr>
            <w:rStyle w:val="Hyperlink"/>
            <w:sz w:val="24"/>
            <w:szCs w:val="24"/>
          </w:rPr>
          <w:t xml:space="preserve">delays Medicaid coverage for individuals who need access to </w:t>
        </w:r>
        <w:r w:rsidR="00C64EE0" w:rsidRPr="00133E18">
          <w:rPr>
            <w:rStyle w:val="Hyperlink"/>
            <w:sz w:val="24"/>
            <w:szCs w:val="24"/>
          </w:rPr>
          <w:t xml:space="preserve">substance use </w:t>
        </w:r>
        <w:r w:rsidR="00271CED" w:rsidRPr="00133E18">
          <w:rPr>
            <w:rStyle w:val="Hyperlink"/>
            <w:sz w:val="24"/>
            <w:szCs w:val="24"/>
          </w:rPr>
          <w:t>treatment.</w:t>
        </w:r>
      </w:hyperlink>
      <w:r w:rsidR="00271CED">
        <w:rPr>
          <w:sz w:val="24"/>
          <w:szCs w:val="24"/>
        </w:rPr>
        <w:t xml:space="preserve"> It also makes it less likely that individuals needing treatment will enroll in the first place</w:t>
      </w:r>
      <w:r w:rsidR="00C64EE0">
        <w:rPr>
          <w:sz w:val="24"/>
          <w:szCs w:val="24"/>
        </w:rPr>
        <w:t xml:space="preserve">—many may be wary of disclosing drug use as part of </w:t>
      </w:r>
      <w:r w:rsidR="0046088B">
        <w:rPr>
          <w:sz w:val="24"/>
          <w:szCs w:val="24"/>
        </w:rPr>
        <w:t xml:space="preserve">an </w:t>
      </w:r>
      <w:r w:rsidR="00C64EE0">
        <w:rPr>
          <w:sz w:val="24"/>
          <w:szCs w:val="24"/>
        </w:rPr>
        <w:t>application for public benefits for fear of retribution; other</w:t>
      </w:r>
      <w:r w:rsidR="0046088B">
        <w:rPr>
          <w:sz w:val="24"/>
          <w:szCs w:val="24"/>
        </w:rPr>
        <w:t>s</w:t>
      </w:r>
      <w:r w:rsidR="00C64EE0">
        <w:rPr>
          <w:sz w:val="24"/>
          <w:szCs w:val="24"/>
        </w:rPr>
        <w:t xml:space="preserve"> may find the process humiliating and invasive</w:t>
      </w:r>
      <w:r w:rsidR="00271CED">
        <w:rPr>
          <w:sz w:val="24"/>
          <w:szCs w:val="24"/>
        </w:rPr>
        <w:t xml:space="preserve">. Neither </w:t>
      </w:r>
      <w:r w:rsidR="00C64EE0">
        <w:rPr>
          <w:sz w:val="24"/>
          <w:szCs w:val="24"/>
        </w:rPr>
        <w:t xml:space="preserve">outcome </w:t>
      </w:r>
      <w:r w:rsidR="00271CED">
        <w:rPr>
          <w:sz w:val="24"/>
          <w:szCs w:val="24"/>
        </w:rPr>
        <w:t xml:space="preserve">helps </w:t>
      </w:r>
      <w:r w:rsidR="00994FA8">
        <w:rPr>
          <w:sz w:val="24"/>
          <w:szCs w:val="24"/>
        </w:rPr>
        <w:t>address the opioid epidemic.</w:t>
      </w:r>
      <w:r w:rsidR="00271CED">
        <w:rPr>
          <w:sz w:val="24"/>
          <w:szCs w:val="24"/>
        </w:rPr>
        <w:t xml:space="preserve"> </w:t>
      </w:r>
    </w:p>
    <w:p w:rsidR="00441FEC" w:rsidRPr="00441FEC" w:rsidRDefault="00271CED">
      <w:pPr>
        <w:rPr>
          <w:sz w:val="24"/>
          <w:szCs w:val="24"/>
        </w:rPr>
      </w:pPr>
      <w:r>
        <w:rPr>
          <w:sz w:val="24"/>
          <w:szCs w:val="24"/>
        </w:rPr>
        <w:t xml:space="preserve">Making it easy for people to enroll in health coverage so that they can access treatment, and </w:t>
      </w:r>
      <w:hyperlink r:id="rId30" w:history="1">
        <w:r w:rsidRPr="00271CED">
          <w:rPr>
            <w:rStyle w:val="Hyperlink"/>
            <w:sz w:val="24"/>
            <w:szCs w:val="24"/>
          </w:rPr>
          <w:t>medical and mental health care</w:t>
        </w:r>
      </w:hyperlink>
      <w:r>
        <w:rPr>
          <w:sz w:val="24"/>
          <w:szCs w:val="24"/>
        </w:rPr>
        <w:t xml:space="preserve"> they may need to address any underlying conditions that spurred their substance use,</w:t>
      </w:r>
      <w:r w:rsidR="00A03018">
        <w:rPr>
          <w:sz w:val="24"/>
          <w:szCs w:val="24"/>
        </w:rPr>
        <w:t xml:space="preserve"> </w:t>
      </w:r>
      <w:hyperlink r:id="rId31" w:history="1">
        <w:r w:rsidRPr="00271CED">
          <w:rPr>
            <w:rStyle w:val="Hyperlink"/>
            <w:sz w:val="24"/>
            <w:szCs w:val="24"/>
          </w:rPr>
          <w:t>is critical to addressing</w:t>
        </w:r>
      </w:hyperlink>
      <w:r>
        <w:rPr>
          <w:sz w:val="24"/>
          <w:szCs w:val="24"/>
        </w:rPr>
        <w:t xml:space="preserve"> </w:t>
      </w:r>
      <w:r w:rsidR="00994FA8">
        <w:rPr>
          <w:sz w:val="24"/>
          <w:szCs w:val="24"/>
        </w:rPr>
        <w:t>the state’s opioid crisis.</w:t>
      </w:r>
      <w:r w:rsidR="00A03018">
        <w:rPr>
          <w:sz w:val="24"/>
          <w:szCs w:val="24"/>
        </w:rPr>
        <w:t xml:space="preserve"> </w:t>
      </w:r>
    </w:p>
    <w:p w:rsidR="000B5809" w:rsidRPr="004E41B8" w:rsidRDefault="00146C1F" w:rsidP="00C64EE0">
      <w:pPr>
        <w:rPr>
          <w:rFonts w:eastAsia="Times New Roman" w:cs="Times New Roman"/>
          <w:sz w:val="24"/>
          <w:szCs w:val="24"/>
        </w:rPr>
      </w:pPr>
      <w:r w:rsidRPr="00C64EE0">
        <w:rPr>
          <w:b/>
          <w:sz w:val="24"/>
          <w:szCs w:val="24"/>
        </w:rPr>
        <w:t>D</w:t>
      </w:r>
      <w:r w:rsidR="00133E18">
        <w:rPr>
          <w:b/>
          <w:sz w:val="24"/>
          <w:szCs w:val="24"/>
        </w:rPr>
        <w:t xml:space="preserve">elaying treatment can have other </w:t>
      </w:r>
      <w:r w:rsidR="00994FA8" w:rsidRPr="00C64EE0">
        <w:rPr>
          <w:b/>
          <w:sz w:val="24"/>
          <w:szCs w:val="24"/>
        </w:rPr>
        <w:t>public health costs</w:t>
      </w:r>
      <w:r w:rsidRPr="00C64EE0">
        <w:rPr>
          <w:b/>
          <w:sz w:val="24"/>
          <w:szCs w:val="24"/>
        </w:rPr>
        <w:t xml:space="preserve">. </w:t>
      </w:r>
      <w:r w:rsidR="00A95F3C">
        <w:rPr>
          <w:rFonts w:eastAsia="Times New Roman" w:cs="Times New Roman"/>
          <w:sz w:val="24"/>
          <w:szCs w:val="24"/>
        </w:rPr>
        <w:t>I</w:t>
      </w:r>
      <w:r w:rsidR="0046088B">
        <w:rPr>
          <w:rFonts w:eastAsia="Times New Roman" w:cs="Times New Roman"/>
          <w:sz w:val="24"/>
          <w:szCs w:val="24"/>
        </w:rPr>
        <w:t>ntravenous</w:t>
      </w:r>
      <w:r w:rsidR="00A95F3C">
        <w:rPr>
          <w:rFonts w:eastAsia="Times New Roman" w:cs="Times New Roman"/>
          <w:sz w:val="24"/>
          <w:szCs w:val="24"/>
        </w:rPr>
        <w:t xml:space="preserve"> drug use can lead to the spread of </w:t>
      </w:r>
      <w:r w:rsidR="004B2A82">
        <w:rPr>
          <w:rFonts w:eastAsia="Times New Roman" w:cs="Times New Roman"/>
          <w:sz w:val="24"/>
          <w:szCs w:val="24"/>
        </w:rPr>
        <w:t xml:space="preserve">conditions like </w:t>
      </w:r>
      <w:hyperlink r:id="rId32" w:history="1">
        <w:r w:rsidR="004B2A82" w:rsidRPr="00165E28">
          <w:rPr>
            <w:rStyle w:val="Hyperlink"/>
            <w:rFonts w:eastAsia="Times New Roman" w:cs="Times New Roman"/>
            <w:sz w:val="24"/>
            <w:szCs w:val="24"/>
          </w:rPr>
          <w:t>HIV</w:t>
        </w:r>
      </w:hyperlink>
      <w:r w:rsidR="004B2A82">
        <w:rPr>
          <w:rFonts w:eastAsia="Times New Roman" w:cs="Times New Roman"/>
          <w:sz w:val="24"/>
          <w:szCs w:val="24"/>
        </w:rPr>
        <w:t xml:space="preserve"> and </w:t>
      </w:r>
      <w:hyperlink r:id="rId33" w:history="1">
        <w:r w:rsidR="004B2A82" w:rsidRPr="00165E28">
          <w:rPr>
            <w:rStyle w:val="Hyperlink"/>
            <w:rFonts w:eastAsia="Times New Roman" w:cs="Times New Roman"/>
            <w:sz w:val="24"/>
            <w:szCs w:val="24"/>
          </w:rPr>
          <w:t>Hepatitis C</w:t>
        </w:r>
      </w:hyperlink>
      <w:r w:rsidR="00165E28">
        <w:rPr>
          <w:rFonts w:eastAsia="Times New Roman" w:cs="Times New Roman"/>
          <w:sz w:val="24"/>
          <w:szCs w:val="24"/>
        </w:rPr>
        <w:t>. D</w:t>
      </w:r>
      <w:r w:rsidR="00A95F3C">
        <w:rPr>
          <w:rFonts w:eastAsia="Times New Roman" w:cs="Times New Roman"/>
          <w:sz w:val="24"/>
          <w:szCs w:val="24"/>
        </w:rPr>
        <w:t xml:space="preserve">elayed </w:t>
      </w:r>
      <w:r w:rsidR="00165E28">
        <w:rPr>
          <w:rFonts w:eastAsia="Times New Roman" w:cs="Times New Roman"/>
          <w:sz w:val="24"/>
          <w:szCs w:val="24"/>
        </w:rPr>
        <w:t xml:space="preserve">substance use </w:t>
      </w:r>
      <w:r w:rsidR="00A95F3C">
        <w:rPr>
          <w:rFonts w:eastAsia="Times New Roman" w:cs="Times New Roman"/>
          <w:sz w:val="24"/>
          <w:szCs w:val="24"/>
        </w:rPr>
        <w:t xml:space="preserve">treatment can contribute to the spread of </w:t>
      </w:r>
      <w:r w:rsidR="003F3E9D">
        <w:rPr>
          <w:rFonts w:eastAsia="Times New Roman" w:cs="Times New Roman"/>
          <w:sz w:val="24"/>
          <w:szCs w:val="24"/>
        </w:rPr>
        <w:lastRenderedPageBreak/>
        <w:t xml:space="preserve">such </w:t>
      </w:r>
      <w:r w:rsidR="00A95F3C">
        <w:rPr>
          <w:rFonts w:eastAsia="Times New Roman" w:cs="Times New Roman"/>
          <w:sz w:val="24"/>
          <w:szCs w:val="24"/>
        </w:rPr>
        <w:t xml:space="preserve">diseases. </w:t>
      </w:r>
      <w:r w:rsidR="004B2A82">
        <w:rPr>
          <w:rFonts w:eastAsia="Times New Roman" w:cs="Times New Roman"/>
          <w:sz w:val="24"/>
          <w:szCs w:val="24"/>
        </w:rPr>
        <w:t xml:space="preserve">It is critical to connect people who need treatment with </w:t>
      </w:r>
      <w:r w:rsidR="00A95F3C">
        <w:rPr>
          <w:rFonts w:eastAsia="Times New Roman" w:cs="Times New Roman"/>
          <w:sz w:val="24"/>
          <w:szCs w:val="24"/>
        </w:rPr>
        <w:t xml:space="preserve">health coverage </w:t>
      </w:r>
      <w:r w:rsidR="004B2A82">
        <w:rPr>
          <w:rFonts w:eastAsia="Times New Roman" w:cs="Times New Roman"/>
          <w:sz w:val="24"/>
          <w:szCs w:val="24"/>
        </w:rPr>
        <w:t>as quickly and easily as possible.</w:t>
      </w:r>
      <w:r w:rsidR="00165E28">
        <w:rPr>
          <w:rFonts w:eastAsia="Times New Roman" w:cs="Times New Roman"/>
          <w:sz w:val="24"/>
          <w:szCs w:val="24"/>
        </w:rPr>
        <w:t xml:space="preserve"> </w:t>
      </w:r>
      <w:r w:rsidR="0046088B">
        <w:rPr>
          <w:rFonts w:eastAsia="Times New Roman" w:cs="Times New Roman"/>
          <w:sz w:val="24"/>
          <w:szCs w:val="24"/>
        </w:rPr>
        <w:t xml:space="preserve">Requiring drug </w:t>
      </w:r>
      <w:r w:rsidR="00165E28">
        <w:rPr>
          <w:rFonts w:eastAsia="Times New Roman" w:cs="Times New Roman"/>
          <w:sz w:val="24"/>
          <w:szCs w:val="24"/>
        </w:rPr>
        <w:t xml:space="preserve">testing </w:t>
      </w:r>
      <w:proofErr w:type="gramStart"/>
      <w:r w:rsidR="0046088B">
        <w:rPr>
          <w:rFonts w:eastAsia="Times New Roman" w:cs="Times New Roman"/>
          <w:sz w:val="24"/>
          <w:szCs w:val="24"/>
        </w:rPr>
        <w:t>in order to</w:t>
      </w:r>
      <w:proofErr w:type="gramEnd"/>
      <w:r w:rsidR="0046088B">
        <w:rPr>
          <w:rFonts w:eastAsia="Times New Roman" w:cs="Times New Roman"/>
          <w:sz w:val="24"/>
          <w:szCs w:val="24"/>
        </w:rPr>
        <w:t xml:space="preserve"> receive </w:t>
      </w:r>
      <w:r w:rsidR="00165E28">
        <w:rPr>
          <w:rFonts w:eastAsia="Times New Roman" w:cs="Times New Roman"/>
          <w:sz w:val="24"/>
          <w:szCs w:val="24"/>
        </w:rPr>
        <w:t xml:space="preserve">Medicaid </w:t>
      </w:r>
      <w:r w:rsidR="0046088B">
        <w:rPr>
          <w:rFonts w:eastAsia="Times New Roman" w:cs="Times New Roman"/>
          <w:sz w:val="24"/>
          <w:szCs w:val="24"/>
        </w:rPr>
        <w:t xml:space="preserve">coverage </w:t>
      </w:r>
      <w:r w:rsidR="00165E28">
        <w:rPr>
          <w:rFonts w:eastAsia="Times New Roman" w:cs="Times New Roman"/>
          <w:sz w:val="24"/>
          <w:szCs w:val="24"/>
        </w:rPr>
        <w:t xml:space="preserve">stands in the way of that. </w:t>
      </w:r>
    </w:p>
    <w:p w:rsidR="00856822" w:rsidRDefault="00C64EE0" w:rsidP="00C64EE0">
      <w:pPr>
        <w:rPr>
          <w:rFonts w:eastAsia="Times New Roman" w:cs="Times New Roman"/>
          <w:sz w:val="24"/>
          <w:szCs w:val="24"/>
        </w:rPr>
      </w:pPr>
      <w:r w:rsidRPr="004B2A82">
        <w:rPr>
          <w:rFonts w:eastAsia="Times New Roman" w:cs="Times New Roman"/>
          <w:b/>
          <w:sz w:val="24"/>
          <w:szCs w:val="24"/>
        </w:rPr>
        <w:t xml:space="preserve">Required drug testing will suppress </w:t>
      </w:r>
      <w:r w:rsidR="00A95F3C">
        <w:rPr>
          <w:rFonts w:eastAsia="Times New Roman" w:cs="Times New Roman"/>
          <w:b/>
          <w:sz w:val="24"/>
          <w:szCs w:val="24"/>
        </w:rPr>
        <w:t xml:space="preserve">Medicaid </w:t>
      </w:r>
      <w:r w:rsidRPr="004B2A82">
        <w:rPr>
          <w:rFonts w:eastAsia="Times New Roman" w:cs="Times New Roman"/>
          <w:b/>
          <w:sz w:val="24"/>
          <w:szCs w:val="24"/>
        </w:rPr>
        <w:t>enrollment across the board.</w:t>
      </w:r>
      <w:r>
        <w:rPr>
          <w:rFonts w:eastAsia="Times New Roman" w:cs="Times New Roman"/>
          <w:sz w:val="24"/>
          <w:szCs w:val="24"/>
        </w:rPr>
        <w:t xml:space="preserve"> </w:t>
      </w:r>
      <w:r w:rsidR="004B2A82">
        <w:rPr>
          <w:rFonts w:eastAsia="Times New Roman" w:cs="Times New Roman"/>
          <w:sz w:val="24"/>
          <w:szCs w:val="24"/>
        </w:rPr>
        <w:t xml:space="preserve">Required drug testing is an obstacle to enrollment for all </w:t>
      </w:r>
      <w:r w:rsidR="00A95F3C">
        <w:rPr>
          <w:rFonts w:eastAsia="Times New Roman" w:cs="Times New Roman"/>
          <w:sz w:val="24"/>
          <w:szCs w:val="24"/>
        </w:rPr>
        <w:t xml:space="preserve">potential </w:t>
      </w:r>
      <w:r w:rsidR="004B2A82">
        <w:rPr>
          <w:rFonts w:eastAsia="Times New Roman" w:cs="Times New Roman"/>
          <w:sz w:val="24"/>
          <w:szCs w:val="24"/>
        </w:rPr>
        <w:t xml:space="preserve">enrollees, </w:t>
      </w:r>
      <w:r w:rsidR="00165E28">
        <w:rPr>
          <w:rFonts w:eastAsia="Times New Roman" w:cs="Times New Roman"/>
          <w:sz w:val="24"/>
          <w:szCs w:val="24"/>
        </w:rPr>
        <w:t xml:space="preserve">regardless of their substance use status. </w:t>
      </w:r>
      <w:r>
        <w:rPr>
          <w:rFonts w:eastAsia="Times New Roman" w:cs="Times New Roman"/>
          <w:sz w:val="24"/>
          <w:szCs w:val="24"/>
        </w:rPr>
        <w:t>The drug testing process is humiliating, invasive, time</w:t>
      </w:r>
      <w:r w:rsidR="0046088B">
        <w:rPr>
          <w:rFonts w:eastAsia="Times New Roman" w:cs="Times New Roman"/>
          <w:sz w:val="24"/>
          <w:szCs w:val="24"/>
        </w:rPr>
        <w:t>-</w:t>
      </w:r>
      <w:r>
        <w:rPr>
          <w:rFonts w:eastAsia="Times New Roman" w:cs="Times New Roman"/>
          <w:sz w:val="24"/>
          <w:szCs w:val="24"/>
        </w:rPr>
        <w:t>consuming,</w:t>
      </w:r>
      <w:r w:rsidR="004B2A82">
        <w:rPr>
          <w:rFonts w:eastAsia="Times New Roman" w:cs="Times New Roman"/>
          <w:sz w:val="24"/>
          <w:szCs w:val="24"/>
        </w:rPr>
        <w:t xml:space="preserve"> and inconvenient.</w:t>
      </w:r>
      <w:r w:rsidR="00A03018">
        <w:rPr>
          <w:rFonts w:eastAsia="Times New Roman" w:cs="Times New Roman"/>
          <w:sz w:val="24"/>
          <w:szCs w:val="24"/>
        </w:rPr>
        <w:t xml:space="preserve"> </w:t>
      </w:r>
      <w:hyperlink r:id="rId34" w:history="1">
        <w:r w:rsidR="004B2A82" w:rsidRPr="00BB6D97">
          <w:rPr>
            <w:rStyle w:val="Hyperlink"/>
            <w:rFonts w:eastAsia="Times New Roman" w:cs="Times New Roman"/>
            <w:sz w:val="24"/>
            <w:szCs w:val="24"/>
          </w:rPr>
          <w:t>Any time Medicaid programs add enrollment requirements, participation drops.</w:t>
        </w:r>
      </w:hyperlink>
      <w:r w:rsidR="004B2A82">
        <w:rPr>
          <w:rFonts w:eastAsia="Times New Roman" w:cs="Times New Roman"/>
          <w:sz w:val="24"/>
          <w:szCs w:val="24"/>
        </w:rPr>
        <w:t xml:space="preserve"> This requirement will predictably mean fewer people sign up for Medicaid, increasing the state’s uninsured</w:t>
      </w:r>
      <w:r w:rsidR="0046088B">
        <w:rPr>
          <w:rFonts w:eastAsia="Times New Roman" w:cs="Times New Roman"/>
          <w:sz w:val="24"/>
          <w:szCs w:val="24"/>
        </w:rPr>
        <w:t xml:space="preserve"> population</w:t>
      </w:r>
      <w:r w:rsidR="004B2A82">
        <w:rPr>
          <w:rFonts w:eastAsia="Times New Roman" w:cs="Times New Roman"/>
          <w:sz w:val="24"/>
          <w:szCs w:val="24"/>
        </w:rPr>
        <w:t xml:space="preserve">. </w:t>
      </w:r>
    </w:p>
    <w:p w:rsidR="00DB3CFF" w:rsidRDefault="00DB3CFF" w:rsidP="00C64EE0">
      <w:pPr>
        <w:rPr>
          <w:rFonts w:eastAsia="Times New Roman" w:cs="Times New Roman"/>
          <w:sz w:val="24"/>
          <w:szCs w:val="24"/>
        </w:rPr>
      </w:pPr>
      <w:r>
        <w:rPr>
          <w:b/>
          <w:sz w:val="24"/>
          <w:szCs w:val="24"/>
        </w:rPr>
        <w:t>Required drug testing violates federal Medicaid law.</w:t>
      </w:r>
      <w:r>
        <w:rPr>
          <w:sz w:val="24"/>
          <w:szCs w:val="24"/>
        </w:rPr>
        <w:t xml:space="preserve"> Drug testing is inconsistent with federal Medicaid law and outside of CMS’s waiver authority. If CMS approves the state’s request, litigation will follow.</w:t>
      </w:r>
      <w:r w:rsidR="00A03018">
        <w:rPr>
          <w:sz w:val="24"/>
          <w:szCs w:val="24"/>
        </w:rPr>
        <w:t xml:space="preserve"> </w:t>
      </w:r>
      <w:r>
        <w:rPr>
          <w:sz w:val="24"/>
          <w:szCs w:val="24"/>
        </w:rPr>
        <w:t>The program may be held invalid. Any money the state has spent on implementation will have been wasted. This is a known and irresponsible risk of taxpayer funds.</w:t>
      </w:r>
    </w:p>
    <w:p w:rsidR="00DB3CFF" w:rsidRDefault="00DB3CFF" w:rsidP="00DB3CFF">
      <w:pPr>
        <w:rPr>
          <w:rFonts w:ascii="Calibri" w:eastAsia="Times New Roman" w:hAnsi="Calibri" w:cs="Arial"/>
          <w:color w:val="000000"/>
          <w:sz w:val="24"/>
          <w:szCs w:val="24"/>
        </w:rPr>
      </w:pPr>
      <w:r w:rsidRPr="00DB3CFF">
        <w:rPr>
          <w:rFonts w:ascii="Calibri" w:eastAsia="Times New Roman" w:hAnsi="Calibri" w:cs="Arial"/>
          <w:b/>
          <w:color w:val="000000"/>
          <w:sz w:val="24"/>
          <w:szCs w:val="24"/>
        </w:rPr>
        <w:t>Required drug screening may violate the Americans with Disabilities Ac</w:t>
      </w:r>
      <w:r>
        <w:rPr>
          <w:rFonts w:ascii="Calibri" w:eastAsia="Times New Roman" w:hAnsi="Calibri" w:cs="Arial"/>
          <w:b/>
          <w:color w:val="000000"/>
          <w:sz w:val="24"/>
          <w:szCs w:val="24"/>
        </w:rPr>
        <w:t>t</w:t>
      </w:r>
      <w:r w:rsidRPr="00DB3CFF">
        <w:rPr>
          <w:rFonts w:ascii="Calibri" w:eastAsia="Times New Roman" w:hAnsi="Calibri" w:cs="Arial"/>
          <w:b/>
          <w:color w:val="000000"/>
          <w:sz w:val="24"/>
          <w:szCs w:val="24"/>
        </w:rPr>
        <w:t xml:space="preserve"> (ADA).</w:t>
      </w:r>
      <w:r>
        <w:rPr>
          <w:rFonts w:ascii="Calibri" w:eastAsia="Times New Roman" w:hAnsi="Calibri" w:cs="Arial"/>
          <w:b/>
          <w:i/>
          <w:color w:val="000000"/>
          <w:sz w:val="24"/>
          <w:szCs w:val="24"/>
        </w:rPr>
        <w:t xml:space="preserve"> </w:t>
      </w:r>
      <w:r>
        <w:rPr>
          <w:rFonts w:ascii="Calibri" w:eastAsia="Times New Roman" w:hAnsi="Calibri" w:cs="Arial"/>
          <w:color w:val="000000"/>
          <w:sz w:val="24"/>
          <w:szCs w:val="24"/>
        </w:rPr>
        <w:t xml:space="preserve">The ADA states that individuals shall not be denied health services or services provided in connection with drug rehabilitation </w:t>
      </w:r>
      <w:proofErr w:type="gramStart"/>
      <w:r>
        <w:rPr>
          <w:rFonts w:ascii="Calibri" w:eastAsia="Times New Roman" w:hAnsi="Calibri" w:cs="Arial"/>
          <w:color w:val="000000"/>
          <w:sz w:val="24"/>
          <w:szCs w:val="24"/>
        </w:rPr>
        <w:t>on the basis of</w:t>
      </w:r>
      <w:proofErr w:type="gramEnd"/>
      <w:r>
        <w:rPr>
          <w:rFonts w:ascii="Calibri" w:eastAsia="Times New Roman" w:hAnsi="Calibri" w:cs="Arial"/>
          <w:color w:val="000000"/>
          <w:sz w:val="24"/>
          <w:szCs w:val="24"/>
        </w:rPr>
        <w:t xml:space="preserve"> current illegal use of drugs if the individual is otherwise entitled to such services. A d</w:t>
      </w:r>
      <w:r w:rsidRPr="00BD0628">
        <w:rPr>
          <w:rFonts w:ascii="Calibri" w:eastAsia="Times New Roman" w:hAnsi="Calibri" w:cs="Arial"/>
          <w:color w:val="000000"/>
          <w:sz w:val="24"/>
          <w:szCs w:val="24"/>
        </w:rPr>
        <w:t xml:space="preserve">rug testing </w:t>
      </w:r>
      <w:r>
        <w:rPr>
          <w:rFonts w:ascii="Calibri" w:eastAsia="Times New Roman" w:hAnsi="Calibri" w:cs="Arial"/>
          <w:color w:val="000000"/>
          <w:sz w:val="24"/>
          <w:szCs w:val="24"/>
        </w:rPr>
        <w:t xml:space="preserve">program </w:t>
      </w:r>
      <w:r w:rsidRPr="00BD0628">
        <w:rPr>
          <w:rFonts w:ascii="Calibri" w:eastAsia="Times New Roman" w:hAnsi="Calibri" w:cs="Arial"/>
          <w:color w:val="000000"/>
          <w:sz w:val="24"/>
          <w:szCs w:val="24"/>
        </w:rPr>
        <w:t xml:space="preserve">will mire </w:t>
      </w:r>
      <w:r>
        <w:rPr>
          <w:rFonts w:ascii="Calibri" w:eastAsia="Times New Roman" w:hAnsi="Calibri" w:cs="Arial"/>
          <w:color w:val="000000"/>
          <w:sz w:val="24"/>
          <w:szCs w:val="24"/>
        </w:rPr>
        <w:t xml:space="preserve">the state </w:t>
      </w:r>
      <w:r w:rsidR="004E41B8">
        <w:rPr>
          <w:rFonts w:ascii="Calibri" w:eastAsia="Times New Roman" w:hAnsi="Calibri" w:cs="Arial"/>
          <w:color w:val="000000"/>
          <w:sz w:val="24"/>
          <w:szCs w:val="24"/>
        </w:rPr>
        <w:t>in law</w:t>
      </w:r>
      <w:r w:rsidRPr="00BD0628">
        <w:rPr>
          <w:rFonts w:ascii="Calibri" w:eastAsia="Times New Roman" w:hAnsi="Calibri" w:cs="Arial"/>
          <w:color w:val="000000"/>
          <w:sz w:val="24"/>
          <w:szCs w:val="24"/>
        </w:rPr>
        <w:t>suits.</w:t>
      </w:r>
    </w:p>
    <w:p w:rsidR="006C416E" w:rsidRDefault="00C241F7" w:rsidP="00C64EE0">
      <w:pPr>
        <w:rPr>
          <w:rFonts w:eastAsia="Times New Roman" w:cs="Times New Roman"/>
          <w:b/>
          <w:sz w:val="28"/>
          <w:szCs w:val="28"/>
        </w:rPr>
      </w:pPr>
      <w:r>
        <w:rPr>
          <w:rFonts w:eastAsia="Times New Roman" w:cs="Times New Roman"/>
          <w:b/>
          <w:sz w:val="28"/>
          <w:szCs w:val="28"/>
        </w:rPr>
        <w:t xml:space="preserve">Lock-outs for </w:t>
      </w:r>
      <w:r w:rsidR="00726CF9">
        <w:rPr>
          <w:rFonts w:eastAsia="Times New Roman" w:cs="Times New Roman"/>
          <w:b/>
          <w:sz w:val="28"/>
          <w:szCs w:val="28"/>
        </w:rPr>
        <w:t>r</w:t>
      </w:r>
      <w:r>
        <w:rPr>
          <w:rFonts w:eastAsia="Times New Roman" w:cs="Times New Roman"/>
          <w:b/>
          <w:sz w:val="28"/>
          <w:szCs w:val="28"/>
        </w:rPr>
        <w:t xml:space="preserve">enewal </w:t>
      </w:r>
      <w:r w:rsidR="00726CF9">
        <w:rPr>
          <w:rFonts w:eastAsia="Times New Roman" w:cs="Times New Roman"/>
          <w:b/>
          <w:sz w:val="28"/>
          <w:szCs w:val="28"/>
        </w:rPr>
        <w:t>p</w:t>
      </w:r>
      <w:r>
        <w:rPr>
          <w:rFonts w:eastAsia="Times New Roman" w:cs="Times New Roman"/>
          <w:b/>
          <w:sz w:val="28"/>
          <w:szCs w:val="28"/>
        </w:rPr>
        <w:t xml:space="preserve">aperwork/Missing </w:t>
      </w:r>
      <w:r w:rsidR="00726CF9">
        <w:rPr>
          <w:rFonts w:eastAsia="Times New Roman" w:cs="Times New Roman"/>
          <w:b/>
          <w:sz w:val="28"/>
          <w:szCs w:val="28"/>
        </w:rPr>
        <w:t>c</w:t>
      </w:r>
      <w:r>
        <w:rPr>
          <w:rFonts w:eastAsia="Times New Roman" w:cs="Times New Roman"/>
          <w:b/>
          <w:sz w:val="28"/>
          <w:szCs w:val="28"/>
        </w:rPr>
        <w:t xml:space="preserve">hange of </w:t>
      </w:r>
      <w:r w:rsidR="00726CF9">
        <w:rPr>
          <w:rFonts w:eastAsia="Times New Roman" w:cs="Times New Roman"/>
          <w:b/>
          <w:sz w:val="28"/>
          <w:szCs w:val="28"/>
        </w:rPr>
        <w:t>c</w:t>
      </w:r>
      <w:r>
        <w:rPr>
          <w:rFonts w:eastAsia="Times New Roman" w:cs="Times New Roman"/>
          <w:b/>
          <w:sz w:val="28"/>
          <w:szCs w:val="28"/>
        </w:rPr>
        <w:t xml:space="preserve">ircumstance </w:t>
      </w:r>
      <w:r w:rsidR="00726CF9">
        <w:rPr>
          <w:rFonts w:eastAsia="Times New Roman" w:cs="Times New Roman"/>
          <w:b/>
          <w:sz w:val="28"/>
          <w:szCs w:val="28"/>
        </w:rPr>
        <w:t>r</w:t>
      </w:r>
      <w:r w:rsidR="00580711">
        <w:rPr>
          <w:rFonts w:eastAsia="Times New Roman" w:cs="Times New Roman"/>
          <w:b/>
          <w:sz w:val="28"/>
          <w:szCs w:val="28"/>
        </w:rPr>
        <w:t xml:space="preserve">eporting </w:t>
      </w:r>
      <w:r w:rsidR="00726CF9">
        <w:rPr>
          <w:rFonts w:eastAsia="Times New Roman" w:cs="Times New Roman"/>
          <w:b/>
          <w:sz w:val="28"/>
          <w:szCs w:val="28"/>
        </w:rPr>
        <w:t>r</w:t>
      </w:r>
      <w:r w:rsidR="00580711">
        <w:rPr>
          <w:rFonts w:eastAsia="Times New Roman" w:cs="Times New Roman"/>
          <w:b/>
          <w:sz w:val="28"/>
          <w:szCs w:val="28"/>
        </w:rPr>
        <w:t>equirements</w:t>
      </w:r>
    </w:p>
    <w:p w:rsidR="00580711" w:rsidRDefault="00726CF9" w:rsidP="006C416E">
      <w:pPr>
        <w:pStyle w:val="NormalWeb"/>
        <w:rPr>
          <w:rFonts w:asciiTheme="minorHAnsi" w:hAnsiTheme="minorHAnsi"/>
        </w:rPr>
      </w:pPr>
      <w:r>
        <w:rPr>
          <w:rFonts w:asciiTheme="minorHAnsi" w:hAnsiTheme="minorHAnsi"/>
          <w:b/>
          <w:i/>
          <w:color w:val="2E74B5" w:themeColor="accent1" w:themeShade="BF"/>
        </w:rPr>
        <w:t xml:space="preserve">Background: </w:t>
      </w:r>
      <w:r>
        <w:rPr>
          <w:rFonts w:asciiTheme="minorHAnsi" w:hAnsiTheme="minorHAnsi"/>
        </w:rPr>
        <w:t xml:space="preserve">States have asked for </w:t>
      </w:r>
      <w:r w:rsidR="00580711">
        <w:rPr>
          <w:rFonts w:asciiTheme="minorHAnsi" w:hAnsiTheme="minorHAnsi"/>
        </w:rPr>
        <w:t xml:space="preserve">coverage lock-outs for failure to promptly renew Medicaid </w:t>
      </w:r>
      <w:r>
        <w:rPr>
          <w:rFonts w:asciiTheme="minorHAnsi" w:hAnsiTheme="minorHAnsi"/>
        </w:rPr>
        <w:t>eligibility (often in conjunction with requiring renewal more frequently)</w:t>
      </w:r>
      <w:r w:rsidR="00580711">
        <w:rPr>
          <w:rFonts w:asciiTheme="minorHAnsi" w:hAnsiTheme="minorHAnsi"/>
        </w:rPr>
        <w:t xml:space="preserve">, or failure to report changes in circumstances, whether material to Medicaid eligibility or not, within a set </w:t>
      </w:r>
      <w:r>
        <w:rPr>
          <w:rFonts w:asciiTheme="minorHAnsi" w:hAnsiTheme="minorHAnsi"/>
        </w:rPr>
        <w:t xml:space="preserve">number of days. </w:t>
      </w:r>
      <w:r w:rsidR="001F5A58">
        <w:rPr>
          <w:rFonts w:asciiTheme="minorHAnsi" w:hAnsiTheme="minorHAnsi"/>
        </w:rPr>
        <w:t xml:space="preserve">CMS has approved this request. </w:t>
      </w:r>
      <w:r w:rsidR="00A03018">
        <w:rPr>
          <w:rFonts w:asciiTheme="minorHAnsi" w:hAnsiTheme="minorHAnsi"/>
        </w:rPr>
        <w:t xml:space="preserve"> </w:t>
      </w:r>
    </w:p>
    <w:p w:rsidR="00F37116" w:rsidRPr="00F37116" w:rsidRDefault="00F37116" w:rsidP="0038274D">
      <w:pPr>
        <w:pStyle w:val="NormalWeb"/>
        <w:rPr>
          <w:rStyle w:val="Strong"/>
          <w:rFonts w:asciiTheme="minorHAnsi" w:hAnsiTheme="minorHAnsi"/>
          <w:b w:val="0"/>
        </w:rPr>
      </w:pPr>
      <w:r>
        <w:rPr>
          <w:rStyle w:val="Strong"/>
          <w:rFonts w:asciiTheme="minorHAnsi" w:hAnsiTheme="minorHAnsi"/>
        </w:rPr>
        <w:t xml:space="preserve">Medicaid is the only type of health insurance that requires annual </w:t>
      </w:r>
      <w:r w:rsidR="0046088B">
        <w:rPr>
          <w:rStyle w:val="Strong"/>
          <w:rFonts w:asciiTheme="minorHAnsi" w:hAnsiTheme="minorHAnsi"/>
        </w:rPr>
        <w:t xml:space="preserve">documentation for </w:t>
      </w:r>
      <w:r>
        <w:rPr>
          <w:rStyle w:val="Strong"/>
          <w:rFonts w:asciiTheme="minorHAnsi" w:hAnsiTheme="minorHAnsi"/>
        </w:rPr>
        <w:t>redetermination of eligibility</w:t>
      </w:r>
      <w:r w:rsidR="0046088B">
        <w:rPr>
          <w:rStyle w:val="Strong"/>
          <w:rFonts w:asciiTheme="minorHAnsi" w:hAnsiTheme="minorHAnsi"/>
        </w:rPr>
        <w:t>.</w:t>
      </w:r>
      <w:r>
        <w:rPr>
          <w:rStyle w:val="Strong"/>
          <w:rFonts w:asciiTheme="minorHAnsi" w:hAnsiTheme="minorHAnsi"/>
          <w:b w:val="0"/>
        </w:rPr>
        <w:t xml:space="preserve"> </w:t>
      </w:r>
      <w:r>
        <w:rPr>
          <w:rFonts w:asciiTheme="minorHAnsi" w:hAnsiTheme="minorHAnsi"/>
        </w:rPr>
        <w:t xml:space="preserve">This process can result in </w:t>
      </w:r>
      <w:r w:rsidRPr="006C416E">
        <w:rPr>
          <w:rFonts w:asciiTheme="minorHAnsi" w:hAnsiTheme="minorHAnsi"/>
        </w:rPr>
        <w:t>many people briefly losing coverage</w:t>
      </w:r>
      <w:r w:rsidR="0046088B">
        <w:rPr>
          <w:rFonts w:asciiTheme="minorHAnsi" w:hAnsiTheme="minorHAnsi"/>
        </w:rPr>
        <w:t>,</w:t>
      </w:r>
      <w:r w:rsidRPr="006C416E">
        <w:rPr>
          <w:rFonts w:asciiTheme="minorHAnsi" w:hAnsiTheme="minorHAnsi"/>
        </w:rPr>
        <w:t xml:space="preserve"> and </w:t>
      </w:r>
      <w:r w:rsidR="0046088B">
        <w:rPr>
          <w:rFonts w:asciiTheme="minorHAnsi" w:hAnsiTheme="minorHAnsi"/>
        </w:rPr>
        <w:t xml:space="preserve">then </w:t>
      </w:r>
      <w:r w:rsidRPr="006C416E">
        <w:rPr>
          <w:rFonts w:asciiTheme="minorHAnsi" w:hAnsiTheme="minorHAnsi"/>
        </w:rPr>
        <w:t xml:space="preserve">coming back on Medicaid </w:t>
      </w:r>
      <w:r w:rsidR="0046088B">
        <w:rPr>
          <w:rFonts w:asciiTheme="minorHAnsi" w:hAnsiTheme="minorHAnsi"/>
        </w:rPr>
        <w:t>once they resolve</w:t>
      </w:r>
      <w:r w:rsidR="0046088B" w:rsidRPr="006C416E">
        <w:rPr>
          <w:rFonts w:asciiTheme="minorHAnsi" w:hAnsiTheme="minorHAnsi"/>
        </w:rPr>
        <w:t xml:space="preserve"> </w:t>
      </w:r>
      <w:r w:rsidRPr="006C416E">
        <w:rPr>
          <w:rFonts w:asciiTheme="minorHAnsi" w:hAnsiTheme="minorHAnsi"/>
        </w:rPr>
        <w:t xml:space="preserve">documentation or mailing address issues </w:t>
      </w:r>
      <w:r w:rsidR="0046088B">
        <w:rPr>
          <w:rFonts w:asciiTheme="minorHAnsi" w:hAnsiTheme="minorHAnsi"/>
        </w:rPr>
        <w:t>affecting</w:t>
      </w:r>
      <w:r w:rsidR="0046088B" w:rsidRPr="006C416E">
        <w:rPr>
          <w:rFonts w:asciiTheme="minorHAnsi" w:hAnsiTheme="minorHAnsi"/>
        </w:rPr>
        <w:t xml:space="preserve"> </w:t>
      </w:r>
      <w:r w:rsidRPr="006C416E">
        <w:rPr>
          <w:rFonts w:asciiTheme="minorHAnsi" w:hAnsiTheme="minorHAnsi"/>
        </w:rPr>
        <w:t>the renewal process</w:t>
      </w:r>
      <w:r>
        <w:rPr>
          <w:rFonts w:asciiTheme="minorHAnsi" w:hAnsiTheme="minorHAnsi"/>
        </w:rPr>
        <w:t>. Th</w:t>
      </w:r>
      <w:r w:rsidR="00A03018">
        <w:rPr>
          <w:rFonts w:asciiTheme="minorHAnsi" w:hAnsiTheme="minorHAnsi"/>
        </w:rPr>
        <w:t>i</w:t>
      </w:r>
      <w:r>
        <w:rPr>
          <w:rFonts w:asciiTheme="minorHAnsi" w:hAnsiTheme="minorHAnsi"/>
        </w:rPr>
        <w:t xml:space="preserve">s is </w:t>
      </w:r>
      <w:r w:rsidRPr="006C416E">
        <w:rPr>
          <w:rFonts w:asciiTheme="minorHAnsi" w:hAnsiTheme="minorHAnsi"/>
        </w:rPr>
        <w:t>often called “churn</w:t>
      </w:r>
      <w:r w:rsidR="0046088B">
        <w:rPr>
          <w:rFonts w:asciiTheme="minorHAnsi" w:hAnsiTheme="minorHAnsi"/>
        </w:rPr>
        <w:t>.</w:t>
      </w:r>
      <w:r w:rsidRPr="006C416E">
        <w:rPr>
          <w:rFonts w:asciiTheme="minorHAnsi" w:hAnsiTheme="minorHAnsi"/>
        </w:rPr>
        <w:t>” Percentages of people churning on and off Medicaid at renewal generally range from 25</w:t>
      </w:r>
      <w:r w:rsidR="0046088B">
        <w:rPr>
          <w:rFonts w:asciiTheme="minorHAnsi" w:hAnsiTheme="minorHAnsi"/>
        </w:rPr>
        <w:t xml:space="preserve"> percent</w:t>
      </w:r>
      <w:r w:rsidRPr="006C416E">
        <w:rPr>
          <w:rFonts w:asciiTheme="minorHAnsi" w:hAnsiTheme="minorHAnsi"/>
        </w:rPr>
        <w:t xml:space="preserve"> to as high as 50</w:t>
      </w:r>
      <w:r w:rsidR="0046088B">
        <w:rPr>
          <w:rFonts w:asciiTheme="minorHAnsi" w:hAnsiTheme="minorHAnsi"/>
        </w:rPr>
        <w:t xml:space="preserve"> percent</w:t>
      </w:r>
      <w:r w:rsidRPr="006C416E">
        <w:rPr>
          <w:rFonts w:asciiTheme="minorHAnsi" w:hAnsiTheme="minorHAnsi"/>
        </w:rPr>
        <w:t>.</w:t>
      </w:r>
      <w:r w:rsidR="00A03018">
        <w:rPr>
          <w:rFonts w:asciiTheme="minorHAnsi" w:hAnsiTheme="minorHAnsi"/>
        </w:rPr>
        <w:t xml:space="preserve"> </w:t>
      </w:r>
      <w:r>
        <w:rPr>
          <w:rFonts w:asciiTheme="minorHAnsi" w:hAnsiTheme="minorHAnsi"/>
          <w:b/>
        </w:rPr>
        <w:t xml:space="preserve">[If you have state numbers on renewal drop-off in Medicaid, add here.] </w:t>
      </w:r>
      <w:r w:rsidR="0046088B" w:rsidRPr="0046088B">
        <w:rPr>
          <w:rFonts w:asciiTheme="minorHAnsi" w:hAnsiTheme="minorHAnsi"/>
        </w:rPr>
        <w:t>In contrast,</w:t>
      </w:r>
      <w:r w:rsidR="0046088B">
        <w:rPr>
          <w:rFonts w:asciiTheme="minorHAnsi" w:hAnsiTheme="minorHAnsi"/>
          <w:b/>
        </w:rPr>
        <w:t xml:space="preserve"> </w:t>
      </w:r>
      <w:r>
        <w:rPr>
          <w:rStyle w:val="Strong"/>
          <w:rFonts w:asciiTheme="minorHAnsi" w:hAnsiTheme="minorHAnsi"/>
          <w:b w:val="0"/>
        </w:rPr>
        <w:t xml:space="preserve">Medicare, </w:t>
      </w:r>
      <w:r w:rsidR="0046088B" w:rsidRPr="0046088B">
        <w:rPr>
          <w:rStyle w:val="Strong"/>
          <w:rFonts w:asciiTheme="minorHAnsi" w:hAnsiTheme="minorHAnsi"/>
          <w:b w:val="0"/>
        </w:rPr>
        <w:t>employer sponsored insurance</w:t>
      </w:r>
      <w:r w:rsidR="0046088B">
        <w:rPr>
          <w:rStyle w:val="Strong"/>
          <w:rFonts w:asciiTheme="minorHAnsi" w:hAnsiTheme="minorHAnsi"/>
          <w:b w:val="0"/>
        </w:rPr>
        <w:t>,</w:t>
      </w:r>
      <w:r w:rsidR="0046088B" w:rsidRPr="0046088B" w:rsidDel="0046088B">
        <w:rPr>
          <w:rStyle w:val="Strong"/>
          <w:rFonts w:asciiTheme="minorHAnsi" w:hAnsiTheme="minorHAnsi"/>
          <w:b w:val="0"/>
        </w:rPr>
        <w:t xml:space="preserve"> </w:t>
      </w:r>
      <w:r>
        <w:rPr>
          <w:rStyle w:val="Strong"/>
          <w:rFonts w:asciiTheme="minorHAnsi" w:hAnsiTheme="minorHAnsi"/>
          <w:b w:val="0"/>
        </w:rPr>
        <w:t xml:space="preserve">and marketplace coverage all renew automatically. </w:t>
      </w:r>
    </w:p>
    <w:p w:rsidR="00F37116" w:rsidRPr="00F37116" w:rsidRDefault="00F37116" w:rsidP="00F37116">
      <w:pPr>
        <w:pStyle w:val="NormalWeb"/>
        <w:rPr>
          <w:rFonts w:asciiTheme="minorHAnsi" w:hAnsiTheme="minorHAnsi"/>
          <w:b/>
        </w:rPr>
      </w:pPr>
      <w:r w:rsidRPr="006C416E">
        <w:rPr>
          <w:rStyle w:val="Strong"/>
          <w:rFonts w:asciiTheme="minorHAnsi" w:hAnsiTheme="minorHAnsi"/>
        </w:rPr>
        <w:t>Lock</w:t>
      </w:r>
      <w:r w:rsidR="0046088B">
        <w:rPr>
          <w:rStyle w:val="Strong"/>
          <w:rFonts w:asciiTheme="minorHAnsi" w:hAnsiTheme="minorHAnsi"/>
        </w:rPr>
        <w:t>-</w:t>
      </w:r>
      <w:r w:rsidRPr="006C416E">
        <w:rPr>
          <w:rStyle w:val="Strong"/>
          <w:rFonts w:asciiTheme="minorHAnsi" w:hAnsiTheme="minorHAnsi"/>
        </w:rPr>
        <w:t>outs tied to failure to renew eligibility will result in huge coverage losses</w:t>
      </w:r>
      <w:r>
        <w:rPr>
          <w:rStyle w:val="Strong"/>
          <w:rFonts w:asciiTheme="minorHAnsi" w:hAnsiTheme="minorHAnsi"/>
        </w:rPr>
        <w:t xml:space="preserve">. </w:t>
      </w:r>
      <w:r w:rsidRPr="006C416E">
        <w:rPr>
          <w:rFonts w:asciiTheme="minorHAnsi" w:hAnsiTheme="minorHAnsi"/>
        </w:rPr>
        <w:t>A lock</w:t>
      </w:r>
      <w:r w:rsidR="0046088B">
        <w:rPr>
          <w:rFonts w:asciiTheme="minorHAnsi" w:hAnsiTheme="minorHAnsi"/>
        </w:rPr>
        <w:t>-</w:t>
      </w:r>
      <w:r w:rsidRPr="006C416E">
        <w:rPr>
          <w:rFonts w:asciiTheme="minorHAnsi" w:hAnsiTheme="minorHAnsi"/>
        </w:rPr>
        <w:t xml:space="preserve">out at renewal </w:t>
      </w:r>
      <w:r>
        <w:rPr>
          <w:rFonts w:asciiTheme="minorHAnsi" w:hAnsiTheme="minorHAnsi"/>
        </w:rPr>
        <w:t>will mean that a large percent</w:t>
      </w:r>
      <w:r w:rsidR="0046088B">
        <w:rPr>
          <w:rFonts w:asciiTheme="minorHAnsi" w:hAnsiTheme="minorHAnsi"/>
        </w:rPr>
        <w:t>age</w:t>
      </w:r>
      <w:r>
        <w:rPr>
          <w:rFonts w:asciiTheme="minorHAnsi" w:hAnsiTheme="minorHAnsi"/>
        </w:rPr>
        <w:t xml:space="preserve"> of Medicaid</w:t>
      </w:r>
      <w:r w:rsidR="0046088B">
        <w:rPr>
          <w:rFonts w:asciiTheme="minorHAnsi" w:hAnsiTheme="minorHAnsi"/>
        </w:rPr>
        <w:t>-</w:t>
      </w:r>
      <w:r>
        <w:rPr>
          <w:rFonts w:asciiTheme="minorHAnsi" w:hAnsiTheme="minorHAnsi"/>
        </w:rPr>
        <w:t>eligible individuals will be shut</w:t>
      </w:r>
      <w:r w:rsidR="0046088B">
        <w:rPr>
          <w:rFonts w:asciiTheme="minorHAnsi" w:hAnsiTheme="minorHAnsi"/>
        </w:rPr>
        <w:t xml:space="preserve"> </w:t>
      </w:r>
      <w:r>
        <w:rPr>
          <w:rFonts w:asciiTheme="minorHAnsi" w:hAnsiTheme="minorHAnsi"/>
        </w:rPr>
        <w:t xml:space="preserve">out of coverage. </w:t>
      </w:r>
      <w:r w:rsidRPr="006C416E">
        <w:rPr>
          <w:rFonts w:asciiTheme="minorHAnsi" w:hAnsiTheme="minorHAnsi"/>
        </w:rPr>
        <w:t xml:space="preserve">This will dramatically increase the number of uninsured </w:t>
      </w:r>
      <w:r>
        <w:rPr>
          <w:rFonts w:asciiTheme="minorHAnsi" w:hAnsiTheme="minorHAnsi"/>
        </w:rPr>
        <w:t>state residents</w:t>
      </w:r>
      <w:r w:rsidRPr="006C416E">
        <w:rPr>
          <w:rFonts w:asciiTheme="minorHAnsi" w:hAnsiTheme="minorHAnsi"/>
        </w:rPr>
        <w:t>—just as such a policy would if it were applied to employer or Medicare coverage.</w:t>
      </w:r>
    </w:p>
    <w:p w:rsidR="0038274D" w:rsidRPr="006C416E" w:rsidRDefault="00580711" w:rsidP="0038274D">
      <w:pPr>
        <w:pStyle w:val="NormalWeb"/>
        <w:rPr>
          <w:rFonts w:asciiTheme="minorHAnsi" w:hAnsiTheme="minorHAnsi"/>
        </w:rPr>
      </w:pPr>
      <w:r>
        <w:rPr>
          <w:rStyle w:val="Strong"/>
          <w:rFonts w:asciiTheme="minorHAnsi" w:hAnsiTheme="minorHAnsi"/>
        </w:rPr>
        <w:t>A l</w:t>
      </w:r>
      <w:r w:rsidR="0038274D" w:rsidRPr="006C416E">
        <w:rPr>
          <w:rStyle w:val="Strong"/>
          <w:rFonts w:asciiTheme="minorHAnsi" w:hAnsiTheme="minorHAnsi"/>
        </w:rPr>
        <w:t>ock-out</w:t>
      </w:r>
      <w:r>
        <w:rPr>
          <w:rStyle w:val="Strong"/>
          <w:rFonts w:asciiTheme="minorHAnsi" w:hAnsiTheme="minorHAnsi"/>
        </w:rPr>
        <w:t xml:space="preserve"> policy</w:t>
      </w:r>
      <w:r w:rsidR="0038274D" w:rsidRPr="006C416E">
        <w:rPr>
          <w:rStyle w:val="Strong"/>
          <w:rFonts w:asciiTheme="minorHAnsi" w:hAnsiTheme="minorHAnsi"/>
        </w:rPr>
        <w:t xml:space="preserve"> for failure to complete renewal paperwo</w:t>
      </w:r>
      <w:r>
        <w:rPr>
          <w:rStyle w:val="Strong"/>
          <w:rFonts w:asciiTheme="minorHAnsi" w:hAnsiTheme="minorHAnsi"/>
        </w:rPr>
        <w:t>rk fails to recognize the multiple challenges facing low-income residents</w:t>
      </w:r>
      <w:r w:rsidR="006C416E">
        <w:rPr>
          <w:rStyle w:val="Strong"/>
          <w:rFonts w:asciiTheme="minorHAnsi" w:hAnsiTheme="minorHAnsi"/>
        </w:rPr>
        <w:t>.</w:t>
      </w:r>
      <w:r w:rsidR="0038274D" w:rsidRPr="006C416E">
        <w:rPr>
          <w:rFonts w:asciiTheme="minorHAnsi" w:hAnsiTheme="minorHAnsi"/>
        </w:rPr>
        <w:t xml:space="preserve"> Low-income Medicaid enrollees can face multiple challenges to completing the sometimes</w:t>
      </w:r>
      <w:r w:rsidR="0046088B">
        <w:rPr>
          <w:rFonts w:asciiTheme="minorHAnsi" w:hAnsiTheme="minorHAnsi"/>
        </w:rPr>
        <w:t>-</w:t>
      </w:r>
      <w:r w:rsidR="0038274D" w:rsidRPr="006C416E">
        <w:rPr>
          <w:rFonts w:asciiTheme="minorHAnsi" w:hAnsiTheme="minorHAnsi"/>
        </w:rPr>
        <w:t>lengthy redetermination processes, including difficulty receiving mail, lack of a fixed address</w:t>
      </w:r>
      <w:r w:rsidR="0046088B">
        <w:rPr>
          <w:rFonts w:asciiTheme="minorHAnsi" w:hAnsiTheme="minorHAnsi"/>
        </w:rPr>
        <w:t>,</w:t>
      </w:r>
      <w:r w:rsidR="0038274D" w:rsidRPr="006C416E">
        <w:rPr>
          <w:rFonts w:asciiTheme="minorHAnsi" w:hAnsiTheme="minorHAnsi"/>
        </w:rPr>
        <w:t xml:space="preserve"> and chronic or intermittent homelessness. Medicaid is likely to be </w:t>
      </w:r>
      <w:proofErr w:type="gramStart"/>
      <w:r w:rsidR="0038274D" w:rsidRPr="006C416E">
        <w:rPr>
          <w:rFonts w:asciiTheme="minorHAnsi" w:hAnsiTheme="minorHAnsi"/>
        </w:rPr>
        <w:t>all the more</w:t>
      </w:r>
      <w:proofErr w:type="gramEnd"/>
      <w:r w:rsidR="0038274D" w:rsidRPr="006C416E">
        <w:rPr>
          <w:rFonts w:asciiTheme="minorHAnsi" w:hAnsiTheme="minorHAnsi"/>
        </w:rPr>
        <w:t xml:space="preserve"> important during a time in which someone has difficulty completing redetermination paperwork—for example</w:t>
      </w:r>
      <w:r w:rsidR="0046088B">
        <w:rPr>
          <w:rFonts w:asciiTheme="minorHAnsi" w:hAnsiTheme="minorHAnsi"/>
        </w:rPr>
        <w:t>,</w:t>
      </w:r>
      <w:r w:rsidR="0038274D" w:rsidRPr="006C416E">
        <w:rPr>
          <w:rFonts w:asciiTheme="minorHAnsi" w:hAnsiTheme="minorHAnsi"/>
        </w:rPr>
        <w:t xml:space="preserve"> during an episode of acute illness.</w:t>
      </w:r>
    </w:p>
    <w:p w:rsidR="0038274D" w:rsidRPr="006C416E" w:rsidRDefault="00580711" w:rsidP="0046088B">
      <w:pPr>
        <w:pStyle w:val="NormalWeb"/>
        <w:rPr>
          <w:rFonts w:asciiTheme="minorHAnsi" w:hAnsiTheme="minorHAnsi"/>
        </w:rPr>
      </w:pPr>
      <w:r>
        <w:rPr>
          <w:rFonts w:asciiTheme="minorHAnsi" w:hAnsiTheme="minorHAnsi"/>
          <w:b/>
        </w:rPr>
        <w:lastRenderedPageBreak/>
        <w:t xml:space="preserve">Lock-outs will interfere with treatment for people with mental illness or needing substance use treatment. </w:t>
      </w:r>
      <w:hyperlink r:id="rId35" w:history="1">
        <w:r w:rsidRPr="00580711">
          <w:rPr>
            <w:rStyle w:val="Hyperlink"/>
            <w:rFonts w:asciiTheme="minorHAnsi" w:hAnsiTheme="minorHAnsi"/>
          </w:rPr>
          <w:t>C</w:t>
        </w:r>
        <w:r w:rsidR="0038274D" w:rsidRPr="00580711">
          <w:rPr>
            <w:rStyle w:val="Hyperlink"/>
            <w:rFonts w:asciiTheme="minorHAnsi" w:hAnsiTheme="minorHAnsi"/>
          </w:rPr>
          <w:t>ontinuity of care is particularly important</w:t>
        </w:r>
      </w:hyperlink>
      <w:r>
        <w:rPr>
          <w:rFonts w:asciiTheme="minorHAnsi" w:hAnsiTheme="minorHAnsi"/>
        </w:rPr>
        <w:t xml:space="preserve"> in treating people with substance use disorders or mental illness</w:t>
      </w:r>
      <w:r w:rsidR="0038274D" w:rsidRPr="006C416E">
        <w:rPr>
          <w:rFonts w:asciiTheme="minorHAnsi" w:hAnsiTheme="minorHAnsi"/>
        </w:rPr>
        <w:t xml:space="preserve">. </w:t>
      </w:r>
      <w:r>
        <w:rPr>
          <w:rFonts w:asciiTheme="minorHAnsi" w:hAnsiTheme="minorHAnsi"/>
        </w:rPr>
        <w:t>Th</w:t>
      </w:r>
      <w:r w:rsidR="0046088B">
        <w:rPr>
          <w:rFonts w:asciiTheme="minorHAnsi" w:hAnsiTheme="minorHAnsi"/>
        </w:rPr>
        <w:t>e</w:t>
      </w:r>
      <w:r>
        <w:rPr>
          <w:rFonts w:asciiTheme="minorHAnsi" w:hAnsiTheme="minorHAnsi"/>
        </w:rPr>
        <w:t>se are also individuals who may have greater difficulty com</w:t>
      </w:r>
      <w:r w:rsidR="00C241F7">
        <w:rPr>
          <w:rFonts w:asciiTheme="minorHAnsi" w:hAnsiTheme="minorHAnsi"/>
        </w:rPr>
        <w:t xml:space="preserve">plying with paperwork time lines. </w:t>
      </w:r>
      <w:r w:rsidR="0038274D" w:rsidRPr="006C416E">
        <w:rPr>
          <w:rFonts w:asciiTheme="minorHAnsi" w:hAnsiTheme="minorHAnsi"/>
        </w:rPr>
        <w:t xml:space="preserve">Locking people out of coverage will undercut state efforts to provide comprehensive </w:t>
      </w:r>
      <w:r w:rsidR="006C416E">
        <w:rPr>
          <w:rFonts w:asciiTheme="minorHAnsi" w:hAnsiTheme="minorHAnsi"/>
        </w:rPr>
        <w:t xml:space="preserve">addiction </w:t>
      </w:r>
      <w:r>
        <w:rPr>
          <w:rFonts w:asciiTheme="minorHAnsi" w:hAnsiTheme="minorHAnsi"/>
        </w:rPr>
        <w:t xml:space="preserve">and mental health </w:t>
      </w:r>
      <w:r w:rsidR="0038274D" w:rsidRPr="006C416E">
        <w:rPr>
          <w:rFonts w:asciiTheme="minorHAnsi" w:hAnsiTheme="minorHAnsi"/>
        </w:rPr>
        <w:t>treatment.</w:t>
      </w:r>
    </w:p>
    <w:p w:rsidR="006C416E" w:rsidRDefault="00C922E1" w:rsidP="0046088B">
      <w:pPr>
        <w:pStyle w:val="NormalWeb"/>
        <w:rPr>
          <w:rFonts w:asciiTheme="minorHAnsi" w:hAnsiTheme="minorHAnsi"/>
          <w:b/>
        </w:rPr>
      </w:pPr>
      <w:r>
        <w:rPr>
          <w:rFonts w:asciiTheme="minorHAnsi" w:hAnsiTheme="minorHAnsi"/>
          <w:b/>
        </w:rPr>
        <w:t xml:space="preserve">Disenrollment (and lock-out) </w:t>
      </w:r>
      <w:r w:rsidR="006C416E">
        <w:rPr>
          <w:rFonts w:asciiTheme="minorHAnsi" w:hAnsiTheme="minorHAnsi"/>
          <w:b/>
        </w:rPr>
        <w:t>for failure to report changes in circumstances</w:t>
      </w:r>
      <w:r>
        <w:rPr>
          <w:rFonts w:asciiTheme="minorHAnsi" w:hAnsiTheme="minorHAnsi"/>
          <w:b/>
        </w:rPr>
        <w:t xml:space="preserve"> is, at its core, a policy to cut people off coverage</w:t>
      </w:r>
      <w:r w:rsidR="006C416E">
        <w:rPr>
          <w:rFonts w:asciiTheme="minorHAnsi" w:hAnsiTheme="minorHAnsi"/>
          <w:b/>
        </w:rPr>
        <w:t xml:space="preserve">. </w:t>
      </w:r>
      <w:r w:rsidR="00E04331">
        <w:rPr>
          <w:rFonts w:asciiTheme="minorHAnsi" w:hAnsiTheme="minorHAnsi"/>
        </w:rPr>
        <w:t xml:space="preserve">Locking </w:t>
      </w:r>
      <w:r w:rsidR="001C3849">
        <w:rPr>
          <w:rFonts w:asciiTheme="minorHAnsi" w:hAnsiTheme="minorHAnsi"/>
        </w:rPr>
        <w:t>state residents</w:t>
      </w:r>
      <w:r w:rsidR="00E04331">
        <w:rPr>
          <w:rFonts w:asciiTheme="minorHAnsi" w:hAnsiTheme="minorHAnsi"/>
        </w:rPr>
        <w:t xml:space="preserve"> out of Medicaid coverage for failure to report a change in circumstances promptly is nothing short of paperwork harassment</w:t>
      </w:r>
      <w:r w:rsidR="004326F6">
        <w:rPr>
          <w:rFonts w:asciiTheme="minorHAnsi" w:hAnsiTheme="minorHAnsi"/>
        </w:rPr>
        <w:t>. It is a policy that has the sole purpose of cutting</w:t>
      </w:r>
      <w:r w:rsidR="00E04331">
        <w:rPr>
          <w:rFonts w:asciiTheme="minorHAnsi" w:hAnsiTheme="minorHAnsi"/>
        </w:rPr>
        <w:t xml:space="preserve"> people from coverage. </w:t>
      </w:r>
      <w:r w:rsidR="00E04331" w:rsidRPr="00E04331">
        <w:rPr>
          <w:rFonts w:asciiTheme="minorHAnsi" w:hAnsiTheme="minorHAnsi"/>
          <w:b/>
        </w:rPr>
        <w:t>[If there are any reports estimating the number of state Medicaid enrollees who could be affected, include that.]</w:t>
      </w:r>
    </w:p>
    <w:p w:rsidR="00BB77F0" w:rsidRDefault="00BB77F0" w:rsidP="00BB77F0">
      <w:pPr>
        <w:rPr>
          <w:b/>
          <w:sz w:val="28"/>
          <w:szCs w:val="28"/>
        </w:rPr>
      </w:pPr>
      <w:r>
        <w:rPr>
          <w:b/>
          <w:sz w:val="28"/>
          <w:szCs w:val="28"/>
        </w:rPr>
        <w:t>Premiums</w:t>
      </w:r>
      <w:r w:rsidR="00425FB6">
        <w:rPr>
          <w:b/>
          <w:sz w:val="28"/>
          <w:szCs w:val="28"/>
        </w:rPr>
        <w:t xml:space="preserve"> with lock-outs</w:t>
      </w:r>
    </w:p>
    <w:p w:rsidR="00726CF9" w:rsidRPr="00726CF9" w:rsidRDefault="00726CF9" w:rsidP="00BB77F0">
      <w:pPr>
        <w:rPr>
          <w:sz w:val="24"/>
          <w:szCs w:val="24"/>
        </w:rPr>
      </w:pPr>
      <w:r w:rsidRPr="00726CF9">
        <w:rPr>
          <w:b/>
          <w:i/>
          <w:color w:val="2E74B5" w:themeColor="accent1" w:themeShade="BF"/>
          <w:sz w:val="24"/>
          <w:szCs w:val="24"/>
        </w:rPr>
        <w:t xml:space="preserve">Background: </w:t>
      </w:r>
      <w:r>
        <w:rPr>
          <w:sz w:val="24"/>
          <w:szCs w:val="24"/>
        </w:rPr>
        <w:t xml:space="preserve">Several states have asked to apply premiums to Medicaid enrollees (income level </w:t>
      </w:r>
      <w:r w:rsidR="009E158F">
        <w:rPr>
          <w:sz w:val="24"/>
          <w:szCs w:val="24"/>
        </w:rPr>
        <w:t xml:space="preserve">of </w:t>
      </w:r>
      <w:r w:rsidR="0046088B">
        <w:rPr>
          <w:sz w:val="24"/>
          <w:szCs w:val="24"/>
        </w:rPr>
        <w:t>a</w:t>
      </w:r>
      <w:r w:rsidR="009E158F">
        <w:rPr>
          <w:sz w:val="24"/>
          <w:szCs w:val="24"/>
        </w:rPr>
        <w:t xml:space="preserve">ffected enrollees </w:t>
      </w:r>
      <w:r>
        <w:rPr>
          <w:sz w:val="24"/>
          <w:szCs w:val="24"/>
        </w:rPr>
        <w:t>varies by state)</w:t>
      </w:r>
      <w:r w:rsidR="009E158F">
        <w:rPr>
          <w:sz w:val="24"/>
          <w:szCs w:val="24"/>
        </w:rPr>
        <w:t xml:space="preserve"> and disenroll and lock</w:t>
      </w:r>
      <w:r w:rsidR="0046088B">
        <w:rPr>
          <w:sz w:val="24"/>
          <w:szCs w:val="24"/>
        </w:rPr>
        <w:t xml:space="preserve"> </w:t>
      </w:r>
      <w:r w:rsidR="009E158F">
        <w:rPr>
          <w:sz w:val="24"/>
          <w:szCs w:val="24"/>
        </w:rPr>
        <w:t>individuals out of coverage for failure to pay.</w:t>
      </w:r>
      <w:r w:rsidR="00366959">
        <w:rPr>
          <w:sz w:val="24"/>
          <w:szCs w:val="24"/>
        </w:rPr>
        <w:t xml:space="preserve"> Several states have been approved to add premiums, including with coverage lock-outs. </w:t>
      </w:r>
    </w:p>
    <w:p w:rsidR="00DD4D70" w:rsidRDefault="00BB77F0" w:rsidP="00BB77F0">
      <w:pPr>
        <w:rPr>
          <w:sz w:val="24"/>
          <w:szCs w:val="24"/>
        </w:rPr>
      </w:pPr>
      <w:r>
        <w:rPr>
          <w:b/>
          <w:sz w:val="24"/>
          <w:szCs w:val="24"/>
        </w:rPr>
        <w:t xml:space="preserve">Premiums </w:t>
      </w:r>
      <w:r w:rsidR="00DD4D70">
        <w:rPr>
          <w:b/>
          <w:sz w:val="24"/>
          <w:szCs w:val="24"/>
        </w:rPr>
        <w:t xml:space="preserve">in Medicaid </w:t>
      </w:r>
      <w:r>
        <w:rPr>
          <w:b/>
          <w:sz w:val="24"/>
          <w:szCs w:val="24"/>
        </w:rPr>
        <w:t xml:space="preserve">cause people to drop coverage, </w:t>
      </w:r>
      <w:r w:rsidR="009E158F">
        <w:rPr>
          <w:b/>
          <w:sz w:val="24"/>
          <w:szCs w:val="24"/>
        </w:rPr>
        <w:t xml:space="preserve">which will increase the </w:t>
      </w:r>
      <w:r>
        <w:rPr>
          <w:b/>
          <w:sz w:val="24"/>
          <w:szCs w:val="24"/>
        </w:rPr>
        <w:t xml:space="preserve">number of uninsured in the state. </w:t>
      </w:r>
      <w:r>
        <w:rPr>
          <w:sz w:val="24"/>
          <w:szCs w:val="24"/>
        </w:rPr>
        <w:t xml:space="preserve">Numerous studies have found that premium payments in Medicaid </w:t>
      </w:r>
      <w:hyperlink r:id="rId36" w:anchor=".WqcdLSVG0W4http://www.healthlaw.org/about/staff/david-machledt/all-publications/Medicaid-Premiums-Cost-Sharing" w:history="1">
        <w:r w:rsidR="00DD4D70" w:rsidRPr="00DD4D70">
          <w:rPr>
            <w:rStyle w:val="Hyperlink"/>
            <w:sz w:val="24"/>
            <w:szCs w:val="24"/>
          </w:rPr>
          <w:t>reduce enrollment</w:t>
        </w:r>
      </w:hyperlink>
      <w:r w:rsidR="00DD4D70">
        <w:rPr>
          <w:sz w:val="24"/>
          <w:szCs w:val="24"/>
        </w:rPr>
        <w:t xml:space="preserve">, </w:t>
      </w:r>
      <w:hyperlink r:id="rId37" w:history="1">
        <w:r w:rsidR="00DD4D70" w:rsidRPr="00DD4D70">
          <w:rPr>
            <w:rStyle w:val="Hyperlink"/>
            <w:sz w:val="24"/>
            <w:szCs w:val="24"/>
          </w:rPr>
          <w:t>increase disenrollment</w:t>
        </w:r>
      </w:hyperlink>
      <w:r w:rsidR="00DD4D70">
        <w:rPr>
          <w:sz w:val="24"/>
          <w:szCs w:val="24"/>
        </w:rPr>
        <w:t>, and increase the number of uninsured in a state.</w:t>
      </w:r>
      <w:r w:rsidR="001E087B">
        <w:rPr>
          <w:sz w:val="24"/>
          <w:szCs w:val="24"/>
        </w:rPr>
        <w:t xml:space="preserve"> </w:t>
      </w:r>
      <w:r w:rsidR="009E158F">
        <w:rPr>
          <w:sz w:val="24"/>
          <w:szCs w:val="24"/>
        </w:rPr>
        <w:t>The same will happen in this state.</w:t>
      </w:r>
      <w:r w:rsidR="00A03018">
        <w:rPr>
          <w:sz w:val="24"/>
          <w:szCs w:val="24"/>
        </w:rPr>
        <w:t xml:space="preserve"> </w:t>
      </w:r>
    </w:p>
    <w:p w:rsidR="00BB77F0" w:rsidRDefault="001E087B" w:rsidP="001E087B">
      <w:pPr>
        <w:rPr>
          <w:sz w:val="24"/>
          <w:szCs w:val="24"/>
        </w:rPr>
      </w:pPr>
      <w:r>
        <w:rPr>
          <w:b/>
          <w:sz w:val="24"/>
          <w:szCs w:val="24"/>
        </w:rPr>
        <w:t xml:space="preserve">The administrative costs to taxpayers outweigh any benefit to the state. </w:t>
      </w:r>
      <w:r w:rsidR="00BB77F0" w:rsidRPr="00BB77F0">
        <w:rPr>
          <w:sz w:val="24"/>
          <w:szCs w:val="24"/>
        </w:rPr>
        <w:t>There is an administrative cost to collecting premiums, tracking payments, sending notices, and administering any disenrollment penalties. </w:t>
      </w:r>
      <w:r>
        <w:rPr>
          <w:sz w:val="24"/>
          <w:szCs w:val="24"/>
        </w:rPr>
        <w:t>Staffing and running premiums collections can be costly</w:t>
      </w:r>
      <w:r w:rsidR="00B57BF0">
        <w:rPr>
          <w:sz w:val="24"/>
          <w:szCs w:val="24"/>
        </w:rPr>
        <w:t xml:space="preserve">—greater than any </w:t>
      </w:r>
      <w:hyperlink r:id="rId38" w:history="1">
        <w:r w:rsidR="00B57BF0" w:rsidRPr="00B57BF0">
          <w:rPr>
            <w:rStyle w:val="Hyperlink"/>
            <w:sz w:val="24"/>
            <w:szCs w:val="24"/>
          </w:rPr>
          <w:t>amounts</w:t>
        </w:r>
      </w:hyperlink>
      <w:r w:rsidR="00B57BF0">
        <w:rPr>
          <w:sz w:val="24"/>
          <w:szCs w:val="24"/>
        </w:rPr>
        <w:t xml:space="preserve"> collected</w:t>
      </w:r>
      <w:r>
        <w:rPr>
          <w:sz w:val="24"/>
          <w:szCs w:val="24"/>
        </w:rPr>
        <w:t xml:space="preserve">. </w:t>
      </w:r>
      <w:r w:rsidR="009E158F">
        <w:rPr>
          <w:sz w:val="24"/>
          <w:szCs w:val="24"/>
        </w:rPr>
        <w:t xml:space="preserve">This is not a prudent use of taxpayer money. </w:t>
      </w:r>
    </w:p>
    <w:p w:rsidR="001E087B" w:rsidRPr="001E087B" w:rsidRDefault="001E087B" w:rsidP="0046088B">
      <w:pPr>
        <w:pStyle w:val="NormalWeb"/>
        <w:rPr>
          <w:rFonts w:asciiTheme="minorHAnsi" w:hAnsiTheme="minorHAnsi"/>
        </w:rPr>
      </w:pPr>
      <w:r w:rsidRPr="001E087B">
        <w:rPr>
          <w:rFonts w:asciiTheme="minorHAnsi" w:hAnsiTheme="minorHAnsi"/>
          <w:b/>
        </w:rPr>
        <w:t>Declines in Medicaid co</w:t>
      </w:r>
      <w:r>
        <w:rPr>
          <w:rFonts w:asciiTheme="minorHAnsi" w:hAnsiTheme="minorHAnsi"/>
          <w:b/>
        </w:rPr>
        <w:t>verage resulting from premiums would</w:t>
      </w:r>
      <w:r w:rsidRPr="001E087B">
        <w:rPr>
          <w:rFonts w:asciiTheme="minorHAnsi" w:hAnsiTheme="minorHAnsi"/>
          <w:b/>
        </w:rPr>
        <w:t xml:space="preserve"> increase pressure on the state’s safety-net providers</w:t>
      </w:r>
      <w:r w:rsidRPr="001E087B">
        <w:rPr>
          <w:rFonts w:asciiTheme="minorHAnsi" w:hAnsiTheme="minorHAnsi"/>
        </w:rPr>
        <w:t>.</w:t>
      </w:r>
      <w:r>
        <w:rPr>
          <w:rFonts w:asciiTheme="minorHAnsi" w:hAnsiTheme="minorHAnsi"/>
        </w:rPr>
        <w:t xml:space="preserve"> The increase in uninsured that would predictably result if the state imposed </w:t>
      </w:r>
      <w:r w:rsidR="009E158F">
        <w:rPr>
          <w:rFonts w:asciiTheme="minorHAnsi" w:hAnsiTheme="minorHAnsi"/>
        </w:rPr>
        <w:t xml:space="preserve">the </w:t>
      </w:r>
      <w:r>
        <w:rPr>
          <w:rFonts w:asciiTheme="minorHAnsi" w:hAnsiTheme="minorHAnsi"/>
        </w:rPr>
        <w:t xml:space="preserve">premiums </w:t>
      </w:r>
      <w:r w:rsidR="009E158F">
        <w:rPr>
          <w:rFonts w:asciiTheme="minorHAnsi" w:hAnsiTheme="minorHAnsi"/>
        </w:rPr>
        <w:t xml:space="preserve">requested </w:t>
      </w:r>
      <w:r>
        <w:rPr>
          <w:rFonts w:asciiTheme="minorHAnsi" w:hAnsiTheme="minorHAnsi"/>
        </w:rPr>
        <w:t>would hurt state safety-net pro</w:t>
      </w:r>
      <w:r w:rsidR="000B5809">
        <w:rPr>
          <w:rFonts w:asciiTheme="minorHAnsi" w:hAnsiTheme="minorHAnsi"/>
        </w:rPr>
        <w:t xml:space="preserve">viders. States’ implementation of Medicaid premiums has been </w:t>
      </w:r>
      <w:hyperlink r:id="rId39" w:history="1">
        <w:r w:rsidR="000B5809" w:rsidRPr="000B5809">
          <w:rPr>
            <w:rStyle w:val="Hyperlink"/>
            <w:rFonts w:asciiTheme="minorHAnsi" w:hAnsiTheme="minorHAnsi"/>
          </w:rPr>
          <w:t>associated with</w:t>
        </w:r>
      </w:hyperlink>
      <w:r w:rsidR="000B5809">
        <w:rPr>
          <w:rFonts w:asciiTheme="minorHAnsi" w:hAnsiTheme="minorHAnsi"/>
        </w:rPr>
        <w:t xml:space="preserve"> an increased in uninsured patients, and increases in emergency department use by the uninsured. Those predictable outcomes would strain the state’s health care system. </w:t>
      </w:r>
    </w:p>
    <w:p w:rsidR="0019132C" w:rsidRDefault="0019132C">
      <w:pPr>
        <w:rPr>
          <w:b/>
          <w:sz w:val="28"/>
          <w:szCs w:val="28"/>
        </w:rPr>
      </w:pPr>
      <w:r>
        <w:rPr>
          <w:b/>
          <w:sz w:val="28"/>
          <w:szCs w:val="28"/>
        </w:rPr>
        <w:t>Lock</w:t>
      </w:r>
      <w:r w:rsidR="0046088B">
        <w:rPr>
          <w:b/>
          <w:sz w:val="28"/>
          <w:szCs w:val="28"/>
        </w:rPr>
        <w:t>-</w:t>
      </w:r>
      <w:r>
        <w:rPr>
          <w:b/>
          <w:sz w:val="28"/>
          <w:szCs w:val="28"/>
        </w:rPr>
        <w:t>outs</w:t>
      </w:r>
      <w:r w:rsidR="00BB77F0">
        <w:rPr>
          <w:b/>
          <w:sz w:val="28"/>
          <w:szCs w:val="28"/>
        </w:rPr>
        <w:t xml:space="preserve"> </w:t>
      </w:r>
      <w:r w:rsidR="009E158F">
        <w:rPr>
          <w:b/>
          <w:sz w:val="28"/>
          <w:szCs w:val="28"/>
        </w:rPr>
        <w:t>g</w:t>
      </w:r>
      <w:r w:rsidR="00BB77F0">
        <w:rPr>
          <w:b/>
          <w:sz w:val="28"/>
          <w:szCs w:val="28"/>
        </w:rPr>
        <w:t xml:space="preserve">enerally </w:t>
      </w:r>
    </w:p>
    <w:p w:rsidR="0038274D" w:rsidRPr="0038274D" w:rsidRDefault="009E158F">
      <w:pPr>
        <w:rPr>
          <w:sz w:val="24"/>
          <w:szCs w:val="24"/>
        </w:rPr>
      </w:pPr>
      <w:r>
        <w:rPr>
          <w:b/>
          <w:i/>
          <w:color w:val="2E74B5" w:themeColor="accent1" w:themeShade="BF"/>
          <w:sz w:val="24"/>
          <w:szCs w:val="24"/>
        </w:rPr>
        <w:t xml:space="preserve">Background: </w:t>
      </w:r>
      <w:r>
        <w:rPr>
          <w:sz w:val="24"/>
          <w:szCs w:val="24"/>
        </w:rPr>
        <w:t>States are asking to apply lock</w:t>
      </w:r>
      <w:r w:rsidR="0046088B">
        <w:rPr>
          <w:sz w:val="24"/>
          <w:szCs w:val="24"/>
        </w:rPr>
        <w:t>-</w:t>
      </w:r>
      <w:r>
        <w:rPr>
          <w:sz w:val="24"/>
          <w:szCs w:val="24"/>
        </w:rPr>
        <w:t xml:space="preserve">outs </w:t>
      </w:r>
      <w:r w:rsidR="0038274D">
        <w:rPr>
          <w:sz w:val="24"/>
          <w:szCs w:val="24"/>
        </w:rPr>
        <w:t xml:space="preserve">for a variety of reasons: failure to renew on time; failure to report a change in circumstances, whether material to coverage or not; failure to pay premiums; failure to meet a work requirement; </w:t>
      </w:r>
      <w:r w:rsidR="0046088B">
        <w:rPr>
          <w:sz w:val="24"/>
          <w:szCs w:val="24"/>
        </w:rPr>
        <w:t xml:space="preserve">and </w:t>
      </w:r>
      <w:r w:rsidR="0038274D">
        <w:rPr>
          <w:sz w:val="24"/>
          <w:szCs w:val="24"/>
        </w:rPr>
        <w:t xml:space="preserve">failure to pass a drug test or enter drug treatment. </w:t>
      </w:r>
      <w:r>
        <w:rPr>
          <w:sz w:val="24"/>
          <w:szCs w:val="24"/>
        </w:rPr>
        <w:t xml:space="preserve">The </w:t>
      </w:r>
      <w:r w:rsidR="0038274D">
        <w:rPr>
          <w:sz w:val="24"/>
          <w:szCs w:val="24"/>
        </w:rPr>
        <w:t xml:space="preserve">generic comments </w:t>
      </w:r>
      <w:r w:rsidR="0046088B">
        <w:rPr>
          <w:sz w:val="24"/>
          <w:szCs w:val="24"/>
        </w:rPr>
        <w:t xml:space="preserve">listed below </w:t>
      </w:r>
      <w:r w:rsidR="0038274D">
        <w:rPr>
          <w:sz w:val="24"/>
          <w:szCs w:val="24"/>
        </w:rPr>
        <w:t xml:space="preserve">deal with lock-outs. They can be tailored to whatever provision(s) your state is attaching lock-outs to. </w:t>
      </w:r>
      <w:r w:rsidR="00366959">
        <w:rPr>
          <w:sz w:val="24"/>
          <w:szCs w:val="24"/>
        </w:rPr>
        <w:t xml:space="preserve">As of mid-March 2018, CMS had approved lock-outs for failure to pay premiums, meet the conditions of a work requirement program, and promptly renew or submit status changes. </w:t>
      </w:r>
    </w:p>
    <w:p w:rsidR="00856822" w:rsidRPr="006C416E" w:rsidRDefault="00856822" w:rsidP="00856822">
      <w:pPr>
        <w:pStyle w:val="NormalWeb"/>
      </w:pPr>
      <w:r>
        <w:rPr>
          <w:rFonts w:asciiTheme="minorHAnsi" w:hAnsiTheme="minorHAnsi"/>
          <w:b/>
        </w:rPr>
        <w:lastRenderedPageBreak/>
        <w:t xml:space="preserve">Lock-outs are punitive policies with the main goal of cutting people off Medicaid. </w:t>
      </w:r>
      <w:r w:rsidRPr="006C416E">
        <w:rPr>
          <w:rFonts w:asciiTheme="minorHAnsi" w:hAnsiTheme="minorHAnsi"/>
        </w:rPr>
        <w:t>Lock-outs are designed to punish people when they are already facing hardship, making it even more difficult for them to get back on their feet</w:t>
      </w:r>
      <w:r>
        <w:rPr>
          <w:rFonts w:asciiTheme="minorHAnsi" w:hAnsiTheme="minorHAnsi"/>
        </w:rPr>
        <w:t>.</w:t>
      </w:r>
    </w:p>
    <w:p w:rsidR="0038274D" w:rsidRDefault="0038274D" w:rsidP="0038274D">
      <w:pPr>
        <w:pStyle w:val="NormalWeb"/>
        <w:rPr>
          <w:rFonts w:asciiTheme="minorHAnsi" w:hAnsiTheme="minorHAnsi"/>
        </w:rPr>
      </w:pPr>
      <w:r w:rsidRPr="0038274D">
        <w:rPr>
          <w:rStyle w:val="Strong"/>
          <w:rFonts w:asciiTheme="minorHAnsi" w:hAnsiTheme="minorHAnsi"/>
        </w:rPr>
        <w:t>Lock-outs will create disruptions in care</w:t>
      </w:r>
      <w:r w:rsidR="0046088B">
        <w:rPr>
          <w:rStyle w:val="Strong"/>
          <w:rFonts w:asciiTheme="minorHAnsi" w:hAnsiTheme="minorHAnsi"/>
        </w:rPr>
        <w:t>,</w:t>
      </w:r>
      <w:r w:rsidRPr="0038274D">
        <w:rPr>
          <w:rStyle w:val="Strong"/>
          <w:rFonts w:asciiTheme="minorHAnsi" w:hAnsiTheme="minorHAnsi"/>
        </w:rPr>
        <w:t xml:space="preserve"> leading to poor health outcomes and increased costs </w:t>
      </w:r>
      <w:r>
        <w:rPr>
          <w:rStyle w:val="Strong"/>
          <w:rFonts w:asciiTheme="minorHAnsi" w:hAnsiTheme="minorHAnsi"/>
        </w:rPr>
        <w:t xml:space="preserve">for state residents. </w:t>
      </w:r>
      <w:r w:rsidRPr="0038274D">
        <w:rPr>
          <w:rFonts w:asciiTheme="minorHAnsi" w:hAnsiTheme="minorHAnsi"/>
        </w:rPr>
        <w:t xml:space="preserve">The </w:t>
      </w:r>
      <w:proofErr w:type="gramStart"/>
      <w:r w:rsidRPr="0038274D">
        <w:rPr>
          <w:rFonts w:asciiTheme="minorHAnsi" w:hAnsiTheme="minorHAnsi"/>
        </w:rPr>
        <w:t>vast majority</w:t>
      </w:r>
      <w:proofErr w:type="gramEnd"/>
      <w:r w:rsidRPr="0038274D">
        <w:rPr>
          <w:rFonts w:asciiTheme="minorHAnsi" w:hAnsiTheme="minorHAnsi"/>
        </w:rPr>
        <w:t xml:space="preserve"> of Medicaid enrollees locked out of coverage will become uninsured, with those below 100 percent of </w:t>
      </w:r>
      <w:r w:rsidR="0046088B">
        <w:rPr>
          <w:rFonts w:asciiTheme="minorHAnsi" w:hAnsiTheme="minorHAnsi"/>
        </w:rPr>
        <w:t xml:space="preserve">the </w:t>
      </w:r>
      <w:r w:rsidRPr="0038274D">
        <w:rPr>
          <w:rFonts w:asciiTheme="minorHAnsi" w:hAnsiTheme="minorHAnsi"/>
        </w:rPr>
        <w:t xml:space="preserve">poverty </w:t>
      </w:r>
      <w:r w:rsidR="0046088B">
        <w:rPr>
          <w:rFonts w:asciiTheme="minorHAnsi" w:hAnsiTheme="minorHAnsi"/>
        </w:rPr>
        <w:t xml:space="preserve">level </w:t>
      </w:r>
      <w:r w:rsidRPr="0038274D">
        <w:rPr>
          <w:rFonts w:asciiTheme="minorHAnsi" w:hAnsiTheme="minorHAnsi"/>
        </w:rPr>
        <w:t xml:space="preserve">particularly at risk, because they do not have access to marketplace coverage. Multiple studies have found that </w:t>
      </w:r>
      <w:hyperlink r:id="rId40" w:tgtFrame="_blank" w:history="1">
        <w:r w:rsidRPr="0038274D">
          <w:rPr>
            <w:rStyle w:val="Hyperlink"/>
            <w:rFonts w:asciiTheme="minorHAnsi" w:hAnsiTheme="minorHAnsi"/>
          </w:rPr>
          <w:t>regular and ongoing access to health care reduces preventable hospitalizations</w:t>
        </w:r>
      </w:hyperlink>
      <w:r w:rsidRPr="0038274D">
        <w:rPr>
          <w:rFonts w:asciiTheme="minorHAnsi" w:hAnsiTheme="minorHAnsi"/>
        </w:rPr>
        <w:t xml:space="preserve"> for people with chronic diseases such as </w:t>
      </w:r>
      <w:hyperlink r:id="rId41" w:tgtFrame="_blank" w:history="1">
        <w:r w:rsidRPr="0038274D">
          <w:rPr>
            <w:rStyle w:val="Hyperlink"/>
            <w:rFonts w:asciiTheme="minorHAnsi" w:hAnsiTheme="minorHAnsi"/>
          </w:rPr>
          <w:t>diabetes</w:t>
        </w:r>
      </w:hyperlink>
      <w:r w:rsidRPr="0038274D">
        <w:rPr>
          <w:rFonts w:asciiTheme="minorHAnsi" w:hAnsiTheme="minorHAnsi"/>
        </w:rPr>
        <w:t xml:space="preserve"> and heart disease</w:t>
      </w:r>
      <w:r w:rsidR="009E158F">
        <w:rPr>
          <w:rFonts w:asciiTheme="minorHAnsi" w:hAnsiTheme="minorHAnsi"/>
        </w:rPr>
        <w:t>. The direct, foreseeable consequence of this policy will be worse health for the state’s lowest</w:t>
      </w:r>
      <w:r w:rsidR="0046088B">
        <w:rPr>
          <w:rFonts w:asciiTheme="minorHAnsi" w:hAnsiTheme="minorHAnsi"/>
        </w:rPr>
        <w:t>-</w:t>
      </w:r>
      <w:r w:rsidR="009E158F">
        <w:rPr>
          <w:rFonts w:asciiTheme="minorHAnsi" w:hAnsiTheme="minorHAnsi"/>
        </w:rPr>
        <w:t xml:space="preserve">income residents. </w:t>
      </w:r>
    </w:p>
    <w:p w:rsidR="001C3849" w:rsidRDefault="0038274D" w:rsidP="0038274D">
      <w:pPr>
        <w:pStyle w:val="NormalWeb"/>
        <w:rPr>
          <w:rFonts w:asciiTheme="minorHAnsi" w:hAnsiTheme="minorHAnsi"/>
        </w:rPr>
      </w:pPr>
      <w:r w:rsidRPr="0038274D">
        <w:rPr>
          <w:rStyle w:val="Strong"/>
          <w:rFonts w:asciiTheme="minorHAnsi" w:hAnsiTheme="minorHAnsi"/>
        </w:rPr>
        <w:t>Lock-outs will increase hospital uncompensated care costs, increasing costs for state and local governments</w:t>
      </w:r>
      <w:r>
        <w:rPr>
          <w:rStyle w:val="Strong"/>
          <w:rFonts w:asciiTheme="minorHAnsi" w:hAnsiTheme="minorHAnsi"/>
        </w:rPr>
        <w:t xml:space="preserve"> and ultimately state taxpayers. </w:t>
      </w:r>
      <w:r w:rsidRPr="0038274D">
        <w:rPr>
          <w:rStyle w:val="Strong"/>
          <w:rFonts w:asciiTheme="minorHAnsi" w:hAnsiTheme="minorHAnsi"/>
          <w:b w:val="0"/>
        </w:rPr>
        <w:t>Those locked out of coverage will</w:t>
      </w:r>
      <w:r>
        <w:rPr>
          <w:rStyle w:val="Strong"/>
          <w:rFonts w:asciiTheme="minorHAnsi" w:hAnsiTheme="minorHAnsi"/>
          <w:b w:val="0"/>
        </w:rPr>
        <w:t xml:space="preserve">, for the most part, </w:t>
      </w:r>
      <w:r w:rsidRPr="0038274D">
        <w:rPr>
          <w:rStyle w:val="Strong"/>
          <w:rFonts w:asciiTheme="minorHAnsi" w:hAnsiTheme="minorHAnsi"/>
          <w:b w:val="0"/>
        </w:rPr>
        <w:t>be uninsured. However, they will still get sick and need care. Th</w:t>
      </w:r>
      <w:r>
        <w:rPr>
          <w:rStyle w:val="Strong"/>
          <w:rFonts w:asciiTheme="minorHAnsi" w:hAnsiTheme="minorHAnsi"/>
          <w:b w:val="0"/>
        </w:rPr>
        <w:t xml:space="preserve">e result will be an </w:t>
      </w:r>
      <w:r w:rsidRPr="0038274D">
        <w:rPr>
          <w:rStyle w:val="Strong"/>
          <w:rFonts w:asciiTheme="minorHAnsi" w:hAnsiTheme="minorHAnsi"/>
          <w:b w:val="0"/>
        </w:rPr>
        <w:t xml:space="preserve">increase </w:t>
      </w:r>
      <w:r w:rsidR="0046088B">
        <w:rPr>
          <w:rStyle w:val="Strong"/>
          <w:rFonts w:asciiTheme="minorHAnsi" w:hAnsiTheme="minorHAnsi"/>
          <w:b w:val="0"/>
        </w:rPr>
        <w:t xml:space="preserve">in </w:t>
      </w:r>
      <w:r>
        <w:rPr>
          <w:rStyle w:val="Strong"/>
          <w:rFonts w:asciiTheme="minorHAnsi" w:hAnsiTheme="minorHAnsi"/>
          <w:b w:val="0"/>
        </w:rPr>
        <w:t xml:space="preserve">state hospitals’ uncompensated care costs. </w:t>
      </w:r>
      <w:r>
        <w:rPr>
          <w:rFonts w:asciiTheme="minorHAnsi" w:hAnsiTheme="minorHAnsi"/>
        </w:rPr>
        <w:t>That will raise cost</w:t>
      </w:r>
      <w:r w:rsidR="0046088B">
        <w:rPr>
          <w:rFonts w:asciiTheme="minorHAnsi" w:hAnsiTheme="minorHAnsi"/>
        </w:rPr>
        <w:t>s</w:t>
      </w:r>
      <w:r>
        <w:rPr>
          <w:rFonts w:asciiTheme="minorHAnsi" w:hAnsiTheme="minorHAnsi"/>
        </w:rPr>
        <w:t xml:space="preserve"> for the state and local governments, in addition to straining hospital budgets. </w:t>
      </w:r>
      <w:hyperlink r:id="rId42" w:tgtFrame="_blank" w:history="1">
        <w:r w:rsidRPr="0038274D">
          <w:rPr>
            <w:rStyle w:val="Hyperlink"/>
            <w:rFonts w:asciiTheme="minorHAnsi" w:hAnsiTheme="minorHAnsi"/>
          </w:rPr>
          <w:t>State and local governments are the second</w:t>
        </w:r>
        <w:r w:rsidR="0046088B">
          <w:rPr>
            <w:rStyle w:val="Hyperlink"/>
            <w:rFonts w:asciiTheme="minorHAnsi" w:hAnsiTheme="minorHAnsi"/>
          </w:rPr>
          <w:t>-</w:t>
        </w:r>
        <w:r w:rsidRPr="0038274D">
          <w:rPr>
            <w:rStyle w:val="Hyperlink"/>
            <w:rFonts w:asciiTheme="minorHAnsi" w:hAnsiTheme="minorHAnsi"/>
          </w:rPr>
          <w:t>largest funding source for uncompensated care</w:t>
        </w:r>
      </w:hyperlink>
      <w:r w:rsidRPr="0038274D">
        <w:rPr>
          <w:rFonts w:asciiTheme="minorHAnsi" w:hAnsiTheme="minorHAnsi"/>
        </w:rPr>
        <w:t xml:space="preserve">, making up </w:t>
      </w:r>
      <w:r w:rsidR="0046088B">
        <w:rPr>
          <w:rFonts w:asciiTheme="minorHAnsi" w:hAnsiTheme="minorHAnsi"/>
        </w:rPr>
        <w:t>40</w:t>
      </w:r>
      <w:r w:rsidR="0046088B" w:rsidRPr="0038274D">
        <w:rPr>
          <w:rFonts w:asciiTheme="minorHAnsi" w:hAnsiTheme="minorHAnsi"/>
        </w:rPr>
        <w:t xml:space="preserve"> </w:t>
      </w:r>
      <w:r w:rsidRPr="0038274D">
        <w:rPr>
          <w:rFonts w:asciiTheme="minorHAnsi" w:hAnsiTheme="minorHAnsi"/>
        </w:rPr>
        <w:t xml:space="preserve">percent of all subsidies for hospital uncompensated care. </w:t>
      </w:r>
    </w:p>
    <w:p w:rsidR="009A34C1" w:rsidRPr="009A34C1" w:rsidRDefault="009A34C1" w:rsidP="0038274D">
      <w:pPr>
        <w:pStyle w:val="NormalWeb"/>
        <w:rPr>
          <w:rFonts w:asciiTheme="minorHAnsi" w:hAnsiTheme="minorHAnsi"/>
          <w:b/>
          <w:sz w:val="28"/>
          <w:szCs w:val="28"/>
        </w:rPr>
      </w:pPr>
      <w:r w:rsidRPr="009A34C1">
        <w:rPr>
          <w:rFonts w:asciiTheme="minorHAnsi" w:hAnsiTheme="minorHAnsi"/>
          <w:b/>
          <w:sz w:val="28"/>
          <w:szCs w:val="28"/>
        </w:rPr>
        <w:t>Partial Expansion</w:t>
      </w:r>
    </w:p>
    <w:p w:rsidR="00B36E8D" w:rsidRDefault="009E158F">
      <w:pPr>
        <w:rPr>
          <w:sz w:val="24"/>
          <w:szCs w:val="24"/>
        </w:rPr>
      </w:pPr>
      <w:r>
        <w:rPr>
          <w:b/>
          <w:i/>
          <w:color w:val="2E74B5" w:themeColor="accent1" w:themeShade="BF"/>
          <w:sz w:val="24"/>
          <w:szCs w:val="24"/>
        </w:rPr>
        <w:t>Background and a</w:t>
      </w:r>
      <w:r w:rsidR="009A34C1">
        <w:rPr>
          <w:b/>
          <w:i/>
          <w:color w:val="2E74B5" w:themeColor="accent1" w:themeShade="BF"/>
          <w:sz w:val="24"/>
          <w:szCs w:val="24"/>
        </w:rPr>
        <w:t>dvocacy note:</w:t>
      </w:r>
      <w:r w:rsidR="00A03018">
        <w:rPr>
          <w:b/>
          <w:i/>
          <w:color w:val="2E74B5" w:themeColor="accent1" w:themeShade="BF"/>
          <w:sz w:val="24"/>
          <w:szCs w:val="24"/>
        </w:rPr>
        <w:t xml:space="preserve"> </w:t>
      </w:r>
      <w:r w:rsidR="009A34C1">
        <w:rPr>
          <w:sz w:val="24"/>
          <w:szCs w:val="24"/>
        </w:rPr>
        <w:t xml:space="preserve">Partial expansion—expanding Medicaid coverage to 100% of poverty rather than the 138% mandated by law—may be something advocates in many non-expansion states see </w:t>
      </w:r>
      <w:proofErr w:type="gramStart"/>
      <w:r w:rsidR="009A34C1">
        <w:rPr>
          <w:sz w:val="24"/>
          <w:szCs w:val="24"/>
        </w:rPr>
        <w:t>as a way to</w:t>
      </w:r>
      <w:proofErr w:type="gramEnd"/>
      <w:r w:rsidR="009A34C1">
        <w:rPr>
          <w:sz w:val="24"/>
          <w:szCs w:val="24"/>
        </w:rPr>
        <w:t xml:space="preserve"> get their states to approve coverage. However, </w:t>
      </w:r>
      <w:r>
        <w:rPr>
          <w:sz w:val="24"/>
          <w:szCs w:val="24"/>
        </w:rPr>
        <w:t>as of mid-M</w:t>
      </w:r>
      <w:r w:rsidR="001F5A58">
        <w:rPr>
          <w:sz w:val="24"/>
          <w:szCs w:val="24"/>
        </w:rPr>
        <w:t>ay</w:t>
      </w:r>
      <w:r>
        <w:rPr>
          <w:sz w:val="24"/>
          <w:szCs w:val="24"/>
        </w:rPr>
        <w:t xml:space="preserve"> 2018, </w:t>
      </w:r>
      <w:r w:rsidR="009A34C1">
        <w:rPr>
          <w:sz w:val="24"/>
          <w:szCs w:val="24"/>
        </w:rPr>
        <w:t>CMS ha</w:t>
      </w:r>
      <w:r>
        <w:rPr>
          <w:sz w:val="24"/>
          <w:szCs w:val="24"/>
        </w:rPr>
        <w:t>d</w:t>
      </w:r>
      <w:r w:rsidR="009A34C1">
        <w:rPr>
          <w:sz w:val="24"/>
          <w:szCs w:val="24"/>
        </w:rPr>
        <w:t xml:space="preserve"> </w:t>
      </w:r>
      <w:hyperlink r:id="rId43" w:history="1">
        <w:r w:rsidR="009A34C1" w:rsidRPr="009A34C1">
          <w:rPr>
            <w:rStyle w:val="Hyperlink"/>
            <w:sz w:val="24"/>
            <w:szCs w:val="24"/>
          </w:rPr>
          <w:t>not approved</w:t>
        </w:r>
      </w:hyperlink>
      <w:r w:rsidR="009A34C1">
        <w:rPr>
          <w:sz w:val="24"/>
          <w:szCs w:val="24"/>
        </w:rPr>
        <w:t xml:space="preserve"> state requests to reduce expansion coverage to 100% of poverty</w:t>
      </w:r>
      <w:r w:rsidR="00F71D20">
        <w:rPr>
          <w:sz w:val="24"/>
          <w:szCs w:val="24"/>
        </w:rPr>
        <w:t xml:space="preserve"> while retaining the enhanced federal match for Medicaid expansion</w:t>
      </w:r>
      <w:r w:rsidR="009A34C1">
        <w:rPr>
          <w:sz w:val="24"/>
          <w:szCs w:val="24"/>
        </w:rPr>
        <w:t xml:space="preserve">. </w:t>
      </w:r>
    </w:p>
    <w:p w:rsidR="009A34C1" w:rsidRDefault="009A34C1">
      <w:pPr>
        <w:rPr>
          <w:sz w:val="24"/>
          <w:szCs w:val="24"/>
        </w:rPr>
      </w:pPr>
      <w:r>
        <w:rPr>
          <w:sz w:val="24"/>
          <w:szCs w:val="24"/>
        </w:rPr>
        <w:t xml:space="preserve">The arguments below </w:t>
      </w:r>
      <w:r w:rsidR="00B36E8D">
        <w:rPr>
          <w:sz w:val="24"/>
          <w:szCs w:val="24"/>
        </w:rPr>
        <w:t xml:space="preserve">respond to state requests for partial expansion. They focus on the fact that asking </w:t>
      </w:r>
      <w:r>
        <w:rPr>
          <w:sz w:val="24"/>
          <w:szCs w:val="24"/>
        </w:rPr>
        <w:t>for a partial—rather than a full—expansion could be a political dead end.</w:t>
      </w:r>
    </w:p>
    <w:p w:rsidR="009A34C1" w:rsidRPr="00B36E8D" w:rsidRDefault="009A34C1">
      <w:pPr>
        <w:rPr>
          <w:sz w:val="24"/>
          <w:szCs w:val="24"/>
        </w:rPr>
      </w:pPr>
      <w:r>
        <w:rPr>
          <w:b/>
          <w:sz w:val="24"/>
          <w:szCs w:val="24"/>
        </w:rPr>
        <w:t xml:space="preserve">Partial expansion has not been approved in other states; it is unlikely that it would </w:t>
      </w:r>
      <w:r w:rsidR="003F3E9D">
        <w:rPr>
          <w:b/>
          <w:sz w:val="24"/>
          <w:szCs w:val="24"/>
        </w:rPr>
        <w:t xml:space="preserve">be approved </w:t>
      </w:r>
      <w:r>
        <w:rPr>
          <w:b/>
          <w:sz w:val="24"/>
          <w:szCs w:val="24"/>
        </w:rPr>
        <w:t>here.</w:t>
      </w:r>
      <w:r w:rsidR="00B36E8D">
        <w:rPr>
          <w:b/>
          <w:sz w:val="24"/>
          <w:szCs w:val="24"/>
        </w:rPr>
        <w:t xml:space="preserve"> </w:t>
      </w:r>
      <w:r w:rsidR="00B36E8D">
        <w:rPr>
          <w:sz w:val="24"/>
          <w:szCs w:val="24"/>
        </w:rPr>
        <w:t xml:space="preserve">CMS </w:t>
      </w:r>
      <w:hyperlink r:id="rId44" w:history="1">
        <w:r w:rsidR="00B36E8D" w:rsidRPr="00B36E8D">
          <w:rPr>
            <w:rStyle w:val="Hyperlink"/>
            <w:sz w:val="24"/>
            <w:szCs w:val="24"/>
          </w:rPr>
          <w:t>failed to approve</w:t>
        </w:r>
      </w:hyperlink>
      <w:r w:rsidR="00B36E8D">
        <w:rPr>
          <w:sz w:val="24"/>
          <w:szCs w:val="24"/>
        </w:rPr>
        <w:t xml:space="preserve"> Arkansas’s request to move from a full to a partial Medicaid expansion. There is no reason to believe that another state’s request would have a different outcome.</w:t>
      </w:r>
    </w:p>
    <w:p w:rsidR="00B36E8D" w:rsidRDefault="00B36E8D">
      <w:pPr>
        <w:rPr>
          <w:sz w:val="24"/>
          <w:szCs w:val="24"/>
        </w:rPr>
      </w:pPr>
      <w:r>
        <w:rPr>
          <w:b/>
          <w:sz w:val="24"/>
          <w:szCs w:val="24"/>
        </w:rPr>
        <w:t>If the state is serious about helping its low-income residents, it should ask for full expansion.</w:t>
      </w:r>
      <w:r w:rsidR="00A03018">
        <w:rPr>
          <w:b/>
          <w:sz w:val="24"/>
          <w:szCs w:val="24"/>
        </w:rPr>
        <w:t xml:space="preserve"> </w:t>
      </w:r>
      <w:r>
        <w:rPr>
          <w:sz w:val="24"/>
          <w:szCs w:val="24"/>
        </w:rPr>
        <w:t>The partial expansion request shows that the state fully understands that there are many low-income residents who need (</w:t>
      </w:r>
      <w:r w:rsidR="0046088B">
        <w:rPr>
          <w:sz w:val="24"/>
          <w:szCs w:val="24"/>
        </w:rPr>
        <w:t xml:space="preserve">but </w:t>
      </w:r>
      <w:r>
        <w:rPr>
          <w:sz w:val="24"/>
          <w:szCs w:val="24"/>
        </w:rPr>
        <w:t xml:space="preserve">currently lack) affordable health coverage through Medicaid. </w:t>
      </w:r>
      <w:r w:rsidR="00712C10">
        <w:rPr>
          <w:sz w:val="24"/>
          <w:szCs w:val="24"/>
        </w:rPr>
        <w:t xml:space="preserve">States </w:t>
      </w:r>
      <w:r w:rsidR="0046088B">
        <w:rPr>
          <w:sz w:val="24"/>
          <w:szCs w:val="24"/>
        </w:rPr>
        <w:t xml:space="preserve">that </w:t>
      </w:r>
      <w:r w:rsidR="00712C10">
        <w:rPr>
          <w:sz w:val="24"/>
          <w:szCs w:val="24"/>
        </w:rPr>
        <w:t xml:space="preserve">want to enroll expansion adults in the </w:t>
      </w:r>
      <w:r w:rsidR="0046088B">
        <w:rPr>
          <w:sz w:val="24"/>
          <w:szCs w:val="24"/>
        </w:rPr>
        <w:t>m</w:t>
      </w:r>
      <w:r w:rsidR="00712C10">
        <w:rPr>
          <w:sz w:val="24"/>
          <w:szCs w:val="24"/>
        </w:rPr>
        <w:t xml:space="preserve">arketplace can do so via a premium assistance program and retain </w:t>
      </w:r>
      <w:r w:rsidR="0046088B">
        <w:rPr>
          <w:sz w:val="24"/>
          <w:szCs w:val="24"/>
        </w:rPr>
        <w:t xml:space="preserve">an </w:t>
      </w:r>
      <w:r w:rsidR="00712C10">
        <w:rPr>
          <w:sz w:val="24"/>
          <w:szCs w:val="24"/>
        </w:rPr>
        <w:t>enhanced match</w:t>
      </w:r>
      <w:r w:rsidR="0046088B">
        <w:rPr>
          <w:sz w:val="24"/>
          <w:szCs w:val="24"/>
        </w:rPr>
        <w:t xml:space="preserve"> arrangement</w:t>
      </w:r>
      <w:r w:rsidR="00712C10">
        <w:rPr>
          <w:sz w:val="24"/>
          <w:szCs w:val="24"/>
        </w:rPr>
        <w:t xml:space="preserve">. </w:t>
      </w:r>
      <w:r>
        <w:rPr>
          <w:sz w:val="24"/>
          <w:szCs w:val="24"/>
        </w:rPr>
        <w:t>The state also knows that a partial expansion request is likely n</w:t>
      </w:r>
      <w:r w:rsidR="00712C10">
        <w:rPr>
          <w:sz w:val="24"/>
          <w:szCs w:val="24"/>
        </w:rPr>
        <w:t>ot to be approved. If the state</w:t>
      </w:r>
      <w:r>
        <w:rPr>
          <w:sz w:val="24"/>
          <w:szCs w:val="24"/>
        </w:rPr>
        <w:t xml:space="preserve"> is serious about helping low</w:t>
      </w:r>
      <w:r w:rsidR="0046088B">
        <w:rPr>
          <w:sz w:val="24"/>
          <w:szCs w:val="24"/>
        </w:rPr>
        <w:t>-</w:t>
      </w:r>
      <w:r>
        <w:rPr>
          <w:sz w:val="24"/>
          <w:szCs w:val="24"/>
        </w:rPr>
        <w:t>income residents—rather than trying merely to sco</w:t>
      </w:r>
      <w:r w:rsidR="00712C10">
        <w:rPr>
          <w:sz w:val="24"/>
          <w:szCs w:val="24"/>
        </w:rPr>
        <w:t>re political points with a phon</w:t>
      </w:r>
      <w:r>
        <w:rPr>
          <w:sz w:val="24"/>
          <w:szCs w:val="24"/>
        </w:rPr>
        <w:t xml:space="preserve">y request—it should ask for a full expansion. </w:t>
      </w:r>
    </w:p>
    <w:p w:rsidR="00D30E1F" w:rsidRDefault="00B36E8D">
      <w:pPr>
        <w:rPr>
          <w:sz w:val="24"/>
          <w:szCs w:val="24"/>
        </w:rPr>
      </w:pPr>
      <w:r>
        <w:rPr>
          <w:b/>
          <w:sz w:val="24"/>
          <w:szCs w:val="24"/>
        </w:rPr>
        <w:t>A full expansion will be good for the state</w:t>
      </w:r>
      <w:r w:rsidR="001F5A58">
        <w:rPr>
          <w:b/>
          <w:sz w:val="24"/>
          <w:szCs w:val="24"/>
        </w:rPr>
        <w:t xml:space="preserve"> economy</w:t>
      </w:r>
      <w:r>
        <w:rPr>
          <w:b/>
          <w:sz w:val="24"/>
          <w:szCs w:val="24"/>
        </w:rPr>
        <w:t>.</w:t>
      </w:r>
      <w:r w:rsidR="00A03018">
        <w:rPr>
          <w:b/>
          <w:sz w:val="24"/>
          <w:szCs w:val="24"/>
        </w:rPr>
        <w:t xml:space="preserve"> </w:t>
      </w:r>
      <w:r>
        <w:rPr>
          <w:sz w:val="24"/>
          <w:szCs w:val="24"/>
        </w:rPr>
        <w:t>A full Medic</w:t>
      </w:r>
      <w:r w:rsidR="009E158F">
        <w:rPr>
          <w:sz w:val="24"/>
          <w:szCs w:val="24"/>
        </w:rPr>
        <w:t>aid</w:t>
      </w:r>
      <w:r>
        <w:rPr>
          <w:sz w:val="24"/>
          <w:szCs w:val="24"/>
        </w:rPr>
        <w:t xml:space="preserve"> expansion will mean health coverage for many uninsured state residents</w:t>
      </w:r>
      <w:r w:rsidR="003F3E9D">
        <w:rPr>
          <w:sz w:val="24"/>
          <w:szCs w:val="24"/>
        </w:rPr>
        <w:t xml:space="preserve">, </w:t>
      </w:r>
      <w:r>
        <w:rPr>
          <w:sz w:val="24"/>
          <w:szCs w:val="24"/>
        </w:rPr>
        <w:t>increasing their health and financial security—</w:t>
      </w:r>
      <w:r w:rsidR="003F3E9D">
        <w:rPr>
          <w:sz w:val="24"/>
          <w:szCs w:val="24"/>
        </w:rPr>
        <w:t xml:space="preserve">and therefore will also create </w:t>
      </w:r>
      <w:r>
        <w:rPr>
          <w:sz w:val="24"/>
          <w:szCs w:val="24"/>
        </w:rPr>
        <w:t>a stronger health system, and a stronger state economy</w:t>
      </w:r>
      <w:r w:rsidR="001F5A58">
        <w:rPr>
          <w:sz w:val="24"/>
          <w:szCs w:val="24"/>
        </w:rPr>
        <w:t>. The added federal funding that will come into the state with a full expansion will create more jobs and economic growth</w:t>
      </w:r>
      <w:r>
        <w:rPr>
          <w:sz w:val="24"/>
          <w:szCs w:val="24"/>
        </w:rPr>
        <w:t xml:space="preserve">. </w:t>
      </w:r>
      <w:r>
        <w:rPr>
          <w:b/>
          <w:sz w:val="24"/>
          <w:szCs w:val="24"/>
        </w:rPr>
        <w:lastRenderedPageBreak/>
        <w:t>[</w:t>
      </w:r>
      <w:r w:rsidR="0046088B">
        <w:rPr>
          <w:b/>
          <w:sz w:val="24"/>
          <w:szCs w:val="24"/>
        </w:rPr>
        <w:t xml:space="preserve">Here you can insert available </w:t>
      </w:r>
      <w:r>
        <w:rPr>
          <w:b/>
          <w:sz w:val="24"/>
          <w:szCs w:val="24"/>
        </w:rPr>
        <w:t xml:space="preserve">state data on numbers helped, economic impact/jobs created, support for working families, support for rural health systems, etc.]. </w:t>
      </w:r>
    </w:p>
    <w:p w:rsidR="00D30E1F" w:rsidRDefault="00D30E1F" w:rsidP="00D30E1F">
      <w:pPr>
        <w:pStyle w:val="NormalWeb"/>
        <w:rPr>
          <w:rFonts w:asciiTheme="minorHAnsi" w:hAnsiTheme="minorHAnsi"/>
          <w:b/>
          <w:sz w:val="28"/>
          <w:szCs w:val="28"/>
        </w:rPr>
      </w:pPr>
      <w:r>
        <w:rPr>
          <w:rFonts w:asciiTheme="minorHAnsi" w:hAnsiTheme="minorHAnsi"/>
          <w:b/>
          <w:sz w:val="28"/>
          <w:szCs w:val="28"/>
        </w:rPr>
        <w:t>Making dental benefits conditional</w:t>
      </w:r>
    </w:p>
    <w:p w:rsidR="00D30E1F" w:rsidRPr="009E158F" w:rsidRDefault="00D30E1F" w:rsidP="00D30E1F">
      <w:pPr>
        <w:pStyle w:val="NormalWeb"/>
        <w:rPr>
          <w:rFonts w:asciiTheme="minorHAnsi" w:hAnsiTheme="minorHAnsi"/>
        </w:rPr>
      </w:pPr>
      <w:r>
        <w:rPr>
          <w:rFonts w:asciiTheme="minorHAnsi" w:hAnsiTheme="minorHAnsi"/>
          <w:b/>
          <w:i/>
          <w:color w:val="2E74B5" w:themeColor="accent1" w:themeShade="BF"/>
        </w:rPr>
        <w:t xml:space="preserve">Background: </w:t>
      </w:r>
      <w:r>
        <w:rPr>
          <w:rFonts w:asciiTheme="minorHAnsi" w:hAnsiTheme="minorHAnsi"/>
        </w:rPr>
        <w:t>Some states are asking for permission to make enrollees’ dental coverage conditional on premium payments, participation in health education classes, or other enrolle</w:t>
      </w:r>
      <w:r w:rsidR="00712C10">
        <w:rPr>
          <w:rFonts w:asciiTheme="minorHAnsi" w:hAnsiTheme="minorHAnsi"/>
        </w:rPr>
        <w:t>e activities. D</w:t>
      </w:r>
      <w:r>
        <w:rPr>
          <w:rFonts w:asciiTheme="minorHAnsi" w:hAnsiTheme="minorHAnsi"/>
        </w:rPr>
        <w:t>ental</w:t>
      </w:r>
      <w:r w:rsidR="00712C10">
        <w:rPr>
          <w:rFonts w:asciiTheme="minorHAnsi" w:hAnsiTheme="minorHAnsi"/>
        </w:rPr>
        <w:t xml:space="preserve"> care</w:t>
      </w:r>
      <w:r>
        <w:rPr>
          <w:rFonts w:asciiTheme="minorHAnsi" w:hAnsiTheme="minorHAnsi"/>
        </w:rPr>
        <w:t xml:space="preserve"> should be a standard part of coverage, not conditional on enrollees</w:t>
      </w:r>
      <w:r w:rsidR="00712C10">
        <w:rPr>
          <w:rFonts w:asciiTheme="minorHAnsi" w:hAnsiTheme="minorHAnsi"/>
        </w:rPr>
        <w:t>’</w:t>
      </w:r>
      <w:r>
        <w:rPr>
          <w:rFonts w:asciiTheme="minorHAnsi" w:hAnsiTheme="minorHAnsi"/>
        </w:rPr>
        <w:t xml:space="preserve"> meeting other requirements. </w:t>
      </w:r>
      <w:r w:rsidR="00366959">
        <w:rPr>
          <w:rFonts w:asciiTheme="minorHAnsi" w:hAnsiTheme="minorHAnsi"/>
        </w:rPr>
        <w:t xml:space="preserve">CMS has approved </w:t>
      </w:r>
      <w:r w:rsidR="0046088B">
        <w:rPr>
          <w:rFonts w:asciiTheme="minorHAnsi" w:hAnsiTheme="minorHAnsi"/>
        </w:rPr>
        <w:t xml:space="preserve">such </w:t>
      </w:r>
      <w:r w:rsidR="00366959">
        <w:rPr>
          <w:rFonts w:asciiTheme="minorHAnsi" w:hAnsiTheme="minorHAnsi"/>
        </w:rPr>
        <w:t>programs in Kentucky and Indiana.</w:t>
      </w:r>
    </w:p>
    <w:p w:rsidR="00D30E1F" w:rsidRDefault="00D30E1F" w:rsidP="00D30E1F">
      <w:pPr>
        <w:pStyle w:val="NormalWeb"/>
        <w:rPr>
          <w:rFonts w:asciiTheme="minorHAnsi" w:hAnsiTheme="minorHAnsi"/>
        </w:rPr>
      </w:pPr>
      <w:r>
        <w:rPr>
          <w:rFonts w:asciiTheme="minorHAnsi" w:hAnsiTheme="minorHAnsi"/>
          <w:b/>
        </w:rPr>
        <w:t xml:space="preserve">Dental coverage improves Medicaid enrollees’ overall health </w:t>
      </w:r>
      <w:r w:rsidRPr="001C3849">
        <w:rPr>
          <w:rFonts w:asciiTheme="minorHAnsi" w:hAnsiTheme="minorHAnsi"/>
          <w:b/>
          <w:i/>
        </w:rPr>
        <w:t xml:space="preserve">and </w:t>
      </w:r>
      <w:r>
        <w:rPr>
          <w:rFonts w:asciiTheme="minorHAnsi" w:hAnsiTheme="minorHAnsi"/>
          <w:b/>
        </w:rPr>
        <w:t xml:space="preserve">employability. </w:t>
      </w:r>
      <w:r>
        <w:rPr>
          <w:rFonts w:asciiTheme="minorHAnsi" w:hAnsiTheme="minorHAnsi"/>
        </w:rPr>
        <w:t xml:space="preserve">Cutting dental coverage is penny-wise and </w:t>
      </w:r>
      <w:proofErr w:type="gramStart"/>
      <w:r>
        <w:rPr>
          <w:rFonts w:asciiTheme="minorHAnsi" w:hAnsiTheme="minorHAnsi"/>
        </w:rPr>
        <w:t>pound</w:t>
      </w:r>
      <w:r w:rsidR="00A03018">
        <w:rPr>
          <w:rFonts w:asciiTheme="minorHAnsi" w:hAnsiTheme="minorHAnsi"/>
        </w:rPr>
        <w:t>-</w:t>
      </w:r>
      <w:r>
        <w:rPr>
          <w:rFonts w:asciiTheme="minorHAnsi" w:hAnsiTheme="minorHAnsi"/>
        </w:rPr>
        <w:t>foolish, and</w:t>
      </w:r>
      <w:proofErr w:type="gramEnd"/>
      <w:r>
        <w:rPr>
          <w:rFonts w:asciiTheme="minorHAnsi" w:hAnsiTheme="minorHAnsi"/>
        </w:rPr>
        <w:t xml:space="preserve"> runs counter to the state’s efforts to increase employment among Medicaid enrollees.</w:t>
      </w:r>
      <w:r w:rsidR="00A03018">
        <w:rPr>
          <w:rFonts w:asciiTheme="minorHAnsi" w:hAnsiTheme="minorHAnsi"/>
        </w:rPr>
        <w:t xml:space="preserve"> </w:t>
      </w:r>
    </w:p>
    <w:p w:rsidR="00D30E1F" w:rsidRDefault="00D30E1F" w:rsidP="0046088B">
      <w:pPr>
        <w:rPr>
          <w:sz w:val="24"/>
          <w:szCs w:val="24"/>
        </w:rPr>
      </w:pPr>
      <w:r w:rsidRPr="001C3849">
        <w:rPr>
          <w:b/>
          <w:sz w:val="24"/>
          <w:szCs w:val="24"/>
        </w:rPr>
        <w:t>Untreated dental disease can have a negative impact on overall health</w:t>
      </w:r>
      <w:r w:rsidRPr="001C3849">
        <w:rPr>
          <w:sz w:val="24"/>
          <w:szCs w:val="24"/>
        </w:rPr>
        <w:t xml:space="preserve">. Difficulty eating, sleeping, and chronic pain all have significant </w:t>
      </w:r>
      <w:hyperlink r:id="rId45" w:history="1">
        <w:r w:rsidRPr="00EF79BC">
          <w:rPr>
            <w:rStyle w:val="Hyperlink"/>
            <w:sz w:val="24"/>
            <w:szCs w:val="24"/>
          </w:rPr>
          <w:t>health implications beyond oral health</w:t>
        </w:r>
      </w:hyperlink>
      <w:r w:rsidRPr="001C3849">
        <w:rPr>
          <w:sz w:val="24"/>
          <w:szCs w:val="24"/>
        </w:rPr>
        <w:t>. Poor oral health is also linked to complications for people with diabetes</w:t>
      </w:r>
      <w:r w:rsidR="0046088B">
        <w:rPr>
          <w:sz w:val="24"/>
          <w:szCs w:val="24"/>
        </w:rPr>
        <w:t xml:space="preserve"> and</w:t>
      </w:r>
      <w:r w:rsidRPr="001C3849">
        <w:rPr>
          <w:sz w:val="24"/>
          <w:szCs w:val="24"/>
        </w:rPr>
        <w:t xml:space="preserve"> heart and lung disease, and to poor birth outcomes.</w:t>
      </w:r>
      <w:r w:rsidR="00A03018">
        <w:rPr>
          <w:sz w:val="24"/>
          <w:szCs w:val="24"/>
        </w:rPr>
        <w:t xml:space="preserve"> </w:t>
      </w:r>
      <w:r>
        <w:rPr>
          <w:sz w:val="24"/>
          <w:szCs w:val="24"/>
        </w:rPr>
        <w:t xml:space="preserve">And untreated dental disease is more than </w:t>
      </w:r>
      <w:hyperlink r:id="rId46" w:history="1">
        <w:r w:rsidRPr="00EF79BC">
          <w:rPr>
            <w:rStyle w:val="Hyperlink"/>
            <w:sz w:val="24"/>
            <w:szCs w:val="24"/>
          </w:rPr>
          <w:t>twice as common</w:t>
        </w:r>
      </w:hyperlink>
      <w:r>
        <w:rPr>
          <w:sz w:val="24"/>
          <w:szCs w:val="24"/>
        </w:rPr>
        <w:t xml:space="preserve"> among lower-income adults as among adults with higher incomes. For lower</w:t>
      </w:r>
      <w:r w:rsidR="0046088B">
        <w:rPr>
          <w:sz w:val="24"/>
          <w:szCs w:val="24"/>
        </w:rPr>
        <w:t>-</w:t>
      </w:r>
      <w:r>
        <w:rPr>
          <w:sz w:val="24"/>
          <w:szCs w:val="24"/>
        </w:rPr>
        <w:t xml:space="preserve">income state residents, dental coverage can help improve overall health, and ultimately lower Medicaid costs. </w:t>
      </w:r>
    </w:p>
    <w:p w:rsidR="00D30E1F" w:rsidRPr="00EF79BC" w:rsidRDefault="00D30E1F" w:rsidP="0046088B">
      <w:pPr>
        <w:rPr>
          <w:sz w:val="24"/>
          <w:szCs w:val="24"/>
        </w:rPr>
      </w:pPr>
      <w:r w:rsidRPr="00EF79BC">
        <w:rPr>
          <w:b/>
          <w:sz w:val="24"/>
          <w:szCs w:val="24"/>
        </w:rPr>
        <w:t>Access to dental services can improve employment prospects</w:t>
      </w:r>
      <w:r w:rsidRPr="00EF79BC">
        <w:rPr>
          <w:b/>
          <w:i/>
          <w:sz w:val="24"/>
          <w:szCs w:val="24"/>
        </w:rPr>
        <w:t>.</w:t>
      </w:r>
      <w:r w:rsidR="00A03018">
        <w:rPr>
          <w:b/>
          <w:i/>
          <w:sz w:val="24"/>
          <w:szCs w:val="24"/>
        </w:rPr>
        <w:t xml:space="preserve"> </w:t>
      </w:r>
      <w:r w:rsidRPr="00EF79BC">
        <w:rPr>
          <w:sz w:val="24"/>
          <w:szCs w:val="24"/>
        </w:rPr>
        <w:t>Twenty-nine percent of low-income adults</w:t>
      </w:r>
      <w:r w:rsidR="00A03018">
        <w:rPr>
          <w:sz w:val="24"/>
          <w:szCs w:val="24"/>
        </w:rPr>
        <w:t>—</w:t>
      </w:r>
      <w:r w:rsidRPr="00EF79BC">
        <w:rPr>
          <w:sz w:val="24"/>
          <w:szCs w:val="24"/>
        </w:rPr>
        <w:t>nearly twice the rate of those with higher incomes</w:t>
      </w:r>
      <w:r w:rsidR="0046088B">
        <w:rPr>
          <w:sz w:val="24"/>
          <w:szCs w:val="24"/>
        </w:rPr>
        <w:t>—</w:t>
      </w:r>
      <w:r w:rsidRPr="00EF79BC">
        <w:rPr>
          <w:sz w:val="24"/>
          <w:szCs w:val="24"/>
        </w:rPr>
        <w:t xml:space="preserve">report that the state of their mouth </w:t>
      </w:r>
      <w:hyperlink r:id="rId47" w:history="1">
        <w:r w:rsidRPr="00EF79BC">
          <w:rPr>
            <w:rStyle w:val="Hyperlink"/>
            <w:sz w:val="24"/>
            <w:szCs w:val="24"/>
          </w:rPr>
          <w:t>negatively affects their ability to interview for a job</w:t>
        </w:r>
      </w:hyperlink>
      <w:r w:rsidRPr="00EF79BC">
        <w:rPr>
          <w:sz w:val="24"/>
          <w:szCs w:val="24"/>
        </w:rPr>
        <w:t xml:space="preserve">. </w:t>
      </w:r>
      <w:r>
        <w:rPr>
          <w:sz w:val="24"/>
          <w:szCs w:val="24"/>
        </w:rPr>
        <w:t xml:space="preserve">By helping people improve their oral health and appearance, dental coverage can help promote enrollees’ employment opportunities. Reducing their access to dental care can make it harder for them to get a job. </w:t>
      </w:r>
    </w:p>
    <w:p w:rsidR="0038274D" w:rsidRDefault="00D30E1F" w:rsidP="0038274D">
      <w:pPr>
        <w:pStyle w:val="NormalWeb"/>
        <w:rPr>
          <w:rFonts w:asciiTheme="minorHAnsi" w:hAnsiTheme="minorHAnsi"/>
          <w:b/>
          <w:sz w:val="28"/>
          <w:szCs w:val="28"/>
        </w:rPr>
      </w:pPr>
      <w:r>
        <w:rPr>
          <w:rFonts w:asciiTheme="minorHAnsi" w:hAnsiTheme="minorHAnsi"/>
          <w:b/>
          <w:sz w:val="28"/>
          <w:szCs w:val="28"/>
        </w:rPr>
        <w:t xml:space="preserve">Eliminating </w:t>
      </w:r>
      <w:r w:rsidR="001C3849" w:rsidRPr="001C3849">
        <w:rPr>
          <w:rFonts w:asciiTheme="minorHAnsi" w:hAnsiTheme="minorHAnsi"/>
          <w:b/>
          <w:sz w:val="28"/>
          <w:szCs w:val="28"/>
        </w:rPr>
        <w:t>EPSDT</w:t>
      </w:r>
      <w:r w:rsidR="00712C10">
        <w:rPr>
          <w:rFonts w:asciiTheme="minorHAnsi" w:hAnsiTheme="minorHAnsi"/>
          <w:b/>
          <w:sz w:val="28"/>
          <w:szCs w:val="28"/>
        </w:rPr>
        <w:t xml:space="preserve"> for </w:t>
      </w:r>
      <w:proofErr w:type="gramStart"/>
      <w:r w:rsidR="00712C10">
        <w:rPr>
          <w:rFonts w:asciiTheme="minorHAnsi" w:hAnsiTheme="minorHAnsi"/>
          <w:b/>
          <w:sz w:val="28"/>
          <w:szCs w:val="28"/>
        </w:rPr>
        <w:t>19-20</w:t>
      </w:r>
      <w:r>
        <w:rPr>
          <w:rFonts w:asciiTheme="minorHAnsi" w:hAnsiTheme="minorHAnsi"/>
          <w:b/>
          <w:sz w:val="28"/>
          <w:szCs w:val="28"/>
        </w:rPr>
        <w:t xml:space="preserve"> year</w:t>
      </w:r>
      <w:proofErr w:type="gramEnd"/>
      <w:r>
        <w:rPr>
          <w:rFonts w:asciiTheme="minorHAnsi" w:hAnsiTheme="minorHAnsi"/>
          <w:b/>
          <w:sz w:val="28"/>
          <w:szCs w:val="28"/>
        </w:rPr>
        <w:t xml:space="preserve"> </w:t>
      </w:r>
      <w:proofErr w:type="spellStart"/>
      <w:r>
        <w:rPr>
          <w:rFonts w:asciiTheme="minorHAnsi" w:hAnsiTheme="minorHAnsi"/>
          <w:b/>
          <w:sz w:val="28"/>
          <w:szCs w:val="28"/>
        </w:rPr>
        <w:t>olds</w:t>
      </w:r>
      <w:proofErr w:type="spellEnd"/>
    </w:p>
    <w:p w:rsidR="00D30E1F" w:rsidRPr="00D30E1F" w:rsidRDefault="00D30E1F" w:rsidP="0038274D">
      <w:pPr>
        <w:pStyle w:val="NormalWeb"/>
        <w:rPr>
          <w:rFonts w:asciiTheme="minorHAnsi" w:hAnsiTheme="minorHAnsi"/>
        </w:rPr>
      </w:pPr>
      <w:r>
        <w:rPr>
          <w:rFonts w:asciiTheme="minorHAnsi" w:hAnsiTheme="minorHAnsi"/>
          <w:b/>
          <w:i/>
          <w:color w:val="2E74B5" w:themeColor="accent1" w:themeShade="BF"/>
        </w:rPr>
        <w:t xml:space="preserve">Background: </w:t>
      </w:r>
      <w:r w:rsidR="007C2606">
        <w:rPr>
          <w:rFonts w:asciiTheme="minorHAnsi" w:hAnsiTheme="minorHAnsi"/>
        </w:rPr>
        <w:t>Early, Periodic Screening Diagnostic and Treatment (</w:t>
      </w:r>
      <w:r>
        <w:rPr>
          <w:rFonts w:asciiTheme="minorHAnsi" w:hAnsiTheme="minorHAnsi"/>
        </w:rPr>
        <w:t>EPSDT</w:t>
      </w:r>
      <w:r w:rsidR="007C2606">
        <w:rPr>
          <w:rFonts w:asciiTheme="minorHAnsi" w:hAnsiTheme="minorHAnsi"/>
        </w:rPr>
        <w:t>)</w:t>
      </w:r>
      <w:r w:rsidR="00712C10">
        <w:rPr>
          <w:rFonts w:asciiTheme="minorHAnsi" w:hAnsiTheme="minorHAnsi"/>
        </w:rPr>
        <w:t xml:space="preserve"> for </w:t>
      </w:r>
      <w:proofErr w:type="gramStart"/>
      <w:r w:rsidR="00712C10">
        <w:rPr>
          <w:rFonts w:asciiTheme="minorHAnsi" w:hAnsiTheme="minorHAnsi"/>
        </w:rPr>
        <w:t>19-20</w:t>
      </w:r>
      <w:r>
        <w:rPr>
          <w:rFonts w:asciiTheme="minorHAnsi" w:hAnsiTheme="minorHAnsi"/>
        </w:rPr>
        <w:t xml:space="preserve"> year</w:t>
      </w:r>
      <w:proofErr w:type="gramEnd"/>
      <w:r>
        <w:rPr>
          <w:rFonts w:asciiTheme="minorHAnsi" w:hAnsiTheme="minorHAnsi"/>
        </w:rPr>
        <w:t xml:space="preserve"> </w:t>
      </w:r>
      <w:proofErr w:type="spellStart"/>
      <w:r>
        <w:rPr>
          <w:rFonts w:asciiTheme="minorHAnsi" w:hAnsiTheme="minorHAnsi"/>
        </w:rPr>
        <w:t>olds</w:t>
      </w:r>
      <w:proofErr w:type="spellEnd"/>
      <w:r>
        <w:rPr>
          <w:rFonts w:asciiTheme="minorHAnsi" w:hAnsiTheme="minorHAnsi"/>
        </w:rPr>
        <w:t xml:space="preserve"> is a required benefit for Medicaid expansions. </w:t>
      </w:r>
      <w:r w:rsidR="008D0C20">
        <w:rPr>
          <w:rFonts w:asciiTheme="minorHAnsi" w:hAnsiTheme="minorHAnsi"/>
        </w:rPr>
        <w:t>As of mid-March</w:t>
      </w:r>
      <w:r w:rsidR="0046088B">
        <w:rPr>
          <w:rFonts w:asciiTheme="minorHAnsi" w:hAnsiTheme="minorHAnsi"/>
        </w:rPr>
        <w:t xml:space="preserve"> 2018</w:t>
      </w:r>
      <w:r w:rsidR="00A03018">
        <w:rPr>
          <w:rFonts w:asciiTheme="minorHAnsi" w:hAnsiTheme="minorHAnsi"/>
        </w:rPr>
        <w:t>,</w:t>
      </w:r>
      <w:r w:rsidR="008D0C20">
        <w:rPr>
          <w:rFonts w:asciiTheme="minorHAnsi" w:hAnsiTheme="minorHAnsi"/>
        </w:rPr>
        <w:t xml:space="preserve"> two s</w:t>
      </w:r>
      <w:r w:rsidR="000C7B7D">
        <w:rPr>
          <w:rFonts w:asciiTheme="minorHAnsi" w:hAnsiTheme="minorHAnsi"/>
        </w:rPr>
        <w:t>t</w:t>
      </w:r>
      <w:r w:rsidR="008D0C20">
        <w:rPr>
          <w:rFonts w:asciiTheme="minorHAnsi" w:hAnsiTheme="minorHAnsi"/>
        </w:rPr>
        <w:t xml:space="preserve">ates had </w:t>
      </w:r>
      <w:r w:rsidR="00450DBC">
        <w:rPr>
          <w:rFonts w:asciiTheme="minorHAnsi" w:hAnsiTheme="minorHAnsi"/>
        </w:rPr>
        <w:t xml:space="preserve">pending requests to </w:t>
      </w:r>
      <w:r w:rsidR="00712C10">
        <w:rPr>
          <w:rFonts w:asciiTheme="minorHAnsi" w:hAnsiTheme="minorHAnsi"/>
        </w:rPr>
        <w:t xml:space="preserve">waive EPSDT for </w:t>
      </w:r>
      <w:proofErr w:type="gramStart"/>
      <w:r w:rsidR="00712C10">
        <w:rPr>
          <w:rFonts w:asciiTheme="minorHAnsi" w:hAnsiTheme="minorHAnsi"/>
        </w:rPr>
        <w:t>19-20</w:t>
      </w:r>
      <w:r w:rsidR="008D0C20">
        <w:rPr>
          <w:rFonts w:asciiTheme="minorHAnsi" w:hAnsiTheme="minorHAnsi"/>
        </w:rPr>
        <w:t xml:space="preserve"> year</w:t>
      </w:r>
      <w:proofErr w:type="gramEnd"/>
      <w:r w:rsidR="008D0C20">
        <w:rPr>
          <w:rFonts w:asciiTheme="minorHAnsi" w:hAnsiTheme="minorHAnsi"/>
        </w:rPr>
        <w:t xml:space="preserve"> </w:t>
      </w:r>
      <w:proofErr w:type="spellStart"/>
      <w:r w:rsidR="008D0C20">
        <w:rPr>
          <w:rFonts w:asciiTheme="minorHAnsi" w:hAnsiTheme="minorHAnsi"/>
        </w:rPr>
        <w:t>olds</w:t>
      </w:r>
      <w:proofErr w:type="spellEnd"/>
      <w:r w:rsidR="008D0C20">
        <w:rPr>
          <w:rFonts w:asciiTheme="minorHAnsi" w:hAnsiTheme="minorHAnsi"/>
        </w:rPr>
        <w:t>.</w:t>
      </w:r>
      <w:r w:rsidR="00A03018">
        <w:rPr>
          <w:rFonts w:asciiTheme="minorHAnsi" w:hAnsiTheme="minorHAnsi"/>
        </w:rPr>
        <w:t xml:space="preserve"> </w:t>
      </w:r>
      <w:r w:rsidR="0046088B">
        <w:rPr>
          <w:rFonts w:asciiTheme="minorHAnsi" w:hAnsiTheme="minorHAnsi"/>
        </w:rPr>
        <w:t xml:space="preserve">  </w:t>
      </w:r>
    </w:p>
    <w:p w:rsidR="0028280C" w:rsidRDefault="0028280C" w:rsidP="0038274D">
      <w:pPr>
        <w:pStyle w:val="NormalWeb"/>
        <w:rPr>
          <w:rFonts w:asciiTheme="minorHAnsi" w:hAnsiTheme="minorHAnsi"/>
        </w:rPr>
      </w:pPr>
      <w:r>
        <w:rPr>
          <w:rFonts w:asciiTheme="minorHAnsi" w:hAnsiTheme="minorHAnsi"/>
          <w:b/>
        </w:rPr>
        <w:t xml:space="preserve">Medicaid—and the EPSDT benefit—help </w:t>
      </w:r>
      <w:r w:rsidR="00E76465">
        <w:rPr>
          <w:rFonts w:asciiTheme="minorHAnsi" w:hAnsiTheme="minorHAnsi"/>
          <w:b/>
        </w:rPr>
        <w:t xml:space="preserve">low-income children </w:t>
      </w:r>
      <w:r>
        <w:rPr>
          <w:rFonts w:asciiTheme="minorHAnsi" w:hAnsiTheme="minorHAnsi"/>
          <w:b/>
        </w:rPr>
        <w:t>do better long-term</w:t>
      </w:r>
      <w:r w:rsidR="00E76465">
        <w:rPr>
          <w:rFonts w:asciiTheme="minorHAnsi" w:hAnsiTheme="minorHAnsi"/>
          <w:b/>
        </w:rPr>
        <w:t xml:space="preserve">. </w:t>
      </w:r>
      <w:r w:rsidR="008D0C20" w:rsidRPr="008D0C20">
        <w:rPr>
          <w:rFonts w:asciiTheme="minorHAnsi" w:hAnsiTheme="minorHAnsi"/>
        </w:rPr>
        <w:t>Children’s health</w:t>
      </w:r>
      <w:r w:rsidR="008D0C20">
        <w:rPr>
          <w:rFonts w:asciiTheme="minorHAnsi" w:hAnsiTheme="minorHAnsi"/>
        </w:rPr>
        <w:t xml:space="preserve"> is </w:t>
      </w:r>
      <w:hyperlink r:id="rId48" w:history="1">
        <w:r w:rsidR="008D0C20" w:rsidRPr="0028280C">
          <w:rPr>
            <w:rStyle w:val="Hyperlink"/>
            <w:rFonts w:asciiTheme="minorHAnsi" w:hAnsiTheme="minorHAnsi"/>
          </w:rPr>
          <w:t>strongly linked</w:t>
        </w:r>
      </w:hyperlink>
      <w:r w:rsidR="008D0C20">
        <w:rPr>
          <w:rFonts w:asciiTheme="minorHAnsi" w:hAnsiTheme="minorHAnsi"/>
        </w:rPr>
        <w:t xml:space="preserve"> to family income: </w:t>
      </w:r>
      <w:r>
        <w:rPr>
          <w:rFonts w:asciiTheme="minorHAnsi" w:hAnsiTheme="minorHAnsi"/>
        </w:rPr>
        <w:t xml:space="preserve">children in poorer families tend to have more health problems. Medicaid’s added EPSDT services—including hearing, vision, dental, </w:t>
      </w:r>
      <w:r w:rsidR="0046088B">
        <w:rPr>
          <w:rFonts w:asciiTheme="minorHAnsi" w:hAnsiTheme="minorHAnsi"/>
        </w:rPr>
        <w:t xml:space="preserve">and </w:t>
      </w:r>
      <w:r>
        <w:rPr>
          <w:rFonts w:asciiTheme="minorHAnsi" w:hAnsiTheme="minorHAnsi"/>
        </w:rPr>
        <w:t xml:space="preserve">behavioral health services—address health care needs so that children from low-income families can have </w:t>
      </w:r>
      <w:r w:rsidR="0046088B">
        <w:rPr>
          <w:rFonts w:asciiTheme="minorHAnsi" w:hAnsiTheme="minorHAnsi"/>
        </w:rPr>
        <w:t xml:space="preserve">a </w:t>
      </w:r>
      <w:r>
        <w:rPr>
          <w:rFonts w:asciiTheme="minorHAnsi" w:hAnsiTheme="minorHAnsi"/>
        </w:rPr>
        <w:t xml:space="preserve">better chance at succeeding. Children covered by Medicaid </w:t>
      </w:r>
      <w:hyperlink r:id="rId49" w:history="1">
        <w:r w:rsidRPr="0028280C">
          <w:rPr>
            <w:rStyle w:val="Hyperlink"/>
            <w:rFonts w:asciiTheme="minorHAnsi" w:hAnsiTheme="minorHAnsi"/>
          </w:rPr>
          <w:t>do better</w:t>
        </w:r>
      </w:hyperlink>
      <w:r>
        <w:rPr>
          <w:rFonts w:asciiTheme="minorHAnsi" w:hAnsiTheme="minorHAnsi"/>
        </w:rPr>
        <w:t xml:space="preserve"> than their uninsured counterparts later in life, in part because of the EPSDT benefit. </w:t>
      </w:r>
    </w:p>
    <w:p w:rsidR="0028280C" w:rsidRDefault="0028280C" w:rsidP="0038274D">
      <w:pPr>
        <w:pStyle w:val="NormalWeb"/>
        <w:rPr>
          <w:rFonts w:asciiTheme="minorHAnsi" w:hAnsiTheme="minorHAnsi"/>
        </w:rPr>
      </w:pPr>
      <w:r>
        <w:rPr>
          <w:rFonts w:asciiTheme="minorHAnsi" w:hAnsiTheme="minorHAnsi"/>
          <w:b/>
        </w:rPr>
        <w:t xml:space="preserve">Extending EPSDT to age 21 </w:t>
      </w:r>
      <w:r w:rsidR="00A3621E">
        <w:rPr>
          <w:rFonts w:asciiTheme="minorHAnsi" w:hAnsiTheme="minorHAnsi"/>
          <w:b/>
        </w:rPr>
        <w:t xml:space="preserve">gives young adults </w:t>
      </w:r>
      <w:r w:rsidR="00130D9F">
        <w:rPr>
          <w:rFonts w:asciiTheme="minorHAnsi" w:hAnsiTheme="minorHAnsi"/>
          <w:b/>
        </w:rPr>
        <w:t>needed support</w:t>
      </w:r>
      <w:r w:rsidR="00A3621E">
        <w:rPr>
          <w:rFonts w:asciiTheme="minorHAnsi" w:hAnsiTheme="minorHAnsi"/>
          <w:b/>
        </w:rPr>
        <w:t xml:space="preserve"> as they enter the workforce. </w:t>
      </w:r>
      <w:r w:rsidR="00A3621E">
        <w:rPr>
          <w:rFonts w:asciiTheme="minorHAnsi" w:hAnsiTheme="minorHAnsi"/>
        </w:rPr>
        <w:t xml:space="preserve">Young adults from low-income </w:t>
      </w:r>
      <w:r w:rsidR="00A3621E" w:rsidRPr="00712C10">
        <w:rPr>
          <w:rFonts w:asciiTheme="minorHAnsi" w:hAnsiTheme="minorHAnsi"/>
        </w:rPr>
        <w:t xml:space="preserve">families are more likely </w:t>
      </w:r>
      <w:r w:rsidR="0046088B" w:rsidRPr="00712C10">
        <w:rPr>
          <w:rFonts w:asciiTheme="minorHAnsi" w:hAnsiTheme="minorHAnsi"/>
        </w:rPr>
        <w:t xml:space="preserve">than other young adults </w:t>
      </w:r>
      <w:r w:rsidR="00A3621E" w:rsidRPr="00712C10">
        <w:rPr>
          <w:rFonts w:asciiTheme="minorHAnsi" w:hAnsiTheme="minorHAnsi"/>
        </w:rPr>
        <w:t xml:space="preserve">to be </w:t>
      </w:r>
      <w:proofErr w:type="gramStart"/>
      <w:r w:rsidR="00A3621E" w:rsidRPr="00712C10">
        <w:rPr>
          <w:rFonts w:asciiTheme="minorHAnsi" w:hAnsiTheme="minorHAnsi"/>
        </w:rPr>
        <w:t>unemployed</w:t>
      </w:r>
      <w:r w:rsidR="0046088B">
        <w:rPr>
          <w:rFonts w:asciiTheme="minorHAnsi" w:hAnsiTheme="minorHAnsi"/>
        </w:rPr>
        <w:t>,</w:t>
      </w:r>
      <w:r w:rsidR="00A3621E" w:rsidRPr="00712C10">
        <w:rPr>
          <w:rFonts w:asciiTheme="minorHAnsi" w:hAnsiTheme="minorHAnsi"/>
        </w:rPr>
        <w:t xml:space="preserve"> and</w:t>
      </w:r>
      <w:proofErr w:type="gramEnd"/>
      <w:r w:rsidR="00A3621E" w:rsidRPr="00712C10">
        <w:rPr>
          <w:rFonts w:asciiTheme="minorHAnsi" w:hAnsiTheme="minorHAnsi"/>
        </w:rPr>
        <w:t xml:space="preserve"> face greater employment challenges. EPSDT’s added services—from mental health support to vision and dental care</w:t>
      </w:r>
      <w:r w:rsidR="00130D9F" w:rsidRPr="00712C10">
        <w:rPr>
          <w:rFonts w:asciiTheme="minorHAnsi" w:hAnsiTheme="minorHAnsi"/>
        </w:rPr>
        <w:t>—can support these young adults so that they will be better able to succeed.</w:t>
      </w:r>
      <w:r w:rsidR="00A03018">
        <w:rPr>
          <w:rFonts w:asciiTheme="minorHAnsi" w:hAnsiTheme="minorHAnsi"/>
        </w:rPr>
        <w:t xml:space="preserve"> </w:t>
      </w:r>
    </w:p>
    <w:p w:rsidR="0028280C" w:rsidRDefault="0028280C" w:rsidP="0038274D">
      <w:pPr>
        <w:pStyle w:val="NormalWeb"/>
        <w:rPr>
          <w:rFonts w:asciiTheme="minorHAnsi" w:hAnsiTheme="minorHAnsi"/>
        </w:rPr>
      </w:pPr>
    </w:p>
    <w:p w:rsidR="001C3849" w:rsidRDefault="001C3849" w:rsidP="0038274D">
      <w:pPr>
        <w:pStyle w:val="NormalWeb"/>
        <w:rPr>
          <w:rFonts w:asciiTheme="minorHAnsi" w:hAnsiTheme="minorHAnsi"/>
          <w:b/>
          <w:sz w:val="28"/>
          <w:szCs w:val="28"/>
        </w:rPr>
      </w:pPr>
      <w:r w:rsidRPr="001C3849">
        <w:rPr>
          <w:rFonts w:asciiTheme="minorHAnsi" w:hAnsiTheme="minorHAnsi"/>
          <w:b/>
          <w:sz w:val="28"/>
          <w:szCs w:val="28"/>
        </w:rPr>
        <w:t xml:space="preserve">Eliminating </w:t>
      </w:r>
      <w:r w:rsidR="00D30E1F">
        <w:rPr>
          <w:rFonts w:asciiTheme="minorHAnsi" w:hAnsiTheme="minorHAnsi"/>
          <w:b/>
          <w:sz w:val="28"/>
          <w:szCs w:val="28"/>
        </w:rPr>
        <w:t>n</w:t>
      </w:r>
      <w:r w:rsidRPr="001C3849">
        <w:rPr>
          <w:rFonts w:asciiTheme="minorHAnsi" w:hAnsiTheme="minorHAnsi"/>
          <w:b/>
          <w:sz w:val="28"/>
          <w:szCs w:val="28"/>
        </w:rPr>
        <w:t>on-</w:t>
      </w:r>
      <w:r w:rsidR="00D30E1F">
        <w:rPr>
          <w:rFonts w:asciiTheme="minorHAnsi" w:hAnsiTheme="minorHAnsi"/>
          <w:b/>
          <w:sz w:val="28"/>
          <w:szCs w:val="28"/>
        </w:rPr>
        <w:t>e</w:t>
      </w:r>
      <w:r w:rsidRPr="001C3849">
        <w:rPr>
          <w:rFonts w:asciiTheme="minorHAnsi" w:hAnsiTheme="minorHAnsi"/>
          <w:b/>
          <w:sz w:val="28"/>
          <w:szCs w:val="28"/>
        </w:rPr>
        <w:t xml:space="preserve">mergency </w:t>
      </w:r>
      <w:r w:rsidR="00D30E1F">
        <w:rPr>
          <w:rFonts w:asciiTheme="minorHAnsi" w:hAnsiTheme="minorHAnsi"/>
          <w:b/>
          <w:sz w:val="28"/>
          <w:szCs w:val="28"/>
        </w:rPr>
        <w:t xml:space="preserve">medical transportation </w:t>
      </w:r>
    </w:p>
    <w:p w:rsidR="00D30E1F" w:rsidRDefault="00D30E1F" w:rsidP="00D30E1F">
      <w:pPr>
        <w:pStyle w:val="NormalWeb"/>
        <w:rPr>
          <w:rFonts w:asciiTheme="minorHAnsi" w:hAnsiTheme="minorHAnsi"/>
        </w:rPr>
      </w:pPr>
      <w:r>
        <w:rPr>
          <w:rFonts w:asciiTheme="minorHAnsi" w:hAnsiTheme="minorHAnsi"/>
          <w:b/>
          <w:i/>
          <w:color w:val="2E74B5" w:themeColor="accent1" w:themeShade="BF"/>
        </w:rPr>
        <w:t xml:space="preserve">Background: </w:t>
      </w:r>
      <w:r w:rsidR="0046088B" w:rsidRPr="003F3E9D">
        <w:rPr>
          <w:rFonts w:asciiTheme="minorHAnsi" w:hAnsiTheme="minorHAnsi"/>
        </w:rPr>
        <w:t>Non-emergency medical transportation</w:t>
      </w:r>
      <w:r w:rsidR="0046088B" w:rsidRPr="003F3E9D">
        <w:rPr>
          <w:rFonts w:asciiTheme="minorHAnsi" w:hAnsiTheme="minorHAnsi"/>
          <w:b/>
          <w:i/>
        </w:rPr>
        <w:t xml:space="preserve"> </w:t>
      </w:r>
      <w:r w:rsidR="0046088B" w:rsidRPr="003F3E9D">
        <w:rPr>
          <w:rFonts w:asciiTheme="minorHAnsi" w:hAnsiTheme="minorHAnsi"/>
          <w:b/>
        </w:rPr>
        <w:t>(</w:t>
      </w:r>
      <w:r>
        <w:rPr>
          <w:rFonts w:asciiTheme="minorHAnsi" w:hAnsiTheme="minorHAnsi"/>
        </w:rPr>
        <w:t>NEMT</w:t>
      </w:r>
      <w:r w:rsidR="0046088B">
        <w:rPr>
          <w:rFonts w:asciiTheme="minorHAnsi" w:hAnsiTheme="minorHAnsi"/>
        </w:rPr>
        <w:t>)</w:t>
      </w:r>
      <w:r>
        <w:rPr>
          <w:rFonts w:asciiTheme="minorHAnsi" w:hAnsiTheme="minorHAnsi"/>
        </w:rPr>
        <w:t xml:space="preserve"> is a required benefit for Medicaid expansions. States are asking to waive this. These requests </w:t>
      </w:r>
      <w:r w:rsidR="00366959">
        <w:rPr>
          <w:rFonts w:asciiTheme="minorHAnsi" w:hAnsiTheme="minorHAnsi"/>
        </w:rPr>
        <w:t>have been granted in several states.</w:t>
      </w:r>
      <w:r w:rsidR="00A03018">
        <w:rPr>
          <w:rFonts w:asciiTheme="minorHAnsi" w:hAnsiTheme="minorHAnsi"/>
        </w:rPr>
        <w:t xml:space="preserve"> </w:t>
      </w:r>
    </w:p>
    <w:p w:rsidR="0082799D" w:rsidRDefault="0082799D" w:rsidP="00D30E1F">
      <w:pPr>
        <w:pStyle w:val="NormalWeb"/>
        <w:rPr>
          <w:rFonts w:asciiTheme="minorHAnsi" w:hAnsiTheme="minorHAnsi"/>
        </w:rPr>
      </w:pPr>
      <w:r>
        <w:rPr>
          <w:rFonts w:asciiTheme="minorHAnsi" w:hAnsiTheme="minorHAnsi"/>
          <w:b/>
        </w:rPr>
        <w:t xml:space="preserve">Eliminating NEMT will make it harder for Medicaid enrollees to get appropriate care at the appropriate time. </w:t>
      </w:r>
      <w:r>
        <w:rPr>
          <w:rFonts w:asciiTheme="minorHAnsi" w:hAnsiTheme="minorHAnsi"/>
        </w:rPr>
        <w:t xml:space="preserve">For Medicaid enrollees, lack of transportation is a </w:t>
      </w:r>
      <w:hyperlink r:id="rId50" w:history="1">
        <w:r w:rsidRPr="0082799D">
          <w:rPr>
            <w:rStyle w:val="Hyperlink"/>
            <w:rFonts w:asciiTheme="minorHAnsi" w:hAnsiTheme="minorHAnsi"/>
          </w:rPr>
          <w:t>major barrier</w:t>
        </w:r>
      </w:hyperlink>
      <w:r>
        <w:rPr>
          <w:rFonts w:asciiTheme="minorHAnsi" w:hAnsiTheme="minorHAnsi"/>
        </w:rPr>
        <w:t xml:space="preserve"> to timely access to care. </w:t>
      </w:r>
      <w:hyperlink r:id="rId51" w:history="1">
        <w:r w:rsidRPr="0082799D">
          <w:rPr>
            <w:rStyle w:val="Hyperlink"/>
            <w:rFonts w:asciiTheme="minorHAnsi" w:hAnsiTheme="minorHAnsi"/>
          </w:rPr>
          <w:t>Many do not have cars</w:t>
        </w:r>
      </w:hyperlink>
      <w:r>
        <w:rPr>
          <w:rFonts w:asciiTheme="minorHAnsi" w:hAnsiTheme="minorHAnsi"/>
        </w:rPr>
        <w:t xml:space="preserve"> and, particularly in rural areas, do not have access to public transportation.</w:t>
      </w:r>
      <w:r w:rsidR="00A03018">
        <w:rPr>
          <w:rFonts w:asciiTheme="minorHAnsi" w:hAnsiTheme="minorHAnsi"/>
        </w:rPr>
        <w:t xml:space="preserve"> </w:t>
      </w:r>
      <w:r>
        <w:rPr>
          <w:rFonts w:asciiTheme="minorHAnsi" w:hAnsiTheme="minorHAnsi"/>
        </w:rPr>
        <w:t xml:space="preserve">NEMT helps lower-income state residents get the health care they need </w:t>
      </w:r>
      <w:r w:rsidRPr="0046088B">
        <w:rPr>
          <w:rFonts w:asciiTheme="minorHAnsi" w:hAnsiTheme="minorHAnsi"/>
          <w:i/>
        </w:rPr>
        <w:t>before</w:t>
      </w:r>
      <w:r>
        <w:rPr>
          <w:rFonts w:asciiTheme="minorHAnsi" w:hAnsiTheme="minorHAnsi"/>
        </w:rPr>
        <w:t xml:space="preserve"> it becomes a more expensive emergency.</w:t>
      </w:r>
    </w:p>
    <w:p w:rsidR="00E136C6" w:rsidRDefault="0082799D" w:rsidP="00E575DC">
      <w:pPr>
        <w:pStyle w:val="NormalWeb"/>
        <w:rPr>
          <w:rFonts w:asciiTheme="minorHAnsi" w:hAnsiTheme="minorHAnsi"/>
        </w:rPr>
      </w:pPr>
      <w:r>
        <w:rPr>
          <w:rFonts w:asciiTheme="minorHAnsi" w:hAnsiTheme="minorHAnsi"/>
          <w:b/>
        </w:rPr>
        <w:t xml:space="preserve">NEMT is cost effective: Reliable NEMT is correlated with fewer emergency visits. </w:t>
      </w:r>
      <w:hyperlink r:id="rId52" w:tgtFrame="_blank" w:history="1">
        <w:r w:rsidR="00E136C6" w:rsidRPr="00E575DC">
          <w:rPr>
            <w:rStyle w:val="Hyperlink"/>
            <w:rFonts w:asciiTheme="minorHAnsi" w:hAnsiTheme="minorHAnsi"/>
          </w:rPr>
          <w:t>Studies have consistently shown</w:t>
        </w:r>
      </w:hyperlink>
      <w:r w:rsidR="00E136C6" w:rsidRPr="00E575DC">
        <w:rPr>
          <w:rFonts w:asciiTheme="minorHAnsi" w:hAnsiTheme="minorHAnsi"/>
        </w:rPr>
        <w:t xml:space="preserve"> that providing </w:t>
      </w:r>
      <w:r w:rsidR="00E575DC">
        <w:rPr>
          <w:rFonts w:asciiTheme="minorHAnsi" w:hAnsiTheme="minorHAnsi"/>
        </w:rPr>
        <w:t xml:space="preserve">Medicaid enrollees with </w:t>
      </w:r>
      <w:r w:rsidR="00E136C6" w:rsidRPr="00E575DC">
        <w:rPr>
          <w:rFonts w:asciiTheme="minorHAnsi" w:hAnsiTheme="minorHAnsi"/>
        </w:rPr>
        <w:t xml:space="preserve">transportation to non-emergency care results in fewer missed appointments, shorter hospital stays, and fewer emergency room visits. Alternatively, poor access to transportation is related to lower use of preventive and primary care and </w:t>
      </w:r>
      <w:hyperlink r:id="rId53" w:tgtFrame="_blank" w:history="1">
        <w:r w:rsidR="00E136C6" w:rsidRPr="00E575DC">
          <w:rPr>
            <w:rStyle w:val="Hyperlink"/>
            <w:rFonts w:asciiTheme="minorHAnsi" w:hAnsiTheme="minorHAnsi"/>
          </w:rPr>
          <w:t>increased use of emergency department</w:t>
        </w:r>
      </w:hyperlink>
      <w:r w:rsidR="00E136C6" w:rsidRPr="00E575DC">
        <w:rPr>
          <w:rFonts w:asciiTheme="minorHAnsi" w:hAnsiTheme="minorHAnsi"/>
        </w:rPr>
        <w:t xml:space="preserve"> services. </w:t>
      </w:r>
      <w:r w:rsidR="00E575DC">
        <w:rPr>
          <w:rFonts w:asciiTheme="minorHAnsi" w:hAnsiTheme="minorHAnsi"/>
        </w:rPr>
        <w:t xml:space="preserve">Eliminating NEMT will mean less healthy state residents, </w:t>
      </w:r>
      <w:r w:rsidR="0046088B">
        <w:rPr>
          <w:rFonts w:asciiTheme="minorHAnsi" w:hAnsiTheme="minorHAnsi"/>
        </w:rPr>
        <w:t xml:space="preserve">increased </w:t>
      </w:r>
      <w:r w:rsidR="00E575DC">
        <w:rPr>
          <w:rFonts w:asciiTheme="minorHAnsi" w:hAnsiTheme="minorHAnsi"/>
        </w:rPr>
        <w:t xml:space="preserve">emergency department use, and higher costs to the state. That is a bad deal for state residents. </w:t>
      </w:r>
    </w:p>
    <w:p w:rsidR="007D02D1" w:rsidRDefault="00E575DC" w:rsidP="00E575DC">
      <w:pPr>
        <w:pStyle w:val="NormalWeb"/>
        <w:rPr>
          <w:rFonts w:asciiTheme="minorHAnsi" w:hAnsiTheme="minorHAnsi"/>
        </w:rPr>
      </w:pPr>
      <w:r>
        <w:rPr>
          <w:rFonts w:asciiTheme="minorHAnsi" w:hAnsiTheme="minorHAnsi"/>
          <w:b/>
        </w:rPr>
        <w:t xml:space="preserve">NEMT can help the state better address some serious health care needs. </w:t>
      </w:r>
      <w:r w:rsidR="00E136C6" w:rsidRPr="00E575DC">
        <w:rPr>
          <w:rFonts w:asciiTheme="minorHAnsi" w:hAnsiTheme="minorHAnsi"/>
        </w:rPr>
        <w:t>The majority of NEMT services are used for</w:t>
      </w:r>
      <w:r>
        <w:rPr>
          <w:rFonts w:asciiTheme="minorHAnsi" w:hAnsiTheme="minorHAnsi"/>
        </w:rPr>
        <w:t xml:space="preserve"> </w:t>
      </w:r>
      <w:hyperlink r:id="rId54" w:history="1">
        <w:r w:rsidRPr="00E575DC">
          <w:rPr>
            <w:rStyle w:val="Hyperlink"/>
            <w:rFonts w:asciiTheme="minorHAnsi" w:hAnsiTheme="minorHAnsi"/>
          </w:rPr>
          <w:t>regularly scheduled, non-emergency medical trips</w:t>
        </w:r>
      </w:hyperlink>
      <w:r>
        <w:rPr>
          <w:rFonts w:asciiTheme="minorHAnsi" w:hAnsiTheme="minorHAnsi"/>
        </w:rPr>
        <w:t xml:space="preserve"> fo</w:t>
      </w:r>
      <w:r w:rsidR="00E136C6" w:rsidRPr="00E575DC">
        <w:rPr>
          <w:rFonts w:asciiTheme="minorHAnsi" w:hAnsiTheme="minorHAnsi"/>
        </w:rPr>
        <w:t>r behavioral health services, substance abuse treatment, and dialysis treatment. Without NEMT, patients with these conditions could miss appointments, making treatment less effective. Chronically ill patients could end up sicker and hospitalized or institutionalized, leading to more expensive care</w:t>
      </w:r>
      <w:r>
        <w:rPr>
          <w:rFonts w:asciiTheme="minorHAnsi" w:hAnsiTheme="minorHAnsi"/>
        </w:rPr>
        <w:t xml:space="preserve"> or, in the case of missed dialysis, death. </w:t>
      </w:r>
      <w:hyperlink r:id="rId55" w:history="1">
        <w:r w:rsidR="00804000" w:rsidRPr="00804000">
          <w:rPr>
            <w:rStyle w:val="Hyperlink"/>
            <w:rFonts w:asciiTheme="minorHAnsi" w:hAnsiTheme="minorHAnsi"/>
          </w:rPr>
          <w:t>A report</w:t>
        </w:r>
      </w:hyperlink>
      <w:r w:rsidR="00804000">
        <w:rPr>
          <w:rFonts w:asciiTheme="minorHAnsi" w:hAnsiTheme="minorHAnsi"/>
        </w:rPr>
        <w:t xml:space="preserve"> issued by the National Conference of State Legislatures called </w:t>
      </w:r>
      <w:r w:rsidR="007D02D1">
        <w:rPr>
          <w:rFonts w:asciiTheme="minorHAnsi" w:hAnsiTheme="minorHAnsi"/>
        </w:rPr>
        <w:t xml:space="preserve">NEMT </w:t>
      </w:r>
      <w:r w:rsidR="00804000">
        <w:rPr>
          <w:rFonts w:asciiTheme="minorHAnsi" w:hAnsiTheme="minorHAnsi"/>
        </w:rPr>
        <w:t>“a vital lifeline for a healthy community.” The state should not cut off that lifeline.</w:t>
      </w:r>
      <w:r w:rsidR="00A03018">
        <w:rPr>
          <w:rFonts w:asciiTheme="minorHAnsi" w:hAnsiTheme="minorHAnsi"/>
        </w:rPr>
        <w:t xml:space="preserve"> </w:t>
      </w:r>
    </w:p>
    <w:p w:rsidR="00E136C6" w:rsidRPr="007D02D1" w:rsidRDefault="007D02D1" w:rsidP="007D02D1">
      <w:pPr>
        <w:pStyle w:val="NormalWeb"/>
        <w:rPr>
          <w:rFonts w:ascii="Calibri" w:hAnsi="Calibri"/>
        </w:rPr>
      </w:pPr>
      <w:r w:rsidRPr="007D02D1">
        <w:rPr>
          <w:rFonts w:ascii="Calibri" w:hAnsi="Calibri"/>
          <w:b/>
        </w:rPr>
        <w:t>NEMT saves money</w:t>
      </w:r>
      <w:r w:rsidRPr="007D02D1">
        <w:rPr>
          <w:rFonts w:ascii="Calibri" w:hAnsi="Calibri"/>
        </w:rPr>
        <w:t xml:space="preserve">. </w:t>
      </w:r>
      <w:r w:rsidR="00E136C6" w:rsidRPr="007D02D1">
        <w:rPr>
          <w:rFonts w:ascii="Calibri" w:hAnsi="Calibri"/>
        </w:rPr>
        <w:t>Research from the Federal Transit Administration shows that NEMT services directly</w:t>
      </w:r>
      <w:r>
        <w:rPr>
          <w:rFonts w:ascii="Calibri" w:hAnsi="Calibri"/>
        </w:rPr>
        <w:t xml:space="preserve"> </w:t>
      </w:r>
      <w:hyperlink r:id="rId56" w:history="1">
        <w:r w:rsidRPr="007D02D1">
          <w:rPr>
            <w:rStyle w:val="Hyperlink"/>
            <w:rFonts w:ascii="Calibri" w:hAnsi="Calibri"/>
          </w:rPr>
          <w:t>save states money</w:t>
        </w:r>
      </w:hyperlink>
      <w:r>
        <w:rPr>
          <w:rFonts w:ascii="Calibri" w:hAnsi="Calibri"/>
        </w:rPr>
        <w:t xml:space="preserve"> for som</w:t>
      </w:r>
      <w:r w:rsidR="00E136C6" w:rsidRPr="007D02D1">
        <w:rPr>
          <w:rFonts w:ascii="Calibri" w:hAnsi="Calibri"/>
        </w:rPr>
        <w:t>e medical conditions, reducing the total cost of treating those conditions.</w:t>
      </w:r>
      <w:r w:rsidRPr="007D02D1">
        <w:rPr>
          <w:rFonts w:ascii="Calibri" w:hAnsi="Calibri"/>
        </w:rPr>
        <w:t xml:space="preserve"> </w:t>
      </w:r>
      <w:r w:rsidR="00E136C6" w:rsidRPr="007D02D1">
        <w:rPr>
          <w:rFonts w:ascii="Calibri" w:hAnsi="Calibri"/>
        </w:rPr>
        <w:t>Even when NEMT does not produce immediate savings,</w:t>
      </w:r>
      <w:r>
        <w:rPr>
          <w:rFonts w:ascii="Calibri" w:hAnsi="Calibri"/>
        </w:rPr>
        <w:t xml:space="preserve"> it is cost</w:t>
      </w:r>
      <w:r w:rsidR="0046088B">
        <w:rPr>
          <w:rFonts w:ascii="Calibri" w:hAnsi="Calibri"/>
        </w:rPr>
        <w:t>-</w:t>
      </w:r>
      <w:r>
        <w:rPr>
          <w:rFonts w:ascii="Calibri" w:hAnsi="Calibri"/>
        </w:rPr>
        <w:t xml:space="preserve">effective in the long run </w:t>
      </w:r>
      <w:r w:rsidR="00E136C6" w:rsidRPr="007D02D1">
        <w:rPr>
          <w:rFonts w:ascii="Calibri" w:hAnsi="Calibri"/>
        </w:rPr>
        <w:t>because it decreases future health care costs and improves quality of life.</w:t>
      </w:r>
    </w:p>
    <w:p w:rsidR="00E136C6" w:rsidRDefault="00804000" w:rsidP="007D02D1">
      <w:pPr>
        <w:spacing w:before="100" w:beforeAutospacing="1" w:after="100" w:afterAutospacing="1" w:line="240" w:lineRule="auto"/>
        <w:rPr>
          <w:rFonts w:ascii="Calibri" w:hAnsi="Calibri"/>
          <w:b/>
          <w:sz w:val="24"/>
          <w:szCs w:val="24"/>
        </w:rPr>
      </w:pPr>
      <w:r>
        <w:rPr>
          <w:rStyle w:val="Strong"/>
          <w:rFonts w:ascii="Calibri" w:hAnsi="Calibri"/>
          <w:sz w:val="24"/>
          <w:szCs w:val="24"/>
        </w:rPr>
        <w:t xml:space="preserve">Spending on NEMT </w:t>
      </w:r>
      <w:r w:rsidR="00E136C6" w:rsidRPr="007D02D1">
        <w:rPr>
          <w:rStyle w:val="Strong"/>
          <w:rFonts w:ascii="Calibri" w:hAnsi="Calibri"/>
          <w:sz w:val="24"/>
          <w:szCs w:val="24"/>
        </w:rPr>
        <w:t>has a high rate of return</w:t>
      </w:r>
      <w:r w:rsidR="007D02D1">
        <w:rPr>
          <w:rStyle w:val="Strong"/>
          <w:rFonts w:ascii="Calibri" w:hAnsi="Calibri"/>
          <w:sz w:val="24"/>
          <w:szCs w:val="24"/>
        </w:rPr>
        <w:t>.</w:t>
      </w:r>
      <w:r w:rsidR="00E136C6" w:rsidRPr="007D02D1">
        <w:rPr>
          <w:rFonts w:ascii="Calibri" w:hAnsi="Calibri"/>
          <w:sz w:val="24"/>
          <w:szCs w:val="24"/>
        </w:rPr>
        <w:t xml:space="preserve"> </w:t>
      </w:r>
      <w:hyperlink r:id="rId57" w:history="1">
        <w:r w:rsidR="00E136C6" w:rsidRPr="007D02D1">
          <w:rPr>
            <w:rStyle w:val="Hyperlink"/>
            <w:rFonts w:ascii="Calibri" w:hAnsi="Calibri"/>
            <w:sz w:val="24"/>
            <w:szCs w:val="24"/>
          </w:rPr>
          <w:t>A study</w:t>
        </w:r>
      </w:hyperlink>
      <w:r w:rsidR="00E136C6" w:rsidRPr="007D02D1">
        <w:rPr>
          <w:rFonts w:ascii="Calibri" w:hAnsi="Calibri"/>
          <w:sz w:val="24"/>
          <w:szCs w:val="24"/>
        </w:rPr>
        <w:t xml:space="preserve"> conducted by Florida State University concluded that if only 1 percent of NEMT trips prevented a hospital stay, </w:t>
      </w:r>
      <w:hyperlink r:id="rId58" w:tgtFrame="_blank" w:history="1">
        <w:r w:rsidR="00E136C6" w:rsidRPr="007D02D1">
          <w:rPr>
            <w:rStyle w:val="Strong"/>
            <w:rFonts w:ascii="Calibri" w:hAnsi="Calibri"/>
            <w:b w:val="0"/>
            <w:sz w:val="24"/>
            <w:szCs w:val="24"/>
          </w:rPr>
          <w:t>the return on investment to the state would be 1,108 percent</w:t>
        </w:r>
      </w:hyperlink>
      <w:r w:rsidR="00E136C6" w:rsidRPr="007D02D1">
        <w:rPr>
          <w:rFonts w:ascii="Calibri" w:hAnsi="Calibri"/>
          <w:b/>
          <w:sz w:val="24"/>
          <w:szCs w:val="24"/>
        </w:rPr>
        <w:t>.</w:t>
      </w:r>
      <w:r w:rsidR="00E136C6" w:rsidRPr="007D02D1">
        <w:rPr>
          <w:rFonts w:ascii="Calibri" w:hAnsi="Calibri"/>
          <w:sz w:val="24"/>
          <w:szCs w:val="24"/>
        </w:rPr>
        <w:t xml:space="preserve"> In other words, the state </w:t>
      </w:r>
      <w:r w:rsidR="0046088B">
        <w:rPr>
          <w:rFonts w:ascii="Calibri" w:hAnsi="Calibri"/>
          <w:sz w:val="24"/>
          <w:szCs w:val="24"/>
        </w:rPr>
        <w:t xml:space="preserve">would </w:t>
      </w:r>
      <w:r w:rsidR="00E136C6" w:rsidRPr="007D02D1">
        <w:rPr>
          <w:rFonts w:ascii="Calibri" w:hAnsi="Calibri"/>
          <w:sz w:val="24"/>
          <w:szCs w:val="24"/>
        </w:rPr>
        <w:t xml:space="preserve">save an estimated $11.08 for each $1 invested in non-emergency transportation. </w:t>
      </w:r>
      <w:hyperlink r:id="rId59" w:history="1">
        <w:r w:rsidR="00E136C6" w:rsidRPr="00804000">
          <w:rPr>
            <w:rStyle w:val="Hyperlink"/>
            <w:rFonts w:ascii="Calibri" w:hAnsi="Calibri"/>
            <w:sz w:val="24"/>
            <w:szCs w:val="24"/>
          </w:rPr>
          <w:t>A study</w:t>
        </w:r>
      </w:hyperlink>
      <w:r w:rsidR="00E136C6" w:rsidRPr="007D02D1">
        <w:rPr>
          <w:rFonts w:ascii="Calibri" w:hAnsi="Calibri"/>
          <w:sz w:val="24"/>
          <w:szCs w:val="24"/>
        </w:rPr>
        <w:t xml:space="preserve"> commissioned by the state of Arkansas echoed these findings, reporting to the legislature that NEMT is “a very </w:t>
      </w:r>
      <w:proofErr w:type="gramStart"/>
      <w:r w:rsidR="00E136C6" w:rsidRPr="007D02D1">
        <w:rPr>
          <w:rFonts w:ascii="Calibri" w:hAnsi="Calibri"/>
          <w:sz w:val="24"/>
          <w:szCs w:val="24"/>
        </w:rPr>
        <w:t>cost effective</w:t>
      </w:r>
      <w:proofErr w:type="gramEnd"/>
      <w:r w:rsidR="00E136C6" w:rsidRPr="007D02D1">
        <w:rPr>
          <w:rFonts w:ascii="Calibri" w:hAnsi="Calibri"/>
          <w:sz w:val="24"/>
          <w:szCs w:val="24"/>
        </w:rPr>
        <w:t xml:space="preserve"> benefit” and recommended the state not eliminate the benefit.</w:t>
      </w:r>
      <w:r w:rsidR="007D02D1">
        <w:rPr>
          <w:rFonts w:ascii="Calibri" w:hAnsi="Calibri"/>
          <w:sz w:val="24"/>
          <w:szCs w:val="24"/>
        </w:rPr>
        <w:t xml:space="preserve"> </w:t>
      </w:r>
      <w:r w:rsidR="007D02D1">
        <w:rPr>
          <w:rFonts w:ascii="Calibri" w:hAnsi="Calibri"/>
          <w:b/>
          <w:sz w:val="24"/>
          <w:szCs w:val="24"/>
        </w:rPr>
        <w:t xml:space="preserve">[Add any studies related to NEMT </w:t>
      </w:r>
      <w:r>
        <w:rPr>
          <w:rFonts w:ascii="Calibri" w:hAnsi="Calibri"/>
          <w:b/>
          <w:sz w:val="24"/>
          <w:szCs w:val="24"/>
        </w:rPr>
        <w:t xml:space="preserve">cost benefit </w:t>
      </w:r>
      <w:r w:rsidR="007D02D1">
        <w:rPr>
          <w:rFonts w:ascii="Calibri" w:hAnsi="Calibri"/>
          <w:b/>
          <w:sz w:val="24"/>
          <w:szCs w:val="24"/>
        </w:rPr>
        <w:t>in your state.]</w:t>
      </w:r>
    </w:p>
    <w:p w:rsidR="001C3849" w:rsidRDefault="00D30E1F" w:rsidP="0038274D">
      <w:pPr>
        <w:pStyle w:val="NormalWeb"/>
        <w:rPr>
          <w:rFonts w:asciiTheme="minorHAnsi" w:hAnsiTheme="minorHAnsi"/>
          <w:b/>
          <w:sz w:val="28"/>
          <w:szCs w:val="28"/>
        </w:rPr>
      </w:pPr>
      <w:r>
        <w:rPr>
          <w:rFonts w:asciiTheme="minorHAnsi" w:hAnsiTheme="minorHAnsi"/>
          <w:b/>
          <w:sz w:val="28"/>
          <w:szCs w:val="28"/>
        </w:rPr>
        <w:t>Eliminating r</w:t>
      </w:r>
      <w:r w:rsidR="001C3849" w:rsidRPr="001C3849">
        <w:rPr>
          <w:rFonts w:asciiTheme="minorHAnsi" w:hAnsiTheme="minorHAnsi"/>
          <w:b/>
          <w:sz w:val="28"/>
          <w:szCs w:val="28"/>
        </w:rPr>
        <w:t xml:space="preserve">etroactive </w:t>
      </w:r>
      <w:r>
        <w:rPr>
          <w:rFonts w:asciiTheme="minorHAnsi" w:hAnsiTheme="minorHAnsi"/>
          <w:b/>
          <w:sz w:val="28"/>
          <w:szCs w:val="28"/>
        </w:rPr>
        <w:t>c</w:t>
      </w:r>
      <w:r w:rsidR="001C3849" w:rsidRPr="001C3849">
        <w:rPr>
          <w:rFonts w:asciiTheme="minorHAnsi" w:hAnsiTheme="minorHAnsi"/>
          <w:b/>
          <w:sz w:val="28"/>
          <w:szCs w:val="28"/>
        </w:rPr>
        <w:t>overage</w:t>
      </w:r>
    </w:p>
    <w:p w:rsidR="00FB679E" w:rsidRDefault="00D30E1F" w:rsidP="0038274D">
      <w:pPr>
        <w:pStyle w:val="NormalWeb"/>
        <w:rPr>
          <w:rFonts w:asciiTheme="minorHAnsi" w:hAnsiTheme="minorHAnsi"/>
        </w:rPr>
      </w:pPr>
      <w:r>
        <w:rPr>
          <w:rFonts w:asciiTheme="minorHAnsi" w:hAnsiTheme="minorHAnsi"/>
          <w:b/>
          <w:i/>
          <w:color w:val="2E74B5" w:themeColor="accent1" w:themeShade="BF"/>
        </w:rPr>
        <w:t xml:space="preserve">Background: </w:t>
      </w:r>
      <w:r>
        <w:rPr>
          <w:rFonts w:asciiTheme="minorHAnsi" w:hAnsiTheme="minorHAnsi"/>
        </w:rPr>
        <w:t xml:space="preserve">States are asking to waive Medicaid’s </w:t>
      </w:r>
      <w:r w:rsidR="003F3E9D">
        <w:rPr>
          <w:rFonts w:asciiTheme="minorHAnsi" w:hAnsiTheme="minorHAnsi"/>
        </w:rPr>
        <w:t>three</w:t>
      </w:r>
      <w:r>
        <w:rPr>
          <w:rFonts w:asciiTheme="minorHAnsi" w:hAnsiTheme="minorHAnsi"/>
        </w:rPr>
        <w:t>-month retroactive coverage</w:t>
      </w:r>
      <w:r w:rsidR="0046088B">
        <w:rPr>
          <w:rFonts w:asciiTheme="minorHAnsi" w:hAnsiTheme="minorHAnsi"/>
        </w:rPr>
        <w:t xml:space="preserve"> provision</w:t>
      </w:r>
      <w:r>
        <w:rPr>
          <w:rFonts w:asciiTheme="minorHAnsi" w:hAnsiTheme="minorHAnsi"/>
        </w:rPr>
        <w:t xml:space="preserve">. </w:t>
      </w:r>
      <w:r w:rsidR="00366959">
        <w:rPr>
          <w:rFonts w:asciiTheme="minorHAnsi" w:hAnsiTheme="minorHAnsi"/>
        </w:rPr>
        <w:t>As of mid-March 2018, this request had been granted in Indiana and Iowa.</w:t>
      </w:r>
      <w:r w:rsidR="001F5A58">
        <w:rPr>
          <w:rFonts w:asciiTheme="minorHAnsi" w:hAnsiTheme="minorHAnsi"/>
        </w:rPr>
        <w:t xml:space="preserve"> Some states were limiting this request to adults in Medicaid; other states were asking to waive retroactive coverage for everyone in Medicaid.</w:t>
      </w:r>
      <w:r w:rsidR="00A03018">
        <w:rPr>
          <w:rFonts w:asciiTheme="minorHAnsi" w:hAnsiTheme="minorHAnsi"/>
        </w:rPr>
        <w:t xml:space="preserve"> </w:t>
      </w:r>
    </w:p>
    <w:p w:rsidR="00970EC6" w:rsidRDefault="00970EC6" w:rsidP="0038274D">
      <w:pPr>
        <w:pStyle w:val="NormalWeb"/>
        <w:rPr>
          <w:rFonts w:asciiTheme="minorHAnsi" w:hAnsiTheme="minorHAnsi"/>
          <w:b/>
        </w:rPr>
      </w:pPr>
      <w:r>
        <w:rPr>
          <w:rStyle w:val="Strong"/>
          <w:rFonts w:asciiTheme="minorHAnsi" w:hAnsiTheme="minorHAnsi"/>
        </w:rPr>
        <w:lastRenderedPageBreak/>
        <w:t xml:space="preserve">Medicaid is the only type of health insurance that requires annual </w:t>
      </w:r>
      <w:r w:rsidR="0046088B">
        <w:rPr>
          <w:rStyle w:val="Strong"/>
          <w:rFonts w:asciiTheme="minorHAnsi" w:hAnsiTheme="minorHAnsi"/>
        </w:rPr>
        <w:t xml:space="preserve">documentation for </w:t>
      </w:r>
      <w:r>
        <w:rPr>
          <w:rStyle w:val="Strong"/>
          <w:rFonts w:asciiTheme="minorHAnsi" w:hAnsiTheme="minorHAnsi"/>
        </w:rPr>
        <w:t>redetermination of eligibility</w:t>
      </w:r>
      <w:r w:rsidR="0046088B">
        <w:rPr>
          <w:rStyle w:val="Strong"/>
          <w:rFonts w:asciiTheme="minorHAnsi" w:hAnsiTheme="minorHAnsi"/>
        </w:rPr>
        <w:t>.</w:t>
      </w:r>
      <w:r>
        <w:rPr>
          <w:rStyle w:val="Strong"/>
          <w:rFonts w:asciiTheme="minorHAnsi" w:hAnsiTheme="minorHAnsi"/>
          <w:b w:val="0"/>
        </w:rPr>
        <w:t xml:space="preserve"> </w:t>
      </w:r>
      <w:r>
        <w:rPr>
          <w:rFonts w:asciiTheme="minorHAnsi" w:hAnsiTheme="minorHAnsi"/>
        </w:rPr>
        <w:t xml:space="preserve">This process can result in </w:t>
      </w:r>
      <w:r w:rsidRPr="006C416E">
        <w:rPr>
          <w:rFonts w:asciiTheme="minorHAnsi" w:hAnsiTheme="minorHAnsi"/>
        </w:rPr>
        <w:t xml:space="preserve">many people briefly losing </w:t>
      </w:r>
      <w:r w:rsidR="0046088B">
        <w:rPr>
          <w:rFonts w:asciiTheme="minorHAnsi" w:hAnsiTheme="minorHAnsi"/>
        </w:rPr>
        <w:t xml:space="preserve">Medicaid </w:t>
      </w:r>
      <w:r w:rsidRPr="006C416E">
        <w:rPr>
          <w:rFonts w:asciiTheme="minorHAnsi" w:hAnsiTheme="minorHAnsi"/>
        </w:rPr>
        <w:t xml:space="preserve">coverage </w:t>
      </w:r>
      <w:r w:rsidR="0046088B">
        <w:rPr>
          <w:rFonts w:asciiTheme="minorHAnsi" w:hAnsiTheme="minorHAnsi"/>
        </w:rPr>
        <w:t>until</w:t>
      </w:r>
      <w:r w:rsidRPr="006C416E">
        <w:rPr>
          <w:rFonts w:asciiTheme="minorHAnsi" w:hAnsiTheme="minorHAnsi"/>
        </w:rPr>
        <w:t xml:space="preserve"> </w:t>
      </w:r>
      <w:r w:rsidR="0046088B">
        <w:rPr>
          <w:rFonts w:asciiTheme="minorHAnsi" w:hAnsiTheme="minorHAnsi"/>
        </w:rPr>
        <w:t xml:space="preserve">they resolve </w:t>
      </w:r>
      <w:r w:rsidRPr="006C416E">
        <w:rPr>
          <w:rFonts w:asciiTheme="minorHAnsi" w:hAnsiTheme="minorHAnsi"/>
        </w:rPr>
        <w:t xml:space="preserve">documentation or mailing address issues </w:t>
      </w:r>
      <w:r w:rsidR="0046088B">
        <w:rPr>
          <w:rFonts w:asciiTheme="minorHAnsi" w:hAnsiTheme="minorHAnsi"/>
        </w:rPr>
        <w:t>connected to</w:t>
      </w:r>
      <w:r w:rsidR="0046088B" w:rsidRPr="006C416E">
        <w:rPr>
          <w:rFonts w:asciiTheme="minorHAnsi" w:hAnsiTheme="minorHAnsi"/>
        </w:rPr>
        <w:t xml:space="preserve"> </w:t>
      </w:r>
      <w:r w:rsidRPr="006C416E">
        <w:rPr>
          <w:rFonts w:asciiTheme="minorHAnsi" w:hAnsiTheme="minorHAnsi"/>
        </w:rPr>
        <w:t>the renewal process</w:t>
      </w:r>
      <w:r>
        <w:rPr>
          <w:rFonts w:asciiTheme="minorHAnsi" w:hAnsiTheme="minorHAnsi"/>
        </w:rPr>
        <w:t>. Th</w:t>
      </w:r>
      <w:r w:rsidR="00A03018">
        <w:rPr>
          <w:rFonts w:asciiTheme="minorHAnsi" w:hAnsiTheme="minorHAnsi"/>
        </w:rPr>
        <w:t>i</w:t>
      </w:r>
      <w:r>
        <w:rPr>
          <w:rFonts w:asciiTheme="minorHAnsi" w:hAnsiTheme="minorHAnsi"/>
        </w:rPr>
        <w:t xml:space="preserve">s is </w:t>
      </w:r>
      <w:r w:rsidRPr="006C416E">
        <w:rPr>
          <w:rFonts w:asciiTheme="minorHAnsi" w:hAnsiTheme="minorHAnsi"/>
        </w:rPr>
        <w:t>often called “churn</w:t>
      </w:r>
      <w:r w:rsidR="00A03018">
        <w:rPr>
          <w:rFonts w:asciiTheme="minorHAnsi" w:hAnsiTheme="minorHAnsi"/>
        </w:rPr>
        <w:t>.</w:t>
      </w:r>
      <w:r w:rsidRPr="006C416E">
        <w:rPr>
          <w:rFonts w:asciiTheme="minorHAnsi" w:hAnsiTheme="minorHAnsi"/>
        </w:rPr>
        <w:t>” Percentages of people churning on and off Medicaid at renewal generally range from 25</w:t>
      </w:r>
      <w:r w:rsidR="0046088B">
        <w:rPr>
          <w:rFonts w:asciiTheme="minorHAnsi" w:hAnsiTheme="minorHAnsi"/>
        </w:rPr>
        <w:t xml:space="preserve"> percent</w:t>
      </w:r>
      <w:r w:rsidRPr="006C416E">
        <w:rPr>
          <w:rFonts w:asciiTheme="minorHAnsi" w:hAnsiTheme="minorHAnsi"/>
        </w:rPr>
        <w:t xml:space="preserve"> to as high as 50</w:t>
      </w:r>
      <w:r w:rsidR="0046088B">
        <w:rPr>
          <w:rFonts w:asciiTheme="minorHAnsi" w:hAnsiTheme="minorHAnsi"/>
        </w:rPr>
        <w:t xml:space="preserve"> percent</w:t>
      </w:r>
      <w:r w:rsidRPr="006C416E">
        <w:rPr>
          <w:rFonts w:asciiTheme="minorHAnsi" w:hAnsiTheme="minorHAnsi"/>
        </w:rPr>
        <w:t>.</w:t>
      </w:r>
      <w:r w:rsidR="00A03018">
        <w:rPr>
          <w:rFonts w:asciiTheme="minorHAnsi" w:hAnsiTheme="minorHAnsi"/>
        </w:rPr>
        <w:t xml:space="preserve"> </w:t>
      </w:r>
      <w:r>
        <w:rPr>
          <w:rFonts w:asciiTheme="minorHAnsi" w:hAnsiTheme="minorHAnsi"/>
        </w:rPr>
        <w:t xml:space="preserve">Retroactive coverage helps to fill these gaps in coverage. </w:t>
      </w:r>
    </w:p>
    <w:p w:rsidR="00AF56AC" w:rsidRDefault="007F487D" w:rsidP="0038274D">
      <w:pPr>
        <w:pStyle w:val="NormalWeb"/>
        <w:rPr>
          <w:rFonts w:asciiTheme="minorHAnsi" w:hAnsiTheme="minorHAnsi"/>
          <w:b/>
        </w:rPr>
      </w:pPr>
      <w:r>
        <w:rPr>
          <w:rFonts w:asciiTheme="minorHAnsi" w:hAnsiTheme="minorHAnsi"/>
          <w:b/>
        </w:rPr>
        <w:t xml:space="preserve">Retroactive coverage </w:t>
      </w:r>
      <w:r w:rsidR="00AF56AC">
        <w:rPr>
          <w:rFonts w:asciiTheme="minorHAnsi" w:hAnsiTheme="minorHAnsi"/>
          <w:b/>
        </w:rPr>
        <w:t>helps Medicaid enrollees move out of poverty</w:t>
      </w:r>
      <w:r>
        <w:rPr>
          <w:rFonts w:asciiTheme="minorHAnsi" w:hAnsiTheme="minorHAnsi"/>
          <w:b/>
        </w:rPr>
        <w:t>.</w:t>
      </w:r>
      <w:r w:rsidR="00A03018">
        <w:rPr>
          <w:rFonts w:asciiTheme="minorHAnsi" w:hAnsiTheme="minorHAnsi"/>
          <w:b/>
        </w:rPr>
        <w:t xml:space="preserve"> </w:t>
      </w:r>
      <w:r w:rsidR="00AF56AC">
        <w:rPr>
          <w:rFonts w:asciiTheme="minorHAnsi" w:hAnsiTheme="minorHAnsi"/>
        </w:rPr>
        <w:t xml:space="preserve">The state contends that one of its key objectives is </w:t>
      </w:r>
      <w:r>
        <w:rPr>
          <w:rFonts w:asciiTheme="minorHAnsi" w:hAnsiTheme="minorHAnsi"/>
        </w:rPr>
        <w:t xml:space="preserve">helping low-income Medicaid enrollees move out of poverty. Retroactive Medicaid coverage </w:t>
      </w:r>
      <w:r w:rsidR="00AF56AC">
        <w:rPr>
          <w:rFonts w:asciiTheme="minorHAnsi" w:hAnsiTheme="minorHAnsi"/>
        </w:rPr>
        <w:t>can help that happen</w:t>
      </w:r>
      <w:r>
        <w:rPr>
          <w:rFonts w:asciiTheme="minorHAnsi" w:hAnsiTheme="minorHAnsi"/>
        </w:rPr>
        <w:t xml:space="preserve">. It </w:t>
      </w:r>
      <w:r w:rsidR="00AF56AC">
        <w:rPr>
          <w:rFonts w:asciiTheme="minorHAnsi" w:hAnsiTheme="minorHAnsi"/>
        </w:rPr>
        <w:t>keeps low-income</w:t>
      </w:r>
      <w:r w:rsidR="0046088B">
        <w:rPr>
          <w:rFonts w:asciiTheme="minorHAnsi" w:hAnsiTheme="minorHAnsi"/>
        </w:rPr>
        <w:t>,</w:t>
      </w:r>
      <w:r w:rsidR="00AF56AC">
        <w:rPr>
          <w:rFonts w:asciiTheme="minorHAnsi" w:hAnsiTheme="minorHAnsi"/>
        </w:rPr>
        <w:t xml:space="preserve"> Medicaid</w:t>
      </w:r>
      <w:r w:rsidR="0046088B">
        <w:rPr>
          <w:rFonts w:asciiTheme="minorHAnsi" w:hAnsiTheme="minorHAnsi"/>
        </w:rPr>
        <w:t>-</w:t>
      </w:r>
      <w:r w:rsidR="00AF56AC">
        <w:rPr>
          <w:rFonts w:asciiTheme="minorHAnsi" w:hAnsiTheme="minorHAnsi"/>
        </w:rPr>
        <w:t>eligible individuals from incurring crippling medical debt that can make it impossible for them to get ahead.</w:t>
      </w:r>
      <w:r w:rsidR="00A03018">
        <w:rPr>
          <w:rFonts w:asciiTheme="minorHAnsi" w:hAnsiTheme="minorHAnsi"/>
        </w:rPr>
        <w:t xml:space="preserve"> </w:t>
      </w:r>
      <w:r w:rsidR="00AF56AC">
        <w:rPr>
          <w:rFonts w:asciiTheme="minorHAnsi" w:hAnsiTheme="minorHAnsi"/>
        </w:rPr>
        <w:t xml:space="preserve"> </w:t>
      </w:r>
      <w:r w:rsidR="00AF56AC">
        <w:rPr>
          <w:rFonts w:asciiTheme="minorHAnsi" w:hAnsiTheme="minorHAnsi"/>
          <w:b/>
        </w:rPr>
        <w:t>[This assumes that the state waiver request includes language about encouraging financial independence for Medicaid enrollees, which most waiver requests do.]</w:t>
      </w:r>
    </w:p>
    <w:p w:rsidR="00AF56AC" w:rsidRPr="00AF56AC" w:rsidRDefault="00AF56AC" w:rsidP="0038274D">
      <w:pPr>
        <w:pStyle w:val="NormalWeb"/>
        <w:rPr>
          <w:rFonts w:asciiTheme="minorHAnsi" w:hAnsiTheme="minorHAnsi"/>
        </w:rPr>
      </w:pPr>
      <w:r>
        <w:rPr>
          <w:rFonts w:asciiTheme="minorHAnsi" w:hAnsiTheme="minorHAnsi"/>
          <w:b/>
        </w:rPr>
        <w:t xml:space="preserve">Retroactive coverage </w:t>
      </w:r>
      <w:r w:rsidR="00E7392F">
        <w:rPr>
          <w:rFonts w:asciiTheme="minorHAnsi" w:hAnsiTheme="minorHAnsi"/>
          <w:b/>
        </w:rPr>
        <w:t>reduces uncompensated care</w:t>
      </w:r>
      <w:r w:rsidR="0046088B">
        <w:rPr>
          <w:rFonts w:asciiTheme="minorHAnsi" w:hAnsiTheme="minorHAnsi"/>
          <w:b/>
        </w:rPr>
        <w:t>,</w:t>
      </w:r>
      <w:r w:rsidR="00E7392F">
        <w:rPr>
          <w:rFonts w:asciiTheme="minorHAnsi" w:hAnsiTheme="minorHAnsi"/>
          <w:b/>
        </w:rPr>
        <w:t xml:space="preserve"> and that helps </w:t>
      </w:r>
      <w:r>
        <w:rPr>
          <w:rFonts w:asciiTheme="minorHAnsi" w:hAnsiTheme="minorHAnsi"/>
          <w:b/>
        </w:rPr>
        <w:t>the state’s health system</w:t>
      </w:r>
      <w:r w:rsidR="00E7392F">
        <w:rPr>
          <w:rFonts w:asciiTheme="minorHAnsi" w:hAnsiTheme="minorHAnsi"/>
          <w:b/>
        </w:rPr>
        <w:t>.</w:t>
      </w:r>
      <w:r w:rsidRPr="00AF56AC">
        <w:rPr>
          <w:rFonts w:asciiTheme="minorHAnsi" w:hAnsiTheme="minorHAnsi"/>
        </w:rPr>
        <w:t xml:space="preserve"> </w:t>
      </w:r>
      <w:r>
        <w:rPr>
          <w:rFonts w:asciiTheme="minorHAnsi" w:hAnsiTheme="minorHAnsi"/>
        </w:rPr>
        <w:t xml:space="preserve">Eliminating retroactive coverage would result in </w:t>
      </w:r>
      <w:r w:rsidR="0046088B">
        <w:rPr>
          <w:rFonts w:asciiTheme="minorHAnsi" w:hAnsiTheme="minorHAnsi"/>
        </w:rPr>
        <w:t xml:space="preserve">an </w:t>
      </w:r>
      <w:r>
        <w:rPr>
          <w:rFonts w:asciiTheme="minorHAnsi" w:hAnsiTheme="minorHAnsi"/>
        </w:rPr>
        <w:t xml:space="preserve">approximately </w:t>
      </w:r>
      <w:hyperlink r:id="rId60" w:history="1">
        <w:r w:rsidRPr="00AF56AC">
          <w:rPr>
            <w:rStyle w:val="Hyperlink"/>
            <w:rFonts w:asciiTheme="minorHAnsi" w:hAnsiTheme="minorHAnsi"/>
          </w:rPr>
          <w:t>five percent loss</w:t>
        </w:r>
      </w:hyperlink>
      <w:r>
        <w:rPr>
          <w:rFonts w:asciiTheme="minorHAnsi" w:hAnsiTheme="minorHAnsi"/>
        </w:rPr>
        <w:t xml:space="preserve"> in Medicaid revenue for safety-net hospitals</w:t>
      </w:r>
      <w:r w:rsidR="00E7392F">
        <w:rPr>
          <w:rFonts w:asciiTheme="minorHAnsi" w:hAnsiTheme="minorHAnsi"/>
        </w:rPr>
        <w:t xml:space="preserve">. Those hospitals—which are often teaching hospitals, major trauma centers, and major area employers—depend </w:t>
      </w:r>
      <w:r>
        <w:rPr>
          <w:rFonts w:asciiTheme="minorHAnsi" w:hAnsiTheme="minorHAnsi"/>
        </w:rPr>
        <w:t>heavily on Medicaid revenue</w:t>
      </w:r>
      <w:r w:rsidR="00E7392F">
        <w:rPr>
          <w:rFonts w:asciiTheme="minorHAnsi" w:hAnsiTheme="minorHAnsi"/>
        </w:rPr>
        <w:t>.</w:t>
      </w:r>
      <w:r>
        <w:rPr>
          <w:rFonts w:asciiTheme="minorHAnsi" w:hAnsiTheme="minorHAnsi"/>
        </w:rPr>
        <w:t xml:space="preserve"> </w:t>
      </w:r>
      <w:r w:rsidR="00E7392F">
        <w:rPr>
          <w:rFonts w:asciiTheme="minorHAnsi" w:hAnsiTheme="minorHAnsi"/>
        </w:rPr>
        <w:t xml:space="preserve">This proposal is a direct hit to critical hospitals in the </w:t>
      </w:r>
      <w:proofErr w:type="gramStart"/>
      <w:r w:rsidR="00E7392F">
        <w:rPr>
          <w:rFonts w:asciiTheme="minorHAnsi" w:hAnsiTheme="minorHAnsi"/>
        </w:rPr>
        <w:t>state, and</w:t>
      </w:r>
      <w:proofErr w:type="gramEnd"/>
      <w:r w:rsidR="00E7392F">
        <w:rPr>
          <w:rFonts w:asciiTheme="minorHAnsi" w:hAnsiTheme="minorHAnsi"/>
        </w:rPr>
        <w:t xml:space="preserve"> would hurt the health system for all state residents. </w:t>
      </w:r>
    </w:p>
    <w:p w:rsidR="001C3849" w:rsidRDefault="001C3849" w:rsidP="0038274D">
      <w:pPr>
        <w:pStyle w:val="NormalWeb"/>
        <w:rPr>
          <w:rFonts w:asciiTheme="minorHAnsi" w:hAnsiTheme="minorHAnsi"/>
          <w:b/>
          <w:sz w:val="28"/>
          <w:szCs w:val="28"/>
        </w:rPr>
      </w:pPr>
      <w:r w:rsidRPr="001C3849">
        <w:rPr>
          <w:rFonts w:asciiTheme="minorHAnsi" w:hAnsiTheme="minorHAnsi"/>
          <w:b/>
          <w:sz w:val="28"/>
          <w:szCs w:val="28"/>
        </w:rPr>
        <w:t xml:space="preserve">Reinstating </w:t>
      </w:r>
      <w:r w:rsidR="00D30E1F">
        <w:rPr>
          <w:rFonts w:asciiTheme="minorHAnsi" w:hAnsiTheme="minorHAnsi"/>
          <w:b/>
          <w:sz w:val="28"/>
          <w:szCs w:val="28"/>
        </w:rPr>
        <w:t>a</w:t>
      </w:r>
      <w:r w:rsidRPr="001C3849">
        <w:rPr>
          <w:rFonts w:asciiTheme="minorHAnsi" w:hAnsiTheme="minorHAnsi"/>
          <w:b/>
          <w:sz w:val="28"/>
          <w:szCs w:val="28"/>
        </w:rPr>
        <w:t xml:space="preserve">sset </w:t>
      </w:r>
      <w:r w:rsidR="00D30E1F">
        <w:rPr>
          <w:rFonts w:asciiTheme="minorHAnsi" w:hAnsiTheme="minorHAnsi"/>
          <w:b/>
          <w:sz w:val="28"/>
          <w:szCs w:val="28"/>
        </w:rPr>
        <w:t>t</w:t>
      </w:r>
      <w:r w:rsidRPr="001C3849">
        <w:rPr>
          <w:rFonts w:asciiTheme="minorHAnsi" w:hAnsiTheme="minorHAnsi"/>
          <w:b/>
          <w:sz w:val="28"/>
          <w:szCs w:val="28"/>
        </w:rPr>
        <w:t>ests</w:t>
      </w:r>
    </w:p>
    <w:p w:rsidR="00E7392F" w:rsidRDefault="00D30E1F" w:rsidP="00D30E1F">
      <w:pPr>
        <w:pStyle w:val="NormalWeb"/>
        <w:rPr>
          <w:rFonts w:asciiTheme="minorHAnsi" w:hAnsiTheme="minorHAnsi"/>
        </w:rPr>
      </w:pPr>
      <w:r>
        <w:rPr>
          <w:rFonts w:asciiTheme="minorHAnsi" w:hAnsiTheme="minorHAnsi"/>
          <w:b/>
          <w:i/>
          <w:color w:val="2E74B5" w:themeColor="accent1" w:themeShade="BF"/>
        </w:rPr>
        <w:t xml:space="preserve">Background: </w:t>
      </w:r>
      <w:r>
        <w:rPr>
          <w:rFonts w:asciiTheme="minorHAnsi" w:hAnsiTheme="minorHAnsi"/>
        </w:rPr>
        <w:t>The Affordable Care Act removed eligibility asset tests for all Medicaid enrollees except for seniors and people qualifying through SSI, who also have M</w:t>
      </w:r>
      <w:r w:rsidR="00E7392F">
        <w:rPr>
          <w:rFonts w:asciiTheme="minorHAnsi" w:hAnsiTheme="minorHAnsi"/>
        </w:rPr>
        <w:t>edicare. This was replaced with</w:t>
      </w:r>
      <w:r>
        <w:rPr>
          <w:rFonts w:asciiTheme="minorHAnsi" w:hAnsiTheme="minorHAnsi"/>
        </w:rPr>
        <w:t xml:space="preserve"> simplified eligibility based on modified adjusted gross income</w:t>
      </w:r>
      <w:r w:rsidR="00E7392F">
        <w:rPr>
          <w:rFonts w:asciiTheme="minorHAnsi" w:hAnsiTheme="minorHAnsi"/>
        </w:rPr>
        <w:t xml:space="preserve"> (MAGI)</w:t>
      </w:r>
      <w:r>
        <w:rPr>
          <w:rFonts w:asciiTheme="minorHAnsi" w:hAnsiTheme="minorHAnsi"/>
        </w:rPr>
        <w:t xml:space="preserve">. </w:t>
      </w:r>
      <w:r w:rsidR="00FB679E">
        <w:rPr>
          <w:rFonts w:asciiTheme="minorHAnsi" w:hAnsiTheme="minorHAnsi"/>
        </w:rPr>
        <w:t>Some states are asking to reapply asset tests. None of these requests had been approved as of mid-Ma</w:t>
      </w:r>
      <w:r w:rsidR="001F09F1">
        <w:rPr>
          <w:rFonts w:asciiTheme="minorHAnsi" w:hAnsiTheme="minorHAnsi"/>
        </w:rPr>
        <w:t>y</w:t>
      </w:r>
      <w:r w:rsidR="00FB679E">
        <w:rPr>
          <w:rFonts w:asciiTheme="minorHAnsi" w:hAnsiTheme="minorHAnsi"/>
        </w:rPr>
        <w:t xml:space="preserve"> 2018.</w:t>
      </w:r>
      <w:r>
        <w:rPr>
          <w:rFonts w:asciiTheme="minorHAnsi" w:hAnsiTheme="minorHAnsi"/>
        </w:rPr>
        <w:t xml:space="preserve"> </w:t>
      </w:r>
    </w:p>
    <w:p w:rsidR="00E7392F" w:rsidRDefault="00E7392F" w:rsidP="00602ED3">
      <w:pPr>
        <w:pStyle w:val="NormalWeb"/>
        <w:rPr>
          <w:rFonts w:asciiTheme="minorHAnsi" w:hAnsiTheme="minorHAnsi"/>
        </w:rPr>
      </w:pPr>
      <w:r w:rsidRPr="00E7392F">
        <w:rPr>
          <w:rFonts w:asciiTheme="minorHAnsi" w:hAnsiTheme="minorHAnsi"/>
          <w:b/>
        </w:rPr>
        <w:t>Reinstating asset tests will not save the state money</w:t>
      </w:r>
      <w:r w:rsidR="00D30E1F">
        <w:rPr>
          <w:rFonts w:asciiTheme="minorHAnsi" w:hAnsiTheme="minorHAnsi"/>
        </w:rPr>
        <w:t xml:space="preserve">. </w:t>
      </w:r>
      <w:r>
        <w:rPr>
          <w:rFonts w:asciiTheme="minorHAnsi" w:hAnsiTheme="minorHAnsi"/>
        </w:rPr>
        <w:t xml:space="preserve">Experience from states that removed Medicaid asset tests before the federal requirement to move to MAGI eligibility </w:t>
      </w:r>
      <w:hyperlink r:id="rId61" w:history="1">
        <w:r w:rsidRPr="00602ED3">
          <w:rPr>
            <w:rStyle w:val="Hyperlink"/>
            <w:rFonts w:asciiTheme="minorHAnsi" w:hAnsiTheme="minorHAnsi"/>
          </w:rPr>
          <w:t>found</w:t>
        </w:r>
      </w:hyperlink>
      <w:r>
        <w:rPr>
          <w:rFonts w:asciiTheme="minorHAnsi" w:hAnsiTheme="minorHAnsi"/>
        </w:rPr>
        <w:t xml:space="preserve"> that </w:t>
      </w:r>
      <w:r w:rsidR="00602ED3">
        <w:rPr>
          <w:rFonts w:asciiTheme="minorHAnsi" w:hAnsiTheme="minorHAnsi"/>
        </w:rPr>
        <w:t>eliminating asset tests lowered administrative costs and made it easier for people to enroll in Medicaid. The only reason to add a costly</w:t>
      </w:r>
      <w:r w:rsidR="0046088B">
        <w:rPr>
          <w:rFonts w:asciiTheme="minorHAnsi" w:hAnsiTheme="minorHAnsi"/>
        </w:rPr>
        <w:t>-</w:t>
      </w:r>
      <w:r w:rsidR="00602ED3">
        <w:rPr>
          <w:rFonts w:asciiTheme="minorHAnsi" w:hAnsiTheme="minorHAnsi"/>
        </w:rPr>
        <w:t>to</w:t>
      </w:r>
      <w:r w:rsidR="0046088B">
        <w:rPr>
          <w:rFonts w:asciiTheme="minorHAnsi" w:hAnsiTheme="minorHAnsi"/>
        </w:rPr>
        <w:t>-</w:t>
      </w:r>
      <w:r w:rsidR="00602ED3">
        <w:rPr>
          <w:rFonts w:asciiTheme="minorHAnsi" w:hAnsiTheme="minorHAnsi"/>
        </w:rPr>
        <w:t xml:space="preserve">administer asset test is to make it harder for state residents to enroll in Medicaid coverage. </w:t>
      </w:r>
    </w:p>
    <w:p w:rsidR="00602ED3" w:rsidRPr="00602ED3" w:rsidRDefault="00602ED3" w:rsidP="00602ED3">
      <w:pPr>
        <w:pStyle w:val="NormalWeb"/>
        <w:rPr>
          <w:rFonts w:ascii="Calibri" w:hAnsi="Calibri"/>
          <w:b/>
        </w:rPr>
      </w:pPr>
      <w:r>
        <w:rPr>
          <w:rFonts w:ascii="Calibri" w:hAnsi="Calibri"/>
          <w:b/>
        </w:rPr>
        <w:t xml:space="preserve">Reinstating asset tests violates </w:t>
      </w:r>
      <w:r w:rsidRPr="00602ED3">
        <w:rPr>
          <w:rFonts w:ascii="Calibri" w:hAnsi="Calibri"/>
          <w:b/>
        </w:rPr>
        <w:t>federal Medicaid law.</w:t>
      </w:r>
      <w:r w:rsidRPr="00602ED3">
        <w:rPr>
          <w:rFonts w:ascii="Calibri" w:hAnsi="Calibri"/>
        </w:rPr>
        <w:t xml:space="preserve"> </w:t>
      </w:r>
      <w:r>
        <w:rPr>
          <w:rFonts w:ascii="Calibri" w:hAnsi="Calibri"/>
        </w:rPr>
        <w:t xml:space="preserve">Asset tests </w:t>
      </w:r>
      <w:r w:rsidRPr="00602ED3">
        <w:rPr>
          <w:rFonts w:ascii="Calibri" w:hAnsi="Calibri"/>
        </w:rPr>
        <w:t>are inconsistent with federal Medicaid law and are outside of CMS’s waiver authority. If CMS approves the state’s request, litigation will follow</w:t>
      </w:r>
      <w:r w:rsidR="0046088B">
        <w:rPr>
          <w:rFonts w:ascii="Calibri" w:hAnsi="Calibri"/>
        </w:rPr>
        <w:t>, and</w:t>
      </w:r>
      <w:r w:rsidR="00A03018">
        <w:rPr>
          <w:rFonts w:ascii="Calibri" w:hAnsi="Calibri"/>
        </w:rPr>
        <w:t xml:space="preserve"> </w:t>
      </w:r>
      <w:r w:rsidR="0046088B">
        <w:rPr>
          <w:rFonts w:ascii="Calibri" w:hAnsi="Calibri"/>
        </w:rPr>
        <w:t>t</w:t>
      </w:r>
      <w:r w:rsidRPr="00602ED3">
        <w:rPr>
          <w:rFonts w:ascii="Calibri" w:hAnsi="Calibri"/>
        </w:rPr>
        <w:t xml:space="preserve">he program may be held invalid. Any money the state has spent on implementation will have been wasted. </w:t>
      </w:r>
      <w:r>
        <w:rPr>
          <w:rFonts w:ascii="Calibri" w:hAnsi="Calibri"/>
        </w:rPr>
        <w:t xml:space="preserve">Pursuing this request </w:t>
      </w:r>
      <w:r w:rsidRPr="00602ED3">
        <w:rPr>
          <w:rFonts w:ascii="Calibri" w:hAnsi="Calibri"/>
        </w:rPr>
        <w:t xml:space="preserve">is a known and irresponsible risk of taxpayer </w:t>
      </w:r>
      <w:r>
        <w:rPr>
          <w:rFonts w:ascii="Calibri" w:hAnsi="Calibri"/>
        </w:rPr>
        <w:t>money</w:t>
      </w:r>
      <w:r w:rsidRPr="00602ED3">
        <w:rPr>
          <w:rFonts w:ascii="Calibri" w:hAnsi="Calibri"/>
        </w:rPr>
        <w:t>.</w:t>
      </w:r>
    </w:p>
    <w:p w:rsidR="00602ED3" w:rsidRDefault="00602ED3" w:rsidP="00602ED3">
      <w:pPr>
        <w:pStyle w:val="NormalWeb"/>
        <w:rPr>
          <w:rFonts w:asciiTheme="minorHAnsi" w:hAnsiTheme="minorHAnsi"/>
          <w:b/>
        </w:rPr>
      </w:pPr>
    </w:p>
    <w:p w:rsidR="00791A15" w:rsidRPr="002D7CCA" w:rsidRDefault="00791A15" w:rsidP="00791A15"/>
    <w:sectPr w:rsidR="00791A15" w:rsidRPr="002D7CCA" w:rsidSect="00A03018">
      <w:footerReference w:type="default" r:id="rId62"/>
      <w:headerReference w:type="first" r:id="rId63"/>
      <w:footerReference w:type="first" r:id="rId64"/>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26A" w:rsidRDefault="0028626A" w:rsidP="00F73312">
      <w:pPr>
        <w:spacing w:after="0" w:line="240" w:lineRule="auto"/>
      </w:pPr>
      <w:r>
        <w:separator/>
      </w:r>
    </w:p>
  </w:endnote>
  <w:endnote w:type="continuationSeparator" w:id="0">
    <w:p w:rsidR="0028626A" w:rsidRDefault="0028626A" w:rsidP="00F7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charset w:val="00"/>
    <w:family w:val="swiss"/>
    <w:pitch w:val="variable"/>
    <w:sig w:usb0="00000001"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270215"/>
      <w:docPartObj>
        <w:docPartGallery w:val="Page Numbers (Bottom of Page)"/>
        <w:docPartUnique/>
      </w:docPartObj>
    </w:sdtPr>
    <w:sdtEndPr>
      <w:rPr>
        <w:noProof/>
      </w:rPr>
    </w:sdtEndPr>
    <w:sdtContent>
      <w:p w:rsidR="007F487D" w:rsidRDefault="007F487D">
        <w:pPr>
          <w:pStyle w:val="Footer"/>
          <w:jc w:val="right"/>
        </w:pPr>
        <w:r>
          <w:fldChar w:fldCharType="begin"/>
        </w:r>
        <w:r>
          <w:instrText xml:space="preserve"> PAGE   \* MERGEFORMAT </w:instrText>
        </w:r>
        <w:r>
          <w:fldChar w:fldCharType="separate"/>
        </w:r>
        <w:r w:rsidR="00485287">
          <w:rPr>
            <w:noProof/>
          </w:rPr>
          <w:t>5</w:t>
        </w:r>
        <w:r>
          <w:rPr>
            <w:noProof/>
          </w:rPr>
          <w:fldChar w:fldCharType="end"/>
        </w:r>
      </w:p>
    </w:sdtContent>
  </w:sdt>
  <w:p w:rsidR="007F487D" w:rsidRDefault="007F4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87D" w:rsidRPr="00CD6DBD" w:rsidRDefault="007F487D" w:rsidP="00CA26F6">
    <w:pPr>
      <w:pStyle w:val="Footer"/>
      <w:spacing w:line="276" w:lineRule="auto"/>
      <w:rPr>
        <w:rFonts w:ascii="Helvetica" w:hAnsi="Helvetica"/>
        <w:b/>
        <w:color w:val="35A1DA"/>
        <w:sz w:val="14"/>
        <w:szCs w:val="14"/>
      </w:rPr>
    </w:pPr>
    <w:r w:rsidRPr="00CD6DBD">
      <w:rPr>
        <w:rFonts w:ascii="Helvetica" w:hAnsi="Helvetica"/>
        <w:b/>
        <w:color w:val="35A1DA"/>
        <w:sz w:val="14"/>
        <w:szCs w:val="14"/>
      </w:rPr>
      <w:t>FamiliesUSA.org</w:t>
    </w:r>
  </w:p>
  <w:p w:rsidR="007F487D" w:rsidRPr="00CD6DBD" w:rsidRDefault="007F487D" w:rsidP="00CA26F6">
    <w:pPr>
      <w:pStyle w:val="Footer"/>
      <w:rPr>
        <w:rFonts w:ascii="Helvetica" w:hAnsi="Helvetica"/>
        <w:color w:val="434343"/>
        <w:sz w:val="14"/>
        <w:szCs w:val="14"/>
      </w:rPr>
    </w:pPr>
    <w:r w:rsidRPr="00CD6DBD">
      <w:rPr>
        <w:rFonts w:ascii="Helvetica" w:hAnsi="Helvetica"/>
        <w:color w:val="434343"/>
        <w:sz w:val="14"/>
        <w:szCs w:val="14"/>
      </w:rPr>
      <w:t>1201 New York Avenue, NW, Suite 1100</w:t>
    </w:r>
  </w:p>
  <w:p w:rsidR="007F487D" w:rsidRPr="00CD6DBD" w:rsidRDefault="007F487D" w:rsidP="00CA26F6">
    <w:pPr>
      <w:pStyle w:val="Footer"/>
      <w:spacing w:line="360" w:lineRule="auto"/>
      <w:rPr>
        <w:rFonts w:ascii="Helvetica" w:hAnsi="Helvetica"/>
        <w:color w:val="434343"/>
        <w:sz w:val="14"/>
        <w:szCs w:val="14"/>
      </w:rPr>
    </w:pPr>
    <w:r w:rsidRPr="00CD6DBD">
      <w:rPr>
        <w:rFonts w:ascii="Helvetica" w:hAnsi="Helvetica"/>
        <w:color w:val="434343"/>
        <w:sz w:val="14"/>
        <w:szCs w:val="14"/>
      </w:rPr>
      <w:t>Washington, DC 20005</w:t>
    </w:r>
  </w:p>
  <w:p w:rsidR="007F487D" w:rsidRPr="00CD6DBD" w:rsidRDefault="007F487D" w:rsidP="00CA26F6">
    <w:pPr>
      <w:pStyle w:val="Footer"/>
      <w:spacing w:line="360" w:lineRule="auto"/>
      <w:rPr>
        <w:rFonts w:ascii="Helvetica" w:hAnsi="Helvetica"/>
        <w:color w:val="434343"/>
        <w:sz w:val="14"/>
        <w:szCs w:val="14"/>
      </w:rPr>
    </w:pPr>
    <w:r w:rsidRPr="00CD6DBD">
      <w:rPr>
        <w:rFonts w:ascii="Helvetica" w:hAnsi="Helvetica"/>
        <w:color w:val="434343"/>
        <w:sz w:val="14"/>
        <w:szCs w:val="14"/>
      </w:rPr>
      <w:t>main 202-628-3030 / fax 202-347-2417</w:t>
    </w:r>
  </w:p>
  <w:p w:rsidR="007F487D" w:rsidRDefault="007F487D">
    <w:pPr>
      <w:pStyle w:val="Footer"/>
    </w:pPr>
  </w:p>
  <w:p w:rsidR="007F487D" w:rsidRDefault="007F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26A" w:rsidRDefault="0028626A" w:rsidP="00F73312">
      <w:pPr>
        <w:spacing w:after="0" w:line="240" w:lineRule="auto"/>
      </w:pPr>
      <w:r>
        <w:separator/>
      </w:r>
    </w:p>
  </w:footnote>
  <w:footnote w:type="continuationSeparator" w:id="0">
    <w:p w:rsidR="0028626A" w:rsidRDefault="0028626A" w:rsidP="00F73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87D" w:rsidRDefault="007F487D" w:rsidP="00CA26F6">
    <w:pPr>
      <w:pStyle w:val="Header"/>
      <w:jc w:val="center"/>
    </w:pPr>
    <w:r>
      <w:rPr>
        <w:noProof/>
      </w:rPr>
      <w:drawing>
        <wp:inline distT="0" distB="0" distL="0" distR="0" wp14:anchorId="0A2AC989" wp14:editId="4D18A19C">
          <wp:extent cx="2524125" cy="428625"/>
          <wp:effectExtent l="19050" t="0" r="9525" b="0"/>
          <wp:docPr id="5" name="Picture 5" descr="C:\Users\potler\Desktop\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tler\Desktop\LOGO_letterhead.jpg"/>
                  <pic:cNvPicPr>
                    <a:picLocks noChangeAspect="1" noChangeArrowheads="1"/>
                  </pic:cNvPicPr>
                </pic:nvPicPr>
                <pic:blipFill>
                  <a:blip r:embed="rId1"/>
                  <a:srcRect/>
                  <a:stretch>
                    <a:fillRect/>
                  </a:stretch>
                </pic:blipFill>
                <pic:spPr bwMode="auto">
                  <a:xfrm>
                    <a:off x="0" y="0"/>
                    <a:ext cx="2524125" cy="428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74E2"/>
    <w:multiLevelType w:val="hybridMultilevel"/>
    <w:tmpl w:val="9C96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63543"/>
    <w:multiLevelType w:val="hybridMultilevel"/>
    <w:tmpl w:val="0BC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70F2B"/>
    <w:multiLevelType w:val="hybridMultilevel"/>
    <w:tmpl w:val="1902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3CFC"/>
    <w:multiLevelType w:val="multilevel"/>
    <w:tmpl w:val="9A74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849DE"/>
    <w:multiLevelType w:val="multilevel"/>
    <w:tmpl w:val="0DAC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40C42"/>
    <w:multiLevelType w:val="hybridMultilevel"/>
    <w:tmpl w:val="00AC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174A0"/>
    <w:multiLevelType w:val="hybridMultilevel"/>
    <w:tmpl w:val="701413A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15:restartNumberingAfterBreak="0">
    <w:nsid w:val="18506552"/>
    <w:multiLevelType w:val="multilevel"/>
    <w:tmpl w:val="8618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366DC"/>
    <w:multiLevelType w:val="hybridMultilevel"/>
    <w:tmpl w:val="C660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0B0D42"/>
    <w:multiLevelType w:val="multilevel"/>
    <w:tmpl w:val="B940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87593"/>
    <w:multiLevelType w:val="hybridMultilevel"/>
    <w:tmpl w:val="B7E0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A32E3"/>
    <w:multiLevelType w:val="hybridMultilevel"/>
    <w:tmpl w:val="A28C6E86"/>
    <w:lvl w:ilvl="0" w:tplc="D4D698EC">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12" w15:restartNumberingAfterBreak="0">
    <w:nsid w:val="2BAD3ECB"/>
    <w:multiLevelType w:val="multilevel"/>
    <w:tmpl w:val="6A4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14E19"/>
    <w:multiLevelType w:val="hybridMultilevel"/>
    <w:tmpl w:val="B48CC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A25489"/>
    <w:multiLevelType w:val="hybridMultilevel"/>
    <w:tmpl w:val="CA849E90"/>
    <w:lvl w:ilvl="0" w:tplc="6BAE55A8">
      <w:start w:val="1"/>
      <w:numFmt w:val="bullet"/>
      <w:lvlText w:val=""/>
      <w:lvlJc w:val="left"/>
      <w:pPr>
        <w:ind w:left="720" w:hanging="360"/>
      </w:pPr>
      <w:rPr>
        <w:rFonts w:ascii="Symbol" w:hAnsi="Symbol" w:hint="default"/>
      </w:rPr>
    </w:lvl>
    <w:lvl w:ilvl="1" w:tplc="82D496FA">
      <w:start w:val="1"/>
      <w:numFmt w:val="bullet"/>
      <w:lvlText w:val="o"/>
      <w:lvlJc w:val="left"/>
      <w:pPr>
        <w:ind w:left="1440" w:hanging="360"/>
      </w:pPr>
      <w:rPr>
        <w:rFonts w:ascii="Courier New" w:hAnsi="Courier New" w:hint="default"/>
      </w:rPr>
    </w:lvl>
    <w:lvl w:ilvl="2" w:tplc="5EA0AD18">
      <w:start w:val="1"/>
      <w:numFmt w:val="bullet"/>
      <w:lvlText w:val=""/>
      <w:lvlJc w:val="left"/>
      <w:pPr>
        <w:ind w:left="2160" w:hanging="360"/>
      </w:pPr>
      <w:rPr>
        <w:rFonts w:ascii="Wingdings" w:hAnsi="Wingdings" w:hint="default"/>
      </w:rPr>
    </w:lvl>
    <w:lvl w:ilvl="3" w:tplc="FFC84810">
      <w:start w:val="1"/>
      <w:numFmt w:val="bullet"/>
      <w:lvlText w:val=""/>
      <w:lvlJc w:val="left"/>
      <w:pPr>
        <w:ind w:left="2880" w:hanging="360"/>
      </w:pPr>
      <w:rPr>
        <w:rFonts w:ascii="Symbol" w:hAnsi="Symbol" w:hint="default"/>
      </w:rPr>
    </w:lvl>
    <w:lvl w:ilvl="4" w:tplc="04C2DBD2">
      <w:start w:val="1"/>
      <w:numFmt w:val="bullet"/>
      <w:lvlText w:val="o"/>
      <w:lvlJc w:val="left"/>
      <w:pPr>
        <w:ind w:left="3600" w:hanging="360"/>
      </w:pPr>
      <w:rPr>
        <w:rFonts w:ascii="Courier New" w:hAnsi="Courier New" w:hint="default"/>
      </w:rPr>
    </w:lvl>
    <w:lvl w:ilvl="5" w:tplc="BBE03414">
      <w:start w:val="1"/>
      <w:numFmt w:val="bullet"/>
      <w:lvlText w:val=""/>
      <w:lvlJc w:val="left"/>
      <w:pPr>
        <w:ind w:left="4320" w:hanging="360"/>
      </w:pPr>
      <w:rPr>
        <w:rFonts w:ascii="Wingdings" w:hAnsi="Wingdings" w:hint="default"/>
      </w:rPr>
    </w:lvl>
    <w:lvl w:ilvl="6" w:tplc="2D8CC9CC">
      <w:start w:val="1"/>
      <w:numFmt w:val="bullet"/>
      <w:lvlText w:val=""/>
      <w:lvlJc w:val="left"/>
      <w:pPr>
        <w:ind w:left="5040" w:hanging="360"/>
      </w:pPr>
      <w:rPr>
        <w:rFonts w:ascii="Symbol" w:hAnsi="Symbol" w:hint="default"/>
      </w:rPr>
    </w:lvl>
    <w:lvl w:ilvl="7" w:tplc="1E367B4A">
      <w:start w:val="1"/>
      <w:numFmt w:val="bullet"/>
      <w:lvlText w:val="o"/>
      <w:lvlJc w:val="left"/>
      <w:pPr>
        <w:ind w:left="5760" w:hanging="360"/>
      </w:pPr>
      <w:rPr>
        <w:rFonts w:ascii="Courier New" w:hAnsi="Courier New" w:hint="default"/>
      </w:rPr>
    </w:lvl>
    <w:lvl w:ilvl="8" w:tplc="362A42B8">
      <w:start w:val="1"/>
      <w:numFmt w:val="bullet"/>
      <w:lvlText w:val=""/>
      <w:lvlJc w:val="left"/>
      <w:pPr>
        <w:ind w:left="6480" w:hanging="360"/>
      </w:pPr>
      <w:rPr>
        <w:rFonts w:ascii="Wingdings" w:hAnsi="Wingdings" w:hint="default"/>
      </w:rPr>
    </w:lvl>
  </w:abstractNum>
  <w:abstractNum w:abstractNumId="15" w15:restartNumberingAfterBreak="0">
    <w:nsid w:val="36B166CB"/>
    <w:multiLevelType w:val="hybridMultilevel"/>
    <w:tmpl w:val="A4A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B660F"/>
    <w:multiLevelType w:val="multilevel"/>
    <w:tmpl w:val="59B4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B4E88"/>
    <w:multiLevelType w:val="multilevel"/>
    <w:tmpl w:val="EA0A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1F2A57"/>
    <w:multiLevelType w:val="hybridMultilevel"/>
    <w:tmpl w:val="D01C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6650D"/>
    <w:multiLevelType w:val="hybridMultilevel"/>
    <w:tmpl w:val="F7C4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F3C50"/>
    <w:multiLevelType w:val="hybridMultilevel"/>
    <w:tmpl w:val="34C4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672B1"/>
    <w:multiLevelType w:val="multilevel"/>
    <w:tmpl w:val="A274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36687A"/>
    <w:multiLevelType w:val="hybridMultilevel"/>
    <w:tmpl w:val="AA96E82A"/>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3" w15:restartNumberingAfterBreak="0">
    <w:nsid w:val="4ECB1139"/>
    <w:multiLevelType w:val="hybridMultilevel"/>
    <w:tmpl w:val="F0CA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C0144"/>
    <w:multiLevelType w:val="multilevel"/>
    <w:tmpl w:val="5B16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C5942"/>
    <w:multiLevelType w:val="multilevel"/>
    <w:tmpl w:val="DF2A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7716FD"/>
    <w:multiLevelType w:val="multilevel"/>
    <w:tmpl w:val="1CBA5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7220A38"/>
    <w:multiLevelType w:val="multilevel"/>
    <w:tmpl w:val="4FB6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B6F3B"/>
    <w:multiLevelType w:val="hybridMultilevel"/>
    <w:tmpl w:val="C22227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9D341EF"/>
    <w:multiLevelType w:val="multilevel"/>
    <w:tmpl w:val="5A08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2E7AA3"/>
    <w:multiLevelType w:val="hybridMultilevel"/>
    <w:tmpl w:val="18CE0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356234"/>
    <w:multiLevelType w:val="multilevel"/>
    <w:tmpl w:val="62FC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2C73C3"/>
    <w:multiLevelType w:val="hybridMultilevel"/>
    <w:tmpl w:val="9CBC5D5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635E65E1"/>
    <w:multiLevelType w:val="hybridMultilevel"/>
    <w:tmpl w:val="4E00C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E4E12"/>
    <w:multiLevelType w:val="multilevel"/>
    <w:tmpl w:val="BFDC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461802"/>
    <w:multiLevelType w:val="hybridMultilevel"/>
    <w:tmpl w:val="47B8E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0527C"/>
    <w:multiLevelType w:val="hybridMultilevel"/>
    <w:tmpl w:val="6C72B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E2366"/>
    <w:multiLevelType w:val="hybridMultilevel"/>
    <w:tmpl w:val="87D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43C37"/>
    <w:multiLevelType w:val="hybridMultilevel"/>
    <w:tmpl w:val="A2982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9B3E9D"/>
    <w:multiLevelType w:val="multilevel"/>
    <w:tmpl w:val="A13C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C52EB5"/>
    <w:multiLevelType w:val="multilevel"/>
    <w:tmpl w:val="2C16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92548"/>
    <w:multiLevelType w:val="multilevel"/>
    <w:tmpl w:val="C3DE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2"/>
  </w:num>
  <w:num w:numId="3">
    <w:abstractNumId w:val="14"/>
  </w:num>
  <w:num w:numId="4">
    <w:abstractNumId w:val="10"/>
  </w:num>
  <w:num w:numId="5">
    <w:abstractNumId w:val="33"/>
  </w:num>
  <w:num w:numId="6">
    <w:abstractNumId w:val="22"/>
  </w:num>
  <w:num w:numId="7">
    <w:abstractNumId w:val="35"/>
  </w:num>
  <w:num w:numId="8">
    <w:abstractNumId w:val="38"/>
  </w:num>
  <w:num w:numId="9">
    <w:abstractNumId w:val="15"/>
  </w:num>
  <w:num w:numId="10">
    <w:abstractNumId w:val="20"/>
  </w:num>
  <w:num w:numId="11">
    <w:abstractNumId w:val="1"/>
  </w:num>
  <w:num w:numId="12">
    <w:abstractNumId w:val="12"/>
  </w:num>
  <w:num w:numId="13">
    <w:abstractNumId w:val="30"/>
  </w:num>
  <w:num w:numId="14">
    <w:abstractNumId w:val="36"/>
  </w:num>
  <w:num w:numId="15">
    <w:abstractNumId w:val="13"/>
  </w:num>
  <w:num w:numId="16">
    <w:abstractNumId w:val="2"/>
  </w:num>
  <w:num w:numId="17">
    <w:abstractNumId w:val="6"/>
  </w:num>
  <w:num w:numId="18">
    <w:abstractNumId w:val="19"/>
  </w:num>
  <w:num w:numId="19">
    <w:abstractNumId w:val="28"/>
  </w:num>
  <w:num w:numId="20">
    <w:abstractNumId w:val="18"/>
  </w:num>
  <w:num w:numId="21">
    <w:abstractNumId w:val="0"/>
  </w:num>
  <w:num w:numId="22">
    <w:abstractNumId w:val="26"/>
  </w:num>
  <w:num w:numId="23">
    <w:abstractNumId w:val="17"/>
  </w:num>
  <w:num w:numId="24">
    <w:abstractNumId w:val="7"/>
  </w:num>
  <w:num w:numId="25">
    <w:abstractNumId w:val="8"/>
  </w:num>
  <w:num w:numId="26">
    <w:abstractNumId w:val="23"/>
  </w:num>
  <w:num w:numId="27">
    <w:abstractNumId w:val="5"/>
  </w:num>
  <w:num w:numId="28">
    <w:abstractNumId w:val="37"/>
  </w:num>
  <w:num w:numId="29">
    <w:abstractNumId w:val="40"/>
  </w:num>
  <w:num w:numId="30">
    <w:abstractNumId w:val="24"/>
  </w:num>
  <w:num w:numId="31">
    <w:abstractNumId w:val="29"/>
  </w:num>
  <w:num w:numId="32">
    <w:abstractNumId w:val="27"/>
  </w:num>
  <w:num w:numId="33">
    <w:abstractNumId w:val="39"/>
  </w:num>
  <w:num w:numId="34">
    <w:abstractNumId w:val="25"/>
  </w:num>
  <w:num w:numId="35">
    <w:abstractNumId w:val="3"/>
  </w:num>
  <w:num w:numId="36">
    <w:abstractNumId w:val="16"/>
  </w:num>
  <w:num w:numId="37">
    <w:abstractNumId w:val="4"/>
  </w:num>
  <w:num w:numId="38">
    <w:abstractNumId w:val="41"/>
  </w:num>
  <w:num w:numId="39">
    <w:abstractNumId w:val="9"/>
  </w:num>
  <w:num w:numId="40">
    <w:abstractNumId w:val="21"/>
  </w:num>
  <w:num w:numId="41">
    <w:abstractNumId w:val="3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DD7"/>
    <w:rsid w:val="000108EC"/>
    <w:rsid w:val="00013938"/>
    <w:rsid w:val="00015989"/>
    <w:rsid w:val="00017231"/>
    <w:rsid w:val="00017BC8"/>
    <w:rsid w:val="0002035B"/>
    <w:rsid w:val="00022B33"/>
    <w:rsid w:val="00023AE6"/>
    <w:rsid w:val="00024DC3"/>
    <w:rsid w:val="00035D21"/>
    <w:rsid w:val="00044122"/>
    <w:rsid w:val="000453CE"/>
    <w:rsid w:val="00051C24"/>
    <w:rsid w:val="00064E99"/>
    <w:rsid w:val="00067DB0"/>
    <w:rsid w:val="00083671"/>
    <w:rsid w:val="000964C4"/>
    <w:rsid w:val="000B5809"/>
    <w:rsid w:val="000C5804"/>
    <w:rsid w:val="000C7B7D"/>
    <w:rsid w:val="000D0F9D"/>
    <w:rsid w:val="000D6BF2"/>
    <w:rsid w:val="000D7D19"/>
    <w:rsid w:val="000E4C5D"/>
    <w:rsid w:val="000F0F44"/>
    <w:rsid w:val="000F227A"/>
    <w:rsid w:val="000F6CE9"/>
    <w:rsid w:val="0010083E"/>
    <w:rsid w:val="00103577"/>
    <w:rsid w:val="00105886"/>
    <w:rsid w:val="00107083"/>
    <w:rsid w:val="00113DC4"/>
    <w:rsid w:val="00123006"/>
    <w:rsid w:val="0012364E"/>
    <w:rsid w:val="00130D9F"/>
    <w:rsid w:val="00132C66"/>
    <w:rsid w:val="00133E18"/>
    <w:rsid w:val="00134E98"/>
    <w:rsid w:val="00142B5C"/>
    <w:rsid w:val="001448ED"/>
    <w:rsid w:val="00146C1F"/>
    <w:rsid w:val="00147B18"/>
    <w:rsid w:val="00151A63"/>
    <w:rsid w:val="00165E28"/>
    <w:rsid w:val="00167250"/>
    <w:rsid w:val="001723AC"/>
    <w:rsid w:val="00175E91"/>
    <w:rsid w:val="0017612C"/>
    <w:rsid w:val="0019132C"/>
    <w:rsid w:val="00192073"/>
    <w:rsid w:val="001A1D17"/>
    <w:rsid w:val="001A3DE9"/>
    <w:rsid w:val="001A6C9C"/>
    <w:rsid w:val="001C3849"/>
    <w:rsid w:val="001D0173"/>
    <w:rsid w:val="001E087B"/>
    <w:rsid w:val="001F09F1"/>
    <w:rsid w:val="001F40B0"/>
    <w:rsid w:val="001F5A58"/>
    <w:rsid w:val="0021005B"/>
    <w:rsid w:val="00212E15"/>
    <w:rsid w:val="00214B04"/>
    <w:rsid w:val="00215CA3"/>
    <w:rsid w:val="00223CE4"/>
    <w:rsid w:val="002305C8"/>
    <w:rsid w:val="00231013"/>
    <w:rsid w:val="002318F7"/>
    <w:rsid w:val="00234A53"/>
    <w:rsid w:val="00240EF7"/>
    <w:rsid w:val="00256F97"/>
    <w:rsid w:val="00263E83"/>
    <w:rsid w:val="00265285"/>
    <w:rsid w:val="00265E70"/>
    <w:rsid w:val="00271CED"/>
    <w:rsid w:val="0027589A"/>
    <w:rsid w:val="0028280C"/>
    <w:rsid w:val="0028626A"/>
    <w:rsid w:val="0029442B"/>
    <w:rsid w:val="00296FF5"/>
    <w:rsid w:val="002A0A4F"/>
    <w:rsid w:val="002A279A"/>
    <w:rsid w:val="002A701D"/>
    <w:rsid w:val="002B1BB2"/>
    <w:rsid w:val="002B3844"/>
    <w:rsid w:val="002B47BF"/>
    <w:rsid w:val="002C65E3"/>
    <w:rsid w:val="002F56EC"/>
    <w:rsid w:val="003127B2"/>
    <w:rsid w:val="003155B4"/>
    <w:rsid w:val="00321181"/>
    <w:rsid w:val="00324B87"/>
    <w:rsid w:val="003320FB"/>
    <w:rsid w:val="003370B7"/>
    <w:rsid w:val="003371D2"/>
    <w:rsid w:val="0034244B"/>
    <w:rsid w:val="0034286A"/>
    <w:rsid w:val="00350CFE"/>
    <w:rsid w:val="00357838"/>
    <w:rsid w:val="00361B2A"/>
    <w:rsid w:val="00365641"/>
    <w:rsid w:val="00366959"/>
    <w:rsid w:val="0037126E"/>
    <w:rsid w:val="00376211"/>
    <w:rsid w:val="00380C30"/>
    <w:rsid w:val="0038274D"/>
    <w:rsid w:val="00395083"/>
    <w:rsid w:val="003B5AEF"/>
    <w:rsid w:val="003B6B85"/>
    <w:rsid w:val="003B7A2A"/>
    <w:rsid w:val="003C7A0D"/>
    <w:rsid w:val="003F0E9D"/>
    <w:rsid w:val="003F3E9D"/>
    <w:rsid w:val="00411DA2"/>
    <w:rsid w:val="00415EAD"/>
    <w:rsid w:val="004207FF"/>
    <w:rsid w:val="00421098"/>
    <w:rsid w:val="004223CF"/>
    <w:rsid w:val="00425FB6"/>
    <w:rsid w:val="004261E0"/>
    <w:rsid w:val="00427AD9"/>
    <w:rsid w:val="004326F6"/>
    <w:rsid w:val="00441FEC"/>
    <w:rsid w:val="00450DBC"/>
    <w:rsid w:val="00450DFC"/>
    <w:rsid w:val="0046088B"/>
    <w:rsid w:val="004655CE"/>
    <w:rsid w:val="0047203A"/>
    <w:rsid w:val="00477B6F"/>
    <w:rsid w:val="00485287"/>
    <w:rsid w:val="00487796"/>
    <w:rsid w:val="00495FCB"/>
    <w:rsid w:val="004B2A82"/>
    <w:rsid w:val="004B3E21"/>
    <w:rsid w:val="004C0705"/>
    <w:rsid w:val="004D256D"/>
    <w:rsid w:val="004D2778"/>
    <w:rsid w:val="004D4043"/>
    <w:rsid w:val="004E41B8"/>
    <w:rsid w:val="004F1F34"/>
    <w:rsid w:val="00547D01"/>
    <w:rsid w:val="00550B7D"/>
    <w:rsid w:val="00571346"/>
    <w:rsid w:val="00573FA6"/>
    <w:rsid w:val="00574360"/>
    <w:rsid w:val="00577A4F"/>
    <w:rsid w:val="00580711"/>
    <w:rsid w:val="00584D6C"/>
    <w:rsid w:val="005904F5"/>
    <w:rsid w:val="00595FC0"/>
    <w:rsid w:val="00597F29"/>
    <w:rsid w:val="005B29E9"/>
    <w:rsid w:val="005C3179"/>
    <w:rsid w:val="005F513F"/>
    <w:rsid w:val="00602ED3"/>
    <w:rsid w:val="006163DF"/>
    <w:rsid w:val="0062265A"/>
    <w:rsid w:val="00635175"/>
    <w:rsid w:val="006441EE"/>
    <w:rsid w:val="00653AF2"/>
    <w:rsid w:val="0065568B"/>
    <w:rsid w:val="00662AD3"/>
    <w:rsid w:val="00664E67"/>
    <w:rsid w:val="0066541B"/>
    <w:rsid w:val="00685A30"/>
    <w:rsid w:val="00687C52"/>
    <w:rsid w:val="00692D6B"/>
    <w:rsid w:val="006A3188"/>
    <w:rsid w:val="006A43BE"/>
    <w:rsid w:val="006B2C03"/>
    <w:rsid w:val="006B5C05"/>
    <w:rsid w:val="006B6FE3"/>
    <w:rsid w:val="006C416E"/>
    <w:rsid w:val="006D5F13"/>
    <w:rsid w:val="006D774F"/>
    <w:rsid w:val="006F321B"/>
    <w:rsid w:val="007073DB"/>
    <w:rsid w:val="007117E6"/>
    <w:rsid w:val="00712C10"/>
    <w:rsid w:val="00715876"/>
    <w:rsid w:val="00726017"/>
    <w:rsid w:val="00726CF9"/>
    <w:rsid w:val="00743EBE"/>
    <w:rsid w:val="007478CA"/>
    <w:rsid w:val="00751518"/>
    <w:rsid w:val="00755886"/>
    <w:rsid w:val="0076096E"/>
    <w:rsid w:val="007609A6"/>
    <w:rsid w:val="007660B9"/>
    <w:rsid w:val="00770076"/>
    <w:rsid w:val="00770783"/>
    <w:rsid w:val="00787BAE"/>
    <w:rsid w:val="00791A15"/>
    <w:rsid w:val="00794DD7"/>
    <w:rsid w:val="007A2270"/>
    <w:rsid w:val="007A24C1"/>
    <w:rsid w:val="007A5290"/>
    <w:rsid w:val="007B5567"/>
    <w:rsid w:val="007C2606"/>
    <w:rsid w:val="007C675D"/>
    <w:rsid w:val="007D02D1"/>
    <w:rsid w:val="007F0FC6"/>
    <w:rsid w:val="007F4264"/>
    <w:rsid w:val="007F487D"/>
    <w:rsid w:val="0080027C"/>
    <w:rsid w:val="00804000"/>
    <w:rsid w:val="00821CEE"/>
    <w:rsid w:val="00821D84"/>
    <w:rsid w:val="0082799D"/>
    <w:rsid w:val="0083110F"/>
    <w:rsid w:val="00831FE9"/>
    <w:rsid w:val="008439EA"/>
    <w:rsid w:val="00854793"/>
    <w:rsid w:val="00856822"/>
    <w:rsid w:val="0086074D"/>
    <w:rsid w:val="00873657"/>
    <w:rsid w:val="008A3E28"/>
    <w:rsid w:val="008B0312"/>
    <w:rsid w:val="008B3BFB"/>
    <w:rsid w:val="008B7CD0"/>
    <w:rsid w:val="008C7200"/>
    <w:rsid w:val="008D0C20"/>
    <w:rsid w:val="008D2F3A"/>
    <w:rsid w:val="008D5EF2"/>
    <w:rsid w:val="008D646D"/>
    <w:rsid w:val="008D67D6"/>
    <w:rsid w:val="008D77D6"/>
    <w:rsid w:val="008E3534"/>
    <w:rsid w:val="008E41DB"/>
    <w:rsid w:val="008E5F23"/>
    <w:rsid w:val="008F5274"/>
    <w:rsid w:val="00912AE5"/>
    <w:rsid w:val="00922336"/>
    <w:rsid w:val="00925D4F"/>
    <w:rsid w:val="00930654"/>
    <w:rsid w:val="00932790"/>
    <w:rsid w:val="00935868"/>
    <w:rsid w:val="00936C80"/>
    <w:rsid w:val="00953870"/>
    <w:rsid w:val="00970EC6"/>
    <w:rsid w:val="009730AF"/>
    <w:rsid w:val="00985D1E"/>
    <w:rsid w:val="00994FA8"/>
    <w:rsid w:val="009A0F1D"/>
    <w:rsid w:val="009A34C1"/>
    <w:rsid w:val="009A4C8F"/>
    <w:rsid w:val="009C3D82"/>
    <w:rsid w:val="009C675B"/>
    <w:rsid w:val="009D0CB0"/>
    <w:rsid w:val="009D36DC"/>
    <w:rsid w:val="009D48B0"/>
    <w:rsid w:val="009D64EA"/>
    <w:rsid w:val="009E047C"/>
    <w:rsid w:val="009E158F"/>
    <w:rsid w:val="009E5E57"/>
    <w:rsid w:val="009E7898"/>
    <w:rsid w:val="009E7BB8"/>
    <w:rsid w:val="009F1FC3"/>
    <w:rsid w:val="009F3551"/>
    <w:rsid w:val="009F4559"/>
    <w:rsid w:val="00A03018"/>
    <w:rsid w:val="00A06B28"/>
    <w:rsid w:val="00A13906"/>
    <w:rsid w:val="00A25978"/>
    <w:rsid w:val="00A34371"/>
    <w:rsid w:val="00A3621E"/>
    <w:rsid w:val="00A41A04"/>
    <w:rsid w:val="00A444B2"/>
    <w:rsid w:val="00A53635"/>
    <w:rsid w:val="00A5770E"/>
    <w:rsid w:val="00A63E20"/>
    <w:rsid w:val="00A64AF7"/>
    <w:rsid w:val="00A66E96"/>
    <w:rsid w:val="00A70BC6"/>
    <w:rsid w:val="00A813B6"/>
    <w:rsid w:val="00A843A6"/>
    <w:rsid w:val="00A91431"/>
    <w:rsid w:val="00A9300F"/>
    <w:rsid w:val="00A95F3C"/>
    <w:rsid w:val="00AA036E"/>
    <w:rsid w:val="00AA29D2"/>
    <w:rsid w:val="00AB3E15"/>
    <w:rsid w:val="00AC7367"/>
    <w:rsid w:val="00AD1178"/>
    <w:rsid w:val="00AD482B"/>
    <w:rsid w:val="00AE0C12"/>
    <w:rsid w:val="00AE12F1"/>
    <w:rsid w:val="00AE201F"/>
    <w:rsid w:val="00AE5CD5"/>
    <w:rsid w:val="00AF38AE"/>
    <w:rsid w:val="00AF56AC"/>
    <w:rsid w:val="00B12DCC"/>
    <w:rsid w:val="00B17D5D"/>
    <w:rsid w:val="00B20719"/>
    <w:rsid w:val="00B212B0"/>
    <w:rsid w:val="00B36E8D"/>
    <w:rsid w:val="00B41D5C"/>
    <w:rsid w:val="00B441F9"/>
    <w:rsid w:val="00B50BAC"/>
    <w:rsid w:val="00B57BF0"/>
    <w:rsid w:val="00B71F2E"/>
    <w:rsid w:val="00B75058"/>
    <w:rsid w:val="00BA171C"/>
    <w:rsid w:val="00BA22CA"/>
    <w:rsid w:val="00BB6D97"/>
    <w:rsid w:val="00BB6EEC"/>
    <w:rsid w:val="00BB77F0"/>
    <w:rsid w:val="00BC35D3"/>
    <w:rsid w:val="00BC680E"/>
    <w:rsid w:val="00BD6769"/>
    <w:rsid w:val="00C01904"/>
    <w:rsid w:val="00C06FF0"/>
    <w:rsid w:val="00C07091"/>
    <w:rsid w:val="00C07271"/>
    <w:rsid w:val="00C22031"/>
    <w:rsid w:val="00C241F7"/>
    <w:rsid w:val="00C31114"/>
    <w:rsid w:val="00C31F4D"/>
    <w:rsid w:val="00C32710"/>
    <w:rsid w:val="00C33208"/>
    <w:rsid w:val="00C33583"/>
    <w:rsid w:val="00C35CA6"/>
    <w:rsid w:val="00C41D1B"/>
    <w:rsid w:val="00C64EE0"/>
    <w:rsid w:val="00C7099B"/>
    <w:rsid w:val="00C81252"/>
    <w:rsid w:val="00C922E1"/>
    <w:rsid w:val="00C9369D"/>
    <w:rsid w:val="00C96FCE"/>
    <w:rsid w:val="00CA26F6"/>
    <w:rsid w:val="00CA6EC2"/>
    <w:rsid w:val="00CC1528"/>
    <w:rsid w:val="00CC649D"/>
    <w:rsid w:val="00CD0357"/>
    <w:rsid w:val="00CD1033"/>
    <w:rsid w:val="00CD26B2"/>
    <w:rsid w:val="00CD79B1"/>
    <w:rsid w:val="00CE0936"/>
    <w:rsid w:val="00CE605E"/>
    <w:rsid w:val="00CF4B30"/>
    <w:rsid w:val="00D132DB"/>
    <w:rsid w:val="00D14D78"/>
    <w:rsid w:val="00D17957"/>
    <w:rsid w:val="00D27D2C"/>
    <w:rsid w:val="00D30374"/>
    <w:rsid w:val="00D30E1F"/>
    <w:rsid w:val="00D3182A"/>
    <w:rsid w:val="00D36936"/>
    <w:rsid w:val="00D553D6"/>
    <w:rsid w:val="00D654BE"/>
    <w:rsid w:val="00D72D7D"/>
    <w:rsid w:val="00D74ADA"/>
    <w:rsid w:val="00D8783E"/>
    <w:rsid w:val="00D916CE"/>
    <w:rsid w:val="00D938A3"/>
    <w:rsid w:val="00D95787"/>
    <w:rsid w:val="00DB3CFF"/>
    <w:rsid w:val="00DB7E00"/>
    <w:rsid w:val="00DD159E"/>
    <w:rsid w:val="00DD15F8"/>
    <w:rsid w:val="00DD4D70"/>
    <w:rsid w:val="00E01464"/>
    <w:rsid w:val="00E01A92"/>
    <w:rsid w:val="00E025AC"/>
    <w:rsid w:val="00E04331"/>
    <w:rsid w:val="00E0591A"/>
    <w:rsid w:val="00E0789B"/>
    <w:rsid w:val="00E136C6"/>
    <w:rsid w:val="00E13D6A"/>
    <w:rsid w:val="00E143CF"/>
    <w:rsid w:val="00E223D3"/>
    <w:rsid w:val="00E36C6B"/>
    <w:rsid w:val="00E37E29"/>
    <w:rsid w:val="00E42AB1"/>
    <w:rsid w:val="00E47803"/>
    <w:rsid w:val="00E53C43"/>
    <w:rsid w:val="00E5567D"/>
    <w:rsid w:val="00E575DC"/>
    <w:rsid w:val="00E60E5E"/>
    <w:rsid w:val="00E62DF7"/>
    <w:rsid w:val="00E7392F"/>
    <w:rsid w:val="00E76465"/>
    <w:rsid w:val="00E8197D"/>
    <w:rsid w:val="00E875E8"/>
    <w:rsid w:val="00E953C6"/>
    <w:rsid w:val="00EA03BB"/>
    <w:rsid w:val="00EA3346"/>
    <w:rsid w:val="00EA4280"/>
    <w:rsid w:val="00EB57EA"/>
    <w:rsid w:val="00EE2BDE"/>
    <w:rsid w:val="00EF0586"/>
    <w:rsid w:val="00EF79BC"/>
    <w:rsid w:val="00F01490"/>
    <w:rsid w:val="00F06C6E"/>
    <w:rsid w:val="00F25871"/>
    <w:rsid w:val="00F32521"/>
    <w:rsid w:val="00F37116"/>
    <w:rsid w:val="00F504DA"/>
    <w:rsid w:val="00F57D1F"/>
    <w:rsid w:val="00F6140A"/>
    <w:rsid w:val="00F71D20"/>
    <w:rsid w:val="00F73312"/>
    <w:rsid w:val="00F839EF"/>
    <w:rsid w:val="00F92665"/>
    <w:rsid w:val="00F94615"/>
    <w:rsid w:val="00FA4126"/>
    <w:rsid w:val="00FA7BD2"/>
    <w:rsid w:val="00FB0E5A"/>
    <w:rsid w:val="00FB679E"/>
    <w:rsid w:val="00FC0DDD"/>
    <w:rsid w:val="00FD0E93"/>
    <w:rsid w:val="00FD14C5"/>
    <w:rsid w:val="00FD7AA4"/>
    <w:rsid w:val="00FE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C73661-6A16-4E70-B345-35261FC3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083"/>
  </w:style>
  <w:style w:type="paragraph" w:styleId="Heading1">
    <w:name w:val="heading 1"/>
    <w:basedOn w:val="Normal"/>
    <w:link w:val="Heading1Char"/>
    <w:uiPriority w:val="9"/>
    <w:qFormat/>
    <w:rsid w:val="002652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318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374"/>
    <w:pPr>
      <w:spacing w:after="0" w:line="240" w:lineRule="auto"/>
      <w:ind w:left="720"/>
    </w:pPr>
    <w:rPr>
      <w:rFonts w:ascii="Calibri" w:hAnsi="Calibri" w:cs="Times New Roman"/>
    </w:rPr>
  </w:style>
  <w:style w:type="character" w:styleId="Hyperlink">
    <w:name w:val="Hyperlink"/>
    <w:basedOn w:val="DefaultParagraphFont"/>
    <w:uiPriority w:val="99"/>
    <w:unhideWhenUsed/>
    <w:rsid w:val="00D30374"/>
    <w:rPr>
      <w:color w:val="0000FF"/>
      <w:u w:val="single"/>
    </w:rPr>
  </w:style>
  <w:style w:type="character" w:styleId="CommentReference">
    <w:name w:val="annotation reference"/>
    <w:basedOn w:val="DefaultParagraphFont"/>
    <w:uiPriority w:val="99"/>
    <w:semiHidden/>
    <w:unhideWhenUsed/>
    <w:rsid w:val="00D30374"/>
    <w:rPr>
      <w:sz w:val="16"/>
      <w:szCs w:val="16"/>
    </w:rPr>
  </w:style>
  <w:style w:type="paragraph" w:styleId="CommentText">
    <w:name w:val="annotation text"/>
    <w:basedOn w:val="Normal"/>
    <w:link w:val="CommentTextChar"/>
    <w:uiPriority w:val="99"/>
    <w:unhideWhenUsed/>
    <w:rsid w:val="00D30374"/>
    <w:pPr>
      <w:spacing w:line="240" w:lineRule="auto"/>
    </w:pPr>
    <w:rPr>
      <w:sz w:val="20"/>
      <w:szCs w:val="20"/>
    </w:rPr>
  </w:style>
  <w:style w:type="character" w:customStyle="1" w:styleId="CommentTextChar">
    <w:name w:val="Comment Text Char"/>
    <w:basedOn w:val="DefaultParagraphFont"/>
    <w:link w:val="CommentText"/>
    <w:uiPriority w:val="99"/>
    <w:rsid w:val="00D30374"/>
    <w:rPr>
      <w:sz w:val="20"/>
      <w:szCs w:val="20"/>
    </w:rPr>
  </w:style>
  <w:style w:type="paragraph" w:styleId="BalloonText">
    <w:name w:val="Balloon Text"/>
    <w:basedOn w:val="Normal"/>
    <w:link w:val="BalloonTextChar"/>
    <w:uiPriority w:val="99"/>
    <w:semiHidden/>
    <w:unhideWhenUsed/>
    <w:rsid w:val="00D30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74"/>
    <w:rPr>
      <w:rFonts w:ascii="Segoe UI" w:hAnsi="Segoe UI" w:cs="Segoe UI"/>
      <w:sz w:val="18"/>
      <w:szCs w:val="18"/>
    </w:rPr>
  </w:style>
  <w:style w:type="paragraph" w:styleId="FootnoteText">
    <w:name w:val="footnote text"/>
    <w:basedOn w:val="Normal"/>
    <w:link w:val="FootnoteTextChar"/>
    <w:uiPriority w:val="99"/>
    <w:unhideWhenUsed/>
    <w:rsid w:val="00F73312"/>
    <w:pPr>
      <w:spacing w:after="0" w:line="240" w:lineRule="auto"/>
    </w:pPr>
    <w:rPr>
      <w:sz w:val="20"/>
      <w:szCs w:val="20"/>
    </w:rPr>
  </w:style>
  <w:style w:type="character" w:customStyle="1" w:styleId="FootnoteTextChar">
    <w:name w:val="Footnote Text Char"/>
    <w:basedOn w:val="DefaultParagraphFont"/>
    <w:link w:val="FootnoteText"/>
    <w:uiPriority w:val="99"/>
    <w:rsid w:val="00F73312"/>
    <w:rPr>
      <w:sz w:val="20"/>
      <w:szCs w:val="20"/>
    </w:rPr>
  </w:style>
  <w:style w:type="character" w:styleId="FootnoteReference">
    <w:name w:val="footnote reference"/>
    <w:basedOn w:val="DefaultParagraphFont"/>
    <w:uiPriority w:val="99"/>
    <w:unhideWhenUsed/>
    <w:rsid w:val="00F73312"/>
    <w:rPr>
      <w:vertAlign w:val="superscript"/>
    </w:rPr>
  </w:style>
  <w:style w:type="character" w:customStyle="1" w:styleId="apple-converted-space">
    <w:name w:val="apple-converted-space"/>
    <w:basedOn w:val="DefaultParagraphFont"/>
    <w:rsid w:val="006441EE"/>
  </w:style>
  <w:style w:type="character" w:customStyle="1" w:styleId="Heading1Char">
    <w:name w:val="Heading 1 Char"/>
    <w:basedOn w:val="DefaultParagraphFont"/>
    <w:link w:val="Heading1"/>
    <w:uiPriority w:val="9"/>
    <w:rsid w:val="0026528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6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E5E"/>
  </w:style>
  <w:style w:type="paragraph" w:styleId="Footer">
    <w:name w:val="footer"/>
    <w:basedOn w:val="Normal"/>
    <w:link w:val="FooterChar"/>
    <w:uiPriority w:val="99"/>
    <w:unhideWhenUsed/>
    <w:rsid w:val="00E6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E5E"/>
  </w:style>
  <w:style w:type="character" w:customStyle="1" w:styleId="Heading2Char">
    <w:name w:val="Heading 2 Char"/>
    <w:basedOn w:val="DefaultParagraphFont"/>
    <w:link w:val="Heading2"/>
    <w:uiPriority w:val="9"/>
    <w:rsid w:val="00D3182A"/>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unhideWhenUsed/>
    <w:rsid w:val="00D3182A"/>
    <w:pPr>
      <w:spacing w:after="0" w:line="240" w:lineRule="auto"/>
    </w:pPr>
    <w:rPr>
      <w:sz w:val="20"/>
      <w:szCs w:val="20"/>
    </w:rPr>
  </w:style>
  <w:style w:type="character" w:customStyle="1" w:styleId="EndnoteTextChar">
    <w:name w:val="Endnote Text Char"/>
    <w:basedOn w:val="DefaultParagraphFont"/>
    <w:link w:val="EndnoteText"/>
    <w:uiPriority w:val="99"/>
    <w:rsid w:val="00D3182A"/>
    <w:rPr>
      <w:sz w:val="20"/>
      <w:szCs w:val="20"/>
    </w:rPr>
  </w:style>
  <w:style w:type="character" w:styleId="EndnoteReference">
    <w:name w:val="endnote reference"/>
    <w:basedOn w:val="DefaultParagraphFont"/>
    <w:uiPriority w:val="99"/>
    <w:semiHidden/>
    <w:unhideWhenUsed/>
    <w:rsid w:val="00D3182A"/>
    <w:rPr>
      <w:vertAlign w:val="superscript"/>
    </w:rPr>
  </w:style>
  <w:style w:type="paragraph" w:customStyle="1" w:styleId="ng-scope">
    <w:name w:val="ng-scope"/>
    <w:basedOn w:val="Normal"/>
    <w:rsid w:val="007700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076"/>
    <w:rPr>
      <w:b/>
      <w:bCs/>
    </w:rPr>
  </w:style>
  <w:style w:type="character" w:styleId="FollowedHyperlink">
    <w:name w:val="FollowedHyperlink"/>
    <w:basedOn w:val="DefaultParagraphFont"/>
    <w:uiPriority w:val="99"/>
    <w:semiHidden/>
    <w:unhideWhenUsed/>
    <w:rsid w:val="008E353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95FC0"/>
    <w:rPr>
      <w:b/>
      <w:bCs/>
    </w:rPr>
  </w:style>
  <w:style w:type="character" w:customStyle="1" w:styleId="CommentSubjectChar">
    <w:name w:val="Comment Subject Char"/>
    <w:basedOn w:val="CommentTextChar"/>
    <w:link w:val="CommentSubject"/>
    <w:uiPriority w:val="99"/>
    <w:semiHidden/>
    <w:rsid w:val="00595FC0"/>
    <w:rPr>
      <w:b/>
      <w:bCs/>
      <w:sz w:val="20"/>
      <w:szCs w:val="20"/>
    </w:rPr>
  </w:style>
  <w:style w:type="paragraph" w:styleId="NormalWeb">
    <w:name w:val="Normal (Web)"/>
    <w:basedOn w:val="Normal"/>
    <w:uiPriority w:val="99"/>
    <w:unhideWhenUsed/>
    <w:rsid w:val="001913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6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394">
      <w:bodyDiv w:val="1"/>
      <w:marLeft w:val="0"/>
      <w:marRight w:val="0"/>
      <w:marTop w:val="0"/>
      <w:marBottom w:val="0"/>
      <w:divBdr>
        <w:top w:val="none" w:sz="0" w:space="0" w:color="auto"/>
        <w:left w:val="none" w:sz="0" w:space="0" w:color="auto"/>
        <w:bottom w:val="none" w:sz="0" w:space="0" w:color="auto"/>
        <w:right w:val="none" w:sz="0" w:space="0" w:color="auto"/>
      </w:divBdr>
    </w:div>
    <w:div w:id="132795906">
      <w:bodyDiv w:val="1"/>
      <w:marLeft w:val="0"/>
      <w:marRight w:val="0"/>
      <w:marTop w:val="0"/>
      <w:marBottom w:val="0"/>
      <w:divBdr>
        <w:top w:val="none" w:sz="0" w:space="0" w:color="auto"/>
        <w:left w:val="none" w:sz="0" w:space="0" w:color="auto"/>
        <w:bottom w:val="none" w:sz="0" w:space="0" w:color="auto"/>
        <w:right w:val="none" w:sz="0" w:space="0" w:color="auto"/>
      </w:divBdr>
    </w:div>
    <w:div w:id="141964929">
      <w:bodyDiv w:val="1"/>
      <w:marLeft w:val="0"/>
      <w:marRight w:val="0"/>
      <w:marTop w:val="0"/>
      <w:marBottom w:val="0"/>
      <w:divBdr>
        <w:top w:val="none" w:sz="0" w:space="0" w:color="auto"/>
        <w:left w:val="none" w:sz="0" w:space="0" w:color="auto"/>
        <w:bottom w:val="none" w:sz="0" w:space="0" w:color="auto"/>
        <w:right w:val="none" w:sz="0" w:space="0" w:color="auto"/>
      </w:divBdr>
      <w:divsChild>
        <w:div w:id="1592855106">
          <w:marLeft w:val="300"/>
          <w:marRight w:val="0"/>
          <w:marTop w:val="0"/>
          <w:marBottom w:val="300"/>
          <w:divBdr>
            <w:top w:val="single" w:sz="6" w:space="0" w:color="CDCDCD"/>
            <w:left w:val="single" w:sz="6" w:space="0" w:color="CDCDCD"/>
            <w:bottom w:val="single" w:sz="6" w:space="0" w:color="CDCDCD"/>
            <w:right w:val="single" w:sz="6" w:space="0" w:color="CDCDCD"/>
          </w:divBdr>
          <w:divsChild>
            <w:div w:id="1932812183">
              <w:marLeft w:val="0"/>
              <w:marRight w:val="0"/>
              <w:marTop w:val="0"/>
              <w:marBottom w:val="0"/>
              <w:divBdr>
                <w:top w:val="none" w:sz="0" w:space="0" w:color="auto"/>
                <w:left w:val="none" w:sz="0" w:space="0" w:color="auto"/>
                <w:bottom w:val="none" w:sz="0" w:space="0" w:color="auto"/>
                <w:right w:val="none" w:sz="0" w:space="0" w:color="auto"/>
              </w:divBdr>
            </w:div>
            <w:div w:id="14547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2072">
      <w:bodyDiv w:val="1"/>
      <w:marLeft w:val="0"/>
      <w:marRight w:val="0"/>
      <w:marTop w:val="0"/>
      <w:marBottom w:val="0"/>
      <w:divBdr>
        <w:top w:val="none" w:sz="0" w:space="0" w:color="auto"/>
        <w:left w:val="none" w:sz="0" w:space="0" w:color="auto"/>
        <w:bottom w:val="none" w:sz="0" w:space="0" w:color="auto"/>
        <w:right w:val="none" w:sz="0" w:space="0" w:color="auto"/>
      </w:divBdr>
    </w:div>
    <w:div w:id="209148352">
      <w:bodyDiv w:val="1"/>
      <w:marLeft w:val="0"/>
      <w:marRight w:val="0"/>
      <w:marTop w:val="0"/>
      <w:marBottom w:val="0"/>
      <w:divBdr>
        <w:top w:val="none" w:sz="0" w:space="0" w:color="auto"/>
        <w:left w:val="none" w:sz="0" w:space="0" w:color="auto"/>
        <w:bottom w:val="none" w:sz="0" w:space="0" w:color="auto"/>
        <w:right w:val="none" w:sz="0" w:space="0" w:color="auto"/>
      </w:divBdr>
    </w:div>
    <w:div w:id="325980250">
      <w:bodyDiv w:val="1"/>
      <w:marLeft w:val="0"/>
      <w:marRight w:val="0"/>
      <w:marTop w:val="0"/>
      <w:marBottom w:val="0"/>
      <w:divBdr>
        <w:top w:val="none" w:sz="0" w:space="0" w:color="auto"/>
        <w:left w:val="none" w:sz="0" w:space="0" w:color="auto"/>
        <w:bottom w:val="none" w:sz="0" w:space="0" w:color="auto"/>
        <w:right w:val="none" w:sz="0" w:space="0" w:color="auto"/>
      </w:divBdr>
    </w:div>
    <w:div w:id="394819545">
      <w:bodyDiv w:val="1"/>
      <w:marLeft w:val="0"/>
      <w:marRight w:val="0"/>
      <w:marTop w:val="0"/>
      <w:marBottom w:val="0"/>
      <w:divBdr>
        <w:top w:val="none" w:sz="0" w:space="0" w:color="auto"/>
        <w:left w:val="none" w:sz="0" w:space="0" w:color="auto"/>
        <w:bottom w:val="none" w:sz="0" w:space="0" w:color="auto"/>
        <w:right w:val="none" w:sz="0" w:space="0" w:color="auto"/>
      </w:divBdr>
      <w:divsChild>
        <w:div w:id="567766524">
          <w:marLeft w:val="0"/>
          <w:marRight w:val="0"/>
          <w:marTop w:val="0"/>
          <w:marBottom w:val="0"/>
          <w:divBdr>
            <w:top w:val="none" w:sz="0" w:space="0" w:color="auto"/>
            <w:left w:val="none" w:sz="0" w:space="0" w:color="auto"/>
            <w:bottom w:val="none" w:sz="0" w:space="0" w:color="auto"/>
            <w:right w:val="none" w:sz="0" w:space="0" w:color="auto"/>
          </w:divBdr>
        </w:div>
        <w:div w:id="1115170604">
          <w:marLeft w:val="0"/>
          <w:marRight w:val="0"/>
          <w:marTop w:val="0"/>
          <w:marBottom w:val="0"/>
          <w:divBdr>
            <w:top w:val="none" w:sz="0" w:space="0" w:color="auto"/>
            <w:left w:val="none" w:sz="0" w:space="0" w:color="auto"/>
            <w:bottom w:val="none" w:sz="0" w:space="0" w:color="auto"/>
            <w:right w:val="none" w:sz="0" w:space="0" w:color="auto"/>
          </w:divBdr>
        </w:div>
        <w:div w:id="1218083078">
          <w:marLeft w:val="0"/>
          <w:marRight w:val="0"/>
          <w:marTop w:val="0"/>
          <w:marBottom w:val="0"/>
          <w:divBdr>
            <w:top w:val="none" w:sz="0" w:space="0" w:color="auto"/>
            <w:left w:val="none" w:sz="0" w:space="0" w:color="auto"/>
            <w:bottom w:val="none" w:sz="0" w:space="0" w:color="auto"/>
            <w:right w:val="none" w:sz="0" w:space="0" w:color="auto"/>
          </w:divBdr>
        </w:div>
        <w:div w:id="1921718389">
          <w:marLeft w:val="0"/>
          <w:marRight w:val="0"/>
          <w:marTop w:val="0"/>
          <w:marBottom w:val="0"/>
          <w:divBdr>
            <w:top w:val="none" w:sz="0" w:space="0" w:color="auto"/>
            <w:left w:val="none" w:sz="0" w:space="0" w:color="auto"/>
            <w:bottom w:val="none" w:sz="0" w:space="0" w:color="auto"/>
            <w:right w:val="none" w:sz="0" w:space="0" w:color="auto"/>
          </w:divBdr>
        </w:div>
      </w:divsChild>
    </w:div>
    <w:div w:id="687754097">
      <w:bodyDiv w:val="1"/>
      <w:marLeft w:val="0"/>
      <w:marRight w:val="0"/>
      <w:marTop w:val="0"/>
      <w:marBottom w:val="0"/>
      <w:divBdr>
        <w:top w:val="none" w:sz="0" w:space="0" w:color="auto"/>
        <w:left w:val="none" w:sz="0" w:space="0" w:color="auto"/>
        <w:bottom w:val="none" w:sz="0" w:space="0" w:color="auto"/>
        <w:right w:val="none" w:sz="0" w:space="0" w:color="auto"/>
      </w:divBdr>
    </w:div>
    <w:div w:id="711656712">
      <w:bodyDiv w:val="1"/>
      <w:marLeft w:val="0"/>
      <w:marRight w:val="0"/>
      <w:marTop w:val="0"/>
      <w:marBottom w:val="0"/>
      <w:divBdr>
        <w:top w:val="none" w:sz="0" w:space="0" w:color="auto"/>
        <w:left w:val="none" w:sz="0" w:space="0" w:color="auto"/>
        <w:bottom w:val="none" w:sz="0" w:space="0" w:color="auto"/>
        <w:right w:val="none" w:sz="0" w:space="0" w:color="auto"/>
      </w:divBdr>
    </w:div>
    <w:div w:id="967705793">
      <w:bodyDiv w:val="1"/>
      <w:marLeft w:val="0"/>
      <w:marRight w:val="0"/>
      <w:marTop w:val="0"/>
      <w:marBottom w:val="0"/>
      <w:divBdr>
        <w:top w:val="none" w:sz="0" w:space="0" w:color="auto"/>
        <w:left w:val="none" w:sz="0" w:space="0" w:color="auto"/>
        <w:bottom w:val="none" w:sz="0" w:space="0" w:color="auto"/>
        <w:right w:val="none" w:sz="0" w:space="0" w:color="auto"/>
      </w:divBdr>
      <w:divsChild>
        <w:div w:id="202060247">
          <w:marLeft w:val="0"/>
          <w:marRight w:val="0"/>
          <w:marTop w:val="0"/>
          <w:marBottom w:val="0"/>
          <w:divBdr>
            <w:top w:val="none" w:sz="0" w:space="0" w:color="auto"/>
            <w:left w:val="none" w:sz="0" w:space="0" w:color="auto"/>
            <w:bottom w:val="none" w:sz="0" w:space="0" w:color="auto"/>
            <w:right w:val="none" w:sz="0" w:space="0" w:color="auto"/>
          </w:divBdr>
        </w:div>
        <w:div w:id="450904372">
          <w:marLeft w:val="0"/>
          <w:marRight w:val="0"/>
          <w:marTop w:val="0"/>
          <w:marBottom w:val="0"/>
          <w:divBdr>
            <w:top w:val="none" w:sz="0" w:space="0" w:color="auto"/>
            <w:left w:val="none" w:sz="0" w:space="0" w:color="auto"/>
            <w:bottom w:val="none" w:sz="0" w:space="0" w:color="auto"/>
            <w:right w:val="none" w:sz="0" w:space="0" w:color="auto"/>
          </w:divBdr>
        </w:div>
        <w:div w:id="569923881">
          <w:marLeft w:val="0"/>
          <w:marRight w:val="0"/>
          <w:marTop w:val="0"/>
          <w:marBottom w:val="0"/>
          <w:divBdr>
            <w:top w:val="none" w:sz="0" w:space="0" w:color="auto"/>
            <w:left w:val="none" w:sz="0" w:space="0" w:color="auto"/>
            <w:bottom w:val="none" w:sz="0" w:space="0" w:color="auto"/>
            <w:right w:val="none" w:sz="0" w:space="0" w:color="auto"/>
          </w:divBdr>
        </w:div>
        <w:div w:id="609164268">
          <w:marLeft w:val="0"/>
          <w:marRight w:val="0"/>
          <w:marTop w:val="0"/>
          <w:marBottom w:val="0"/>
          <w:divBdr>
            <w:top w:val="none" w:sz="0" w:space="0" w:color="auto"/>
            <w:left w:val="none" w:sz="0" w:space="0" w:color="auto"/>
            <w:bottom w:val="none" w:sz="0" w:space="0" w:color="auto"/>
            <w:right w:val="none" w:sz="0" w:space="0" w:color="auto"/>
          </w:divBdr>
        </w:div>
      </w:divsChild>
    </w:div>
    <w:div w:id="1000354144">
      <w:bodyDiv w:val="1"/>
      <w:marLeft w:val="0"/>
      <w:marRight w:val="0"/>
      <w:marTop w:val="0"/>
      <w:marBottom w:val="0"/>
      <w:divBdr>
        <w:top w:val="none" w:sz="0" w:space="0" w:color="auto"/>
        <w:left w:val="none" w:sz="0" w:space="0" w:color="auto"/>
        <w:bottom w:val="none" w:sz="0" w:space="0" w:color="auto"/>
        <w:right w:val="none" w:sz="0" w:space="0" w:color="auto"/>
      </w:divBdr>
    </w:div>
    <w:div w:id="1139617994">
      <w:bodyDiv w:val="1"/>
      <w:marLeft w:val="0"/>
      <w:marRight w:val="0"/>
      <w:marTop w:val="0"/>
      <w:marBottom w:val="0"/>
      <w:divBdr>
        <w:top w:val="none" w:sz="0" w:space="0" w:color="auto"/>
        <w:left w:val="none" w:sz="0" w:space="0" w:color="auto"/>
        <w:bottom w:val="none" w:sz="0" w:space="0" w:color="auto"/>
        <w:right w:val="none" w:sz="0" w:space="0" w:color="auto"/>
      </w:divBdr>
      <w:divsChild>
        <w:div w:id="1302930343">
          <w:marLeft w:val="300"/>
          <w:marRight w:val="0"/>
          <w:marTop w:val="0"/>
          <w:marBottom w:val="300"/>
          <w:divBdr>
            <w:top w:val="single" w:sz="6" w:space="0" w:color="CDCDCD"/>
            <w:left w:val="single" w:sz="6" w:space="0" w:color="CDCDCD"/>
            <w:bottom w:val="single" w:sz="6" w:space="0" w:color="CDCDCD"/>
            <w:right w:val="single" w:sz="6" w:space="0" w:color="CDCDCD"/>
          </w:divBdr>
          <w:divsChild>
            <w:div w:id="1443299384">
              <w:marLeft w:val="0"/>
              <w:marRight w:val="0"/>
              <w:marTop w:val="0"/>
              <w:marBottom w:val="0"/>
              <w:divBdr>
                <w:top w:val="none" w:sz="0" w:space="0" w:color="auto"/>
                <w:left w:val="none" w:sz="0" w:space="0" w:color="auto"/>
                <w:bottom w:val="none" w:sz="0" w:space="0" w:color="auto"/>
                <w:right w:val="none" w:sz="0" w:space="0" w:color="auto"/>
              </w:divBdr>
            </w:div>
            <w:div w:id="15971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78533">
      <w:bodyDiv w:val="1"/>
      <w:marLeft w:val="0"/>
      <w:marRight w:val="0"/>
      <w:marTop w:val="0"/>
      <w:marBottom w:val="0"/>
      <w:divBdr>
        <w:top w:val="none" w:sz="0" w:space="0" w:color="auto"/>
        <w:left w:val="none" w:sz="0" w:space="0" w:color="auto"/>
        <w:bottom w:val="none" w:sz="0" w:space="0" w:color="auto"/>
        <w:right w:val="none" w:sz="0" w:space="0" w:color="auto"/>
      </w:divBdr>
      <w:divsChild>
        <w:div w:id="542523207">
          <w:marLeft w:val="0"/>
          <w:marRight w:val="0"/>
          <w:marTop w:val="0"/>
          <w:marBottom w:val="0"/>
          <w:divBdr>
            <w:top w:val="none" w:sz="0" w:space="0" w:color="auto"/>
            <w:left w:val="none" w:sz="0" w:space="0" w:color="auto"/>
            <w:bottom w:val="none" w:sz="0" w:space="0" w:color="auto"/>
            <w:right w:val="none" w:sz="0" w:space="0" w:color="auto"/>
          </w:divBdr>
        </w:div>
        <w:div w:id="574242733">
          <w:marLeft w:val="0"/>
          <w:marRight w:val="0"/>
          <w:marTop w:val="0"/>
          <w:marBottom w:val="0"/>
          <w:divBdr>
            <w:top w:val="none" w:sz="0" w:space="0" w:color="auto"/>
            <w:left w:val="none" w:sz="0" w:space="0" w:color="auto"/>
            <w:bottom w:val="none" w:sz="0" w:space="0" w:color="auto"/>
            <w:right w:val="none" w:sz="0" w:space="0" w:color="auto"/>
          </w:divBdr>
        </w:div>
        <w:div w:id="1166936897">
          <w:marLeft w:val="0"/>
          <w:marRight w:val="0"/>
          <w:marTop w:val="0"/>
          <w:marBottom w:val="0"/>
          <w:divBdr>
            <w:top w:val="none" w:sz="0" w:space="0" w:color="auto"/>
            <w:left w:val="none" w:sz="0" w:space="0" w:color="auto"/>
            <w:bottom w:val="none" w:sz="0" w:space="0" w:color="auto"/>
            <w:right w:val="none" w:sz="0" w:space="0" w:color="auto"/>
          </w:divBdr>
        </w:div>
        <w:div w:id="1674725253">
          <w:marLeft w:val="0"/>
          <w:marRight w:val="0"/>
          <w:marTop w:val="0"/>
          <w:marBottom w:val="0"/>
          <w:divBdr>
            <w:top w:val="none" w:sz="0" w:space="0" w:color="auto"/>
            <w:left w:val="none" w:sz="0" w:space="0" w:color="auto"/>
            <w:bottom w:val="none" w:sz="0" w:space="0" w:color="auto"/>
            <w:right w:val="none" w:sz="0" w:space="0" w:color="auto"/>
          </w:divBdr>
        </w:div>
      </w:divsChild>
    </w:div>
    <w:div w:id="1236550990">
      <w:bodyDiv w:val="1"/>
      <w:marLeft w:val="0"/>
      <w:marRight w:val="0"/>
      <w:marTop w:val="0"/>
      <w:marBottom w:val="0"/>
      <w:divBdr>
        <w:top w:val="none" w:sz="0" w:space="0" w:color="auto"/>
        <w:left w:val="none" w:sz="0" w:space="0" w:color="auto"/>
        <w:bottom w:val="none" w:sz="0" w:space="0" w:color="auto"/>
        <w:right w:val="none" w:sz="0" w:space="0" w:color="auto"/>
      </w:divBdr>
    </w:div>
    <w:div w:id="1490095286">
      <w:bodyDiv w:val="1"/>
      <w:marLeft w:val="0"/>
      <w:marRight w:val="0"/>
      <w:marTop w:val="0"/>
      <w:marBottom w:val="0"/>
      <w:divBdr>
        <w:top w:val="none" w:sz="0" w:space="0" w:color="auto"/>
        <w:left w:val="none" w:sz="0" w:space="0" w:color="auto"/>
        <w:bottom w:val="none" w:sz="0" w:space="0" w:color="auto"/>
        <w:right w:val="none" w:sz="0" w:space="0" w:color="auto"/>
      </w:divBdr>
    </w:div>
    <w:div w:id="1553689768">
      <w:bodyDiv w:val="1"/>
      <w:marLeft w:val="0"/>
      <w:marRight w:val="0"/>
      <w:marTop w:val="0"/>
      <w:marBottom w:val="0"/>
      <w:divBdr>
        <w:top w:val="none" w:sz="0" w:space="0" w:color="auto"/>
        <w:left w:val="none" w:sz="0" w:space="0" w:color="auto"/>
        <w:bottom w:val="none" w:sz="0" w:space="0" w:color="auto"/>
        <w:right w:val="none" w:sz="0" w:space="0" w:color="auto"/>
      </w:divBdr>
      <w:divsChild>
        <w:div w:id="931356987">
          <w:marLeft w:val="0"/>
          <w:marRight w:val="0"/>
          <w:marTop w:val="0"/>
          <w:marBottom w:val="0"/>
          <w:divBdr>
            <w:top w:val="none" w:sz="0" w:space="0" w:color="auto"/>
            <w:left w:val="none" w:sz="0" w:space="0" w:color="auto"/>
            <w:bottom w:val="none" w:sz="0" w:space="0" w:color="auto"/>
            <w:right w:val="none" w:sz="0" w:space="0" w:color="auto"/>
          </w:divBdr>
        </w:div>
        <w:div w:id="839924765">
          <w:marLeft w:val="0"/>
          <w:marRight w:val="0"/>
          <w:marTop w:val="0"/>
          <w:marBottom w:val="0"/>
          <w:divBdr>
            <w:top w:val="none" w:sz="0" w:space="0" w:color="auto"/>
            <w:left w:val="none" w:sz="0" w:space="0" w:color="auto"/>
            <w:bottom w:val="none" w:sz="0" w:space="0" w:color="auto"/>
            <w:right w:val="none" w:sz="0" w:space="0" w:color="auto"/>
          </w:divBdr>
        </w:div>
        <w:div w:id="1343360403">
          <w:marLeft w:val="0"/>
          <w:marRight w:val="0"/>
          <w:marTop w:val="0"/>
          <w:marBottom w:val="0"/>
          <w:divBdr>
            <w:top w:val="none" w:sz="0" w:space="0" w:color="auto"/>
            <w:left w:val="none" w:sz="0" w:space="0" w:color="auto"/>
            <w:bottom w:val="none" w:sz="0" w:space="0" w:color="auto"/>
            <w:right w:val="none" w:sz="0" w:space="0" w:color="auto"/>
          </w:divBdr>
        </w:div>
        <w:div w:id="1054083216">
          <w:marLeft w:val="0"/>
          <w:marRight w:val="0"/>
          <w:marTop w:val="0"/>
          <w:marBottom w:val="0"/>
          <w:divBdr>
            <w:top w:val="none" w:sz="0" w:space="0" w:color="auto"/>
            <w:left w:val="none" w:sz="0" w:space="0" w:color="auto"/>
            <w:bottom w:val="none" w:sz="0" w:space="0" w:color="auto"/>
            <w:right w:val="none" w:sz="0" w:space="0" w:color="auto"/>
          </w:divBdr>
        </w:div>
        <w:div w:id="8796506">
          <w:marLeft w:val="0"/>
          <w:marRight w:val="0"/>
          <w:marTop w:val="0"/>
          <w:marBottom w:val="0"/>
          <w:divBdr>
            <w:top w:val="none" w:sz="0" w:space="0" w:color="auto"/>
            <w:left w:val="none" w:sz="0" w:space="0" w:color="auto"/>
            <w:bottom w:val="none" w:sz="0" w:space="0" w:color="auto"/>
            <w:right w:val="none" w:sz="0" w:space="0" w:color="auto"/>
          </w:divBdr>
        </w:div>
        <w:div w:id="1335569934">
          <w:marLeft w:val="0"/>
          <w:marRight w:val="0"/>
          <w:marTop w:val="0"/>
          <w:marBottom w:val="0"/>
          <w:divBdr>
            <w:top w:val="none" w:sz="0" w:space="0" w:color="auto"/>
            <w:left w:val="none" w:sz="0" w:space="0" w:color="auto"/>
            <w:bottom w:val="none" w:sz="0" w:space="0" w:color="auto"/>
            <w:right w:val="none" w:sz="0" w:space="0" w:color="auto"/>
          </w:divBdr>
        </w:div>
        <w:div w:id="1962805662">
          <w:marLeft w:val="0"/>
          <w:marRight w:val="0"/>
          <w:marTop w:val="0"/>
          <w:marBottom w:val="0"/>
          <w:divBdr>
            <w:top w:val="none" w:sz="0" w:space="0" w:color="auto"/>
            <w:left w:val="none" w:sz="0" w:space="0" w:color="auto"/>
            <w:bottom w:val="none" w:sz="0" w:space="0" w:color="auto"/>
            <w:right w:val="none" w:sz="0" w:space="0" w:color="auto"/>
          </w:divBdr>
        </w:div>
        <w:div w:id="1938176490">
          <w:marLeft w:val="0"/>
          <w:marRight w:val="0"/>
          <w:marTop w:val="0"/>
          <w:marBottom w:val="0"/>
          <w:divBdr>
            <w:top w:val="none" w:sz="0" w:space="0" w:color="auto"/>
            <w:left w:val="none" w:sz="0" w:space="0" w:color="auto"/>
            <w:bottom w:val="none" w:sz="0" w:space="0" w:color="auto"/>
            <w:right w:val="none" w:sz="0" w:space="0" w:color="auto"/>
          </w:divBdr>
        </w:div>
        <w:div w:id="1320189420">
          <w:marLeft w:val="0"/>
          <w:marRight w:val="0"/>
          <w:marTop w:val="0"/>
          <w:marBottom w:val="0"/>
          <w:divBdr>
            <w:top w:val="none" w:sz="0" w:space="0" w:color="auto"/>
            <w:left w:val="none" w:sz="0" w:space="0" w:color="auto"/>
            <w:bottom w:val="none" w:sz="0" w:space="0" w:color="auto"/>
            <w:right w:val="none" w:sz="0" w:space="0" w:color="auto"/>
          </w:divBdr>
        </w:div>
        <w:div w:id="102652500">
          <w:marLeft w:val="0"/>
          <w:marRight w:val="0"/>
          <w:marTop w:val="0"/>
          <w:marBottom w:val="0"/>
          <w:divBdr>
            <w:top w:val="none" w:sz="0" w:space="0" w:color="auto"/>
            <w:left w:val="none" w:sz="0" w:space="0" w:color="auto"/>
            <w:bottom w:val="none" w:sz="0" w:space="0" w:color="auto"/>
            <w:right w:val="none" w:sz="0" w:space="0" w:color="auto"/>
          </w:divBdr>
        </w:div>
        <w:div w:id="1705054578">
          <w:marLeft w:val="0"/>
          <w:marRight w:val="0"/>
          <w:marTop w:val="0"/>
          <w:marBottom w:val="0"/>
          <w:divBdr>
            <w:top w:val="none" w:sz="0" w:space="0" w:color="auto"/>
            <w:left w:val="none" w:sz="0" w:space="0" w:color="auto"/>
            <w:bottom w:val="none" w:sz="0" w:space="0" w:color="auto"/>
            <w:right w:val="none" w:sz="0" w:space="0" w:color="auto"/>
          </w:divBdr>
        </w:div>
        <w:div w:id="1247498439">
          <w:marLeft w:val="0"/>
          <w:marRight w:val="0"/>
          <w:marTop w:val="0"/>
          <w:marBottom w:val="0"/>
          <w:divBdr>
            <w:top w:val="none" w:sz="0" w:space="0" w:color="auto"/>
            <w:left w:val="none" w:sz="0" w:space="0" w:color="auto"/>
            <w:bottom w:val="none" w:sz="0" w:space="0" w:color="auto"/>
            <w:right w:val="none" w:sz="0" w:space="0" w:color="auto"/>
          </w:divBdr>
        </w:div>
        <w:div w:id="352659176">
          <w:marLeft w:val="0"/>
          <w:marRight w:val="0"/>
          <w:marTop w:val="0"/>
          <w:marBottom w:val="0"/>
          <w:divBdr>
            <w:top w:val="none" w:sz="0" w:space="0" w:color="auto"/>
            <w:left w:val="none" w:sz="0" w:space="0" w:color="auto"/>
            <w:bottom w:val="none" w:sz="0" w:space="0" w:color="auto"/>
            <w:right w:val="none" w:sz="0" w:space="0" w:color="auto"/>
          </w:divBdr>
        </w:div>
        <w:div w:id="627929854">
          <w:marLeft w:val="0"/>
          <w:marRight w:val="0"/>
          <w:marTop w:val="0"/>
          <w:marBottom w:val="0"/>
          <w:divBdr>
            <w:top w:val="none" w:sz="0" w:space="0" w:color="auto"/>
            <w:left w:val="none" w:sz="0" w:space="0" w:color="auto"/>
            <w:bottom w:val="none" w:sz="0" w:space="0" w:color="auto"/>
            <w:right w:val="none" w:sz="0" w:space="0" w:color="auto"/>
          </w:divBdr>
        </w:div>
        <w:div w:id="597178373">
          <w:marLeft w:val="0"/>
          <w:marRight w:val="0"/>
          <w:marTop w:val="0"/>
          <w:marBottom w:val="0"/>
          <w:divBdr>
            <w:top w:val="none" w:sz="0" w:space="0" w:color="auto"/>
            <w:left w:val="none" w:sz="0" w:space="0" w:color="auto"/>
            <w:bottom w:val="none" w:sz="0" w:space="0" w:color="auto"/>
            <w:right w:val="none" w:sz="0" w:space="0" w:color="auto"/>
          </w:divBdr>
        </w:div>
        <w:div w:id="881400347">
          <w:marLeft w:val="0"/>
          <w:marRight w:val="0"/>
          <w:marTop w:val="0"/>
          <w:marBottom w:val="0"/>
          <w:divBdr>
            <w:top w:val="none" w:sz="0" w:space="0" w:color="auto"/>
            <w:left w:val="none" w:sz="0" w:space="0" w:color="auto"/>
            <w:bottom w:val="none" w:sz="0" w:space="0" w:color="auto"/>
            <w:right w:val="none" w:sz="0" w:space="0" w:color="auto"/>
          </w:divBdr>
        </w:div>
        <w:div w:id="11803783">
          <w:marLeft w:val="0"/>
          <w:marRight w:val="0"/>
          <w:marTop w:val="0"/>
          <w:marBottom w:val="0"/>
          <w:divBdr>
            <w:top w:val="none" w:sz="0" w:space="0" w:color="auto"/>
            <w:left w:val="none" w:sz="0" w:space="0" w:color="auto"/>
            <w:bottom w:val="none" w:sz="0" w:space="0" w:color="auto"/>
            <w:right w:val="none" w:sz="0" w:space="0" w:color="auto"/>
          </w:divBdr>
        </w:div>
        <w:div w:id="150341256">
          <w:marLeft w:val="0"/>
          <w:marRight w:val="0"/>
          <w:marTop w:val="0"/>
          <w:marBottom w:val="0"/>
          <w:divBdr>
            <w:top w:val="none" w:sz="0" w:space="0" w:color="auto"/>
            <w:left w:val="none" w:sz="0" w:space="0" w:color="auto"/>
            <w:bottom w:val="none" w:sz="0" w:space="0" w:color="auto"/>
            <w:right w:val="none" w:sz="0" w:space="0" w:color="auto"/>
          </w:divBdr>
        </w:div>
        <w:div w:id="563182229">
          <w:marLeft w:val="0"/>
          <w:marRight w:val="0"/>
          <w:marTop w:val="0"/>
          <w:marBottom w:val="0"/>
          <w:divBdr>
            <w:top w:val="none" w:sz="0" w:space="0" w:color="auto"/>
            <w:left w:val="none" w:sz="0" w:space="0" w:color="auto"/>
            <w:bottom w:val="none" w:sz="0" w:space="0" w:color="auto"/>
            <w:right w:val="none" w:sz="0" w:space="0" w:color="auto"/>
          </w:divBdr>
        </w:div>
        <w:div w:id="1172374960">
          <w:marLeft w:val="0"/>
          <w:marRight w:val="0"/>
          <w:marTop w:val="0"/>
          <w:marBottom w:val="0"/>
          <w:divBdr>
            <w:top w:val="none" w:sz="0" w:space="0" w:color="auto"/>
            <w:left w:val="none" w:sz="0" w:space="0" w:color="auto"/>
            <w:bottom w:val="none" w:sz="0" w:space="0" w:color="auto"/>
            <w:right w:val="none" w:sz="0" w:space="0" w:color="auto"/>
          </w:divBdr>
        </w:div>
        <w:div w:id="1212423598">
          <w:marLeft w:val="0"/>
          <w:marRight w:val="0"/>
          <w:marTop w:val="0"/>
          <w:marBottom w:val="0"/>
          <w:divBdr>
            <w:top w:val="none" w:sz="0" w:space="0" w:color="auto"/>
            <w:left w:val="none" w:sz="0" w:space="0" w:color="auto"/>
            <w:bottom w:val="none" w:sz="0" w:space="0" w:color="auto"/>
            <w:right w:val="none" w:sz="0" w:space="0" w:color="auto"/>
          </w:divBdr>
        </w:div>
        <w:div w:id="750203571">
          <w:marLeft w:val="0"/>
          <w:marRight w:val="0"/>
          <w:marTop w:val="0"/>
          <w:marBottom w:val="0"/>
          <w:divBdr>
            <w:top w:val="none" w:sz="0" w:space="0" w:color="auto"/>
            <w:left w:val="none" w:sz="0" w:space="0" w:color="auto"/>
            <w:bottom w:val="none" w:sz="0" w:space="0" w:color="auto"/>
            <w:right w:val="none" w:sz="0" w:space="0" w:color="auto"/>
          </w:divBdr>
        </w:div>
        <w:div w:id="116342753">
          <w:marLeft w:val="0"/>
          <w:marRight w:val="0"/>
          <w:marTop w:val="0"/>
          <w:marBottom w:val="0"/>
          <w:divBdr>
            <w:top w:val="none" w:sz="0" w:space="0" w:color="auto"/>
            <w:left w:val="none" w:sz="0" w:space="0" w:color="auto"/>
            <w:bottom w:val="none" w:sz="0" w:space="0" w:color="auto"/>
            <w:right w:val="none" w:sz="0" w:space="0" w:color="auto"/>
          </w:divBdr>
        </w:div>
        <w:div w:id="851845751">
          <w:marLeft w:val="0"/>
          <w:marRight w:val="0"/>
          <w:marTop w:val="0"/>
          <w:marBottom w:val="0"/>
          <w:divBdr>
            <w:top w:val="none" w:sz="0" w:space="0" w:color="auto"/>
            <w:left w:val="none" w:sz="0" w:space="0" w:color="auto"/>
            <w:bottom w:val="none" w:sz="0" w:space="0" w:color="auto"/>
            <w:right w:val="none" w:sz="0" w:space="0" w:color="auto"/>
          </w:divBdr>
        </w:div>
        <w:div w:id="1394155548">
          <w:marLeft w:val="0"/>
          <w:marRight w:val="0"/>
          <w:marTop w:val="0"/>
          <w:marBottom w:val="0"/>
          <w:divBdr>
            <w:top w:val="none" w:sz="0" w:space="0" w:color="auto"/>
            <w:left w:val="none" w:sz="0" w:space="0" w:color="auto"/>
            <w:bottom w:val="none" w:sz="0" w:space="0" w:color="auto"/>
            <w:right w:val="none" w:sz="0" w:space="0" w:color="auto"/>
          </w:divBdr>
        </w:div>
        <w:div w:id="1686204052">
          <w:marLeft w:val="0"/>
          <w:marRight w:val="0"/>
          <w:marTop w:val="0"/>
          <w:marBottom w:val="0"/>
          <w:divBdr>
            <w:top w:val="none" w:sz="0" w:space="0" w:color="auto"/>
            <w:left w:val="none" w:sz="0" w:space="0" w:color="auto"/>
            <w:bottom w:val="none" w:sz="0" w:space="0" w:color="auto"/>
            <w:right w:val="none" w:sz="0" w:space="0" w:color="auto"/>
          </w:divBdr>
        </w:div>
        <w:div w:id="1047341282">
          <w:marLeft w:val="0"/>
          <w:marRight w:val="0"/>
          <w:marTop w:val="0"/>
          <w:marBottom w:val="0"/>
          <w:divBdr>
            <w:top w:val="none" w:sz="0" w:space="0" w:color="auto"/>
            <w:left w:val="none" w:sz="0" w:space="0" w:color="auto"/>
            <w:bottom w:val="none" w:sz="0" w:space="0" w:color="auto"/>
            <w:right w:val="none" w:sz="0" w:space="0" w:color="auto"/>
          </w:divBdr>
        </w:div>
        <w:div w:id="1895120177">
          <w:marLeft w:val="0"/>
          <w:marRight w:val="0"/>
          <w:marTop w:val="0"/>
          <w:marBottom w:val="0"/>
          <w:divBdr>
            <w:top w:val="none" w:sz="0" w:space="0" w:color="auto"/>
            <w:left w:val="none" w:sz="0" w:space="0" w:color="auto"/>
            <w:bottom w:val="none" w:sz="0" w:space="0" w:color="auto"/>
            <w:right w:val="none" w:sz="0" w:space="0" w:color="auto"/>
          </w:divBdr>
        </w:div>
        <w:div w:id="501897376">
          <w:marLeft w:val="0"/>
          <w:marRight w:val="0"/>
          <w:marTop w:val="0"/>
          <w:marBottom w:val="0"/>
          <w:divBdr>
            <w:top w:val="none" w:sz="0" w:space="0" w:color="auto"/>
            <w:left w:val="none" w:sz="0" w:space="0" w:color="auto"/>
            <w:bottom w:val="none" w:sz="0" w:space="0" w:color="auto"/>
            <w:right w:val="none" w:sz="0" w:space="0" w:color="auto"/>
          </w:divBdr>
        </w:div>
        <w:div w:id="502360507">
          <w:marLeft w:val="0"/>
          <w:marRight w:val="0"/>
          <w:marTop w:val="0"/>
          <w:marBottom w:val="0"/>
          <w:divBdr>
            <w:top w:val="none" w:sz="0" w:space="0" w:color="auto"/>
            <w:left w:val="none" w:sz="0" w:space="0" w:color="auto"/>
            <w:bottom w:val="none" w:sz="0" w:space="0" w:color="auto"/>
            <w:right w:val="none" w:sz="0" w:space="0" w:color="auto"/>
          </w:divBdr>
        </w:div>
        <w:div w:id="1390032628">
          <w:marLeft w:val="0"/>
          <w:marRight w:val="0"/>
          <w:marTop w:val="0"/>
          <w:marBottom w:val="0"/>
          <w:divBdr>
            <w:top w:val="none" w:sz="0" w:space="0" w:color="auto"/>
            <w:left w:val="none" w:sz="0" w:space="0" w:color="auto"/>
            <w:bottom w:val="none" w:sz="0" w:space="0" w:color="auto"/>
            <w:right w:val="none" w:sz="0" w:space="0" w:color="auto"/>
          </w:divBdr>
        </w:div>
        <w:div w:id="1038627762">
          <w:marLeft w:val="0"/>
          <w:marRight w:val="0"/>
          <w:marTop w:val="0"/>
          <w:marBottom w:val="0"/>
          <w:divBdr>
            <w:top w:val="none" w:sz="0" w:space="0" w:color="auto"/>
            <w:left w:val="none" w:sz="0" w:space="0" w:color="auto"/>
            <w:bottom w:val="none" w:sz="0" w:space="0" w:color="auto"/>
            <w:right w:val="none" w:sz="0" w:space="0" w:color="auto"/>
          </w:divBdr>
        </w:div>
        <w:div w:id="1314021502">
          <w:marLeft w:val="0"/>
          <w:marRight w:val="0"/>
          <w:marTop w:val="0"/>
          <w:marBottom w:val="0"/>
          <w:divBdr>
            <w:top w:val="none" w:sz="0" w:space="0" w:color="auto"/>
            <w:left w:val="none" w:sz="0" w:space="0" w:color="auto"/>
            <w:bottom w:val="none" w:sz="0" w:space="0" w:color="auto"/>
            <w:right w:val="none" w:sz="0" w:space="0" w:color="auto"/>
          </w:divBdr>
        </w:div>
      </w:divsChild>
    </w:div>
    <w:div w:id="1588154804">
      <w:bodyDiv w:val="1"/>
      <w:marLeft w:val="0"/>
      <w:marRight w:val="0"/>
      <w:marTop w:val="0"/>
      <w:marBottom w:val="0"/>
      <w:divBdr>
        <w:top w:val="none" w:sz="0" w:space="0" w:color="auto"/>
        <w:left w:val="none" w:sz="0" w:space="0" w:color="auto"/>
        <w:bottom w:val="none" w:sz="0" w:space="0" w:color="auto"/>
        <w:right w:val="none" w:sz="0" w:space="0" w:color="auto"/>
      </w:divBdr>
    </w:div>
    <w:div w:id="1649551821">
      <w:bodyDiv w:val="1"/>
      <w:marLeft w:val="0"/>
      <w:marRight w:val="0"/>
      <w:marTop w:val="0"/>
      <w:marBottom w:val="0"/>
      <w:divBdr>
        <w:top w:val="none" w:sz="0" w:space="0" w:color="auto"/>
        <w:left w:val="none" w:sz="0" w:space="0" w:color="auto"/>
        <w:bottom w:val="none" w:sz="0" w:space="0" w:color="auto"/>
        <w:right w:val="none" w:sz="0" w:space="0" w:color="auto"/>
      </w:divBdr>
    </w:div>
    <w:div w:id="1943805631">
      <w:bodyDiv w:val="1"/>
      <w:marLeft w:val="0"/>
      <w:marRight w:val="0"/>
      <w:marTop w:val="0"/>
      <w:marBottom w:val="0"/>
      <w:divBdr>
        <w:top w:val="none" w:sz="0" w:space="0" w:color="auto"/>
        <w:left w:val="none" w:sz="0" w:space="0" w:color="auto"/>
        <w:bottom w:val="none" w:sz="0" w:space="0" w:color="auto"/>
        <w:right w:val="none" w:sz="0" w:space="0" w:color="auto"/>
      </w:divBdr>
    </w:div>
    <w:div w:id="1955091478">
      <w:bodyDiv w:val="1"/>
      <w:marLeft w:val="0"/>
      <w:marRight w:val="0"/>
      <w:marTop w:val="0"/>
      <w:marBottom w:val="0"/>
      <w:divBdr>
        <w:top w:val="none" w:sz="0" w:space="0" w:color="auto"/>
        <w:left w:val="none" w:sz="0" w:space="0" w:color="auto"/>
        <w:bottom w:val="none" w:sz="0" w:space="0" w:color="auto"/>
        <w:right w:val="none" w:sz="0" w:space="0" w:color="auto"/>
      </w:divBdr>
      <w:divsChild>
        <w:div w:id="74210965">
          <w:marLeft w:val="0"/>
          <w:marRight w:val="0"/>
          <w:marTop w:val="0"/>
          <w:marBottom w:val="0"/>
          <w:divBdr>
            <w:top w:val="none" w:sz="0" w:space="0" w:color="auto"/>
            <w:left w:val="none" w:sz="0" w:space="0" w:color="auto"/>
            <w:bottom w:val="none" w:sz="0" w:space="0" w:color="auto"/>
            <w:right w:val="none" w:sz="0" w:space="0" w:color="auto"/>
          </w:divBdr>
        </w:div>
        <w:div w:id="285738710">
          <w:marLeft w:val="0"/>
          <w:marRight w:val="0"/>
          <w:marTop w:val="0"/>
          <w:marBottom w:val="0"/>
          <w:divBdr>
            <w:top w:val="none" w:sz="0" w:space="0" w:color="auto"/>
            <w:left w:val="none" w:sz="0" w:space="0" w:color="auto"/>
            <w:bottom w:val="none" w:sz="0" w:space="0" w:color="auto"/>
            <w:right w:val="none" w:sz="0" w:space="0" w:color="auto"/>
          </w:divBdr>
        </w:div>
        <w:div w:id="479620277">
          <w:marLeft w:val="0"/>
          <w:marRight w:val="0"/>
          <w:marTop w:val="0"/>
          <w:marBottom w:val="0"/>
          <w:divBdr>
            <w:top w:val="none" w:sz="0" w:space="0" w:color="auto"/>
            <w:left w:val="none" w:sz="0" w:space="0" w:color="auto"/>
            <w:bottom w:val="none" w:sz="0" w:space="0" w:color="auto"/>
            <w:right w:val="none" w:sz="0" w:space="0" w:color="auto"/>
          </w:divBdr>
        </w:div>
        <w:div w:id="1520705201">
          <w:marLeft w:val="0"/>
          <w:marRight w:val="0"/>
          <w:marTop w:val="0"/>
          <w:marBottom w:val="0"/>
          <w:divBdr>
            <w:top w:val="none" w:sz="0" w:space="0" w:color="auto"/>
            <w:left w:val="none" w:sz="0" w:space="0" w:color="auto"/>
            <w:bottom w:val="none" w:sz="0" w:space="0" w:color="auto"/>
            <w:right w:val="none" w:sz="0" w:space="0" w:color="auto"/>
          </w:divBdr>
        </w:div>
      </w:divsChild>
    </w:div>
    <w:div w:id="2105032511">
      <w:bodyDiv w:val="1"/>
      <w:marLeft w:val="0"/>
      <w:marRight w:val="0"/>
      <w:marTop w:val="0"/>
      <w:marBottom w:val="0"/>
      <w:divBdr>
        <w:top w:val="none" w:sz="0" w:space="0" w:color="auto"/>
        <w:left w:val="none" w:sz="0" w:space="0" w:color="auto"/>
        <w:bottom w:val="none" w:sz="0" w:space="0" w:color="auto"/>
        <w:right w:val="none" w:sz="0" w:space="0" w:color="auto"/>
      </w:divBdr>
    </w:div>
    <w:div w:id="21195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f.georgetown.edu/2017/01/10/the-return-on-investment-of-medicaid-expansion-supporting-work-and-health-in-rural-ohio/" TargetMode="External"/><Relationship Id="rId18" Type="http://schemas.openxmlformats.org/officeDocument/2006/relationships/hyperlink" Target="https://www.kff.org/medicaid/state-indicator/distribution-by-employment-status-4/?currentTimeframe=0&amp;sortModel=%7B%22colId%22:%22Location%22,%22sort%22:%22asc%22%7D" TargetMode="External"/><Relationship Id="rId26" Type="http://schemas.openxmlformats.org/officeDocument/2006/relationships/hyperlink" Target="https://kaiserfamilyfoundation.files.wordpress.com/2013/07/8457-the-cost-of-not-expanding-medicaid4.pdf" TargetMode="External"/><Relationship Id="rId39" Type="http://schemas.openxmlformats.org/officeDocument/2006/relationships/hyperlink" Target="https://www.kff.org/medicaid/issue-brief/the-effects-of-premiums-and-cost-sharing-on-low-income-populations-updated-review-of-research-findings/view/print/" TargetMode="External"/><Relationship Id="rId21" Type="http://schemas.openxmlformats.org/officeDocument/2006/relationships/hyperlink" Target="https://mthcf.org/wp-content/uploads/2018/04/BBER-MT-Medicaid-Expansion-Report_4.11.18.pdf" TargetMode="External"/><Relationship Id="rId34" Type="http://schemas.openxmlformats.org/officeDocument/2006/relationships/hyperlink" Target="file:///C:\Users\Mahan\Box%20Sync\G%20Drive\Health%20Policy\Medicaid\medicaid%20waivers%20and%20%20interactive\campaign%20around%201115\template%20comments\ent-obstacles-kentucky-work-requirement.html" TargetMode="External"/><Relationship Id="rId42" Type="http://schemas.openxmlformats.org/officeDocument/2006/relationships/hyperlink" Target="https://www.kff.org/report-section/uncompensated-care-for-the-uninsured-in-2013-a-detailed-examination-sources-of-funding-for-uncompensated-care/" TargetMode="External"/><Relationship Id="rId47" Type="http://schemas.openxmlformats.org/officeDocument/2006/relationships/hyperlink" Target="http://www.nidcr.nih.gov/DataStatistics/SurgeonGeneral/Documents/hck1ocv.@www.surgeon.fullrpt.pdf" TargetMode="External"/><Relationship Id="rId50" Type="http://schemas.openxmlformats.org/officeDocument/2006/relationships/hyperlink" Target="http://www.annemergmed.com/article/S0196-0644(12)00125-4/abstract" TargetMode="External"/><Relationship Id="rId55" Type="http://schemas.openxmlformats.org/officeDocument/2006/relationships/hyperlink" Target="http://www.apta.com/mc/legislative/previous/2015/program/agendas/Documents/NEMT%20-%20A%20Vital%20Lifeline%20for%20a%20Healthy%20Community.pdf"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ytimes.com/2018/01/18/upshot/medicaid-enrollment-obstacles-kentucky-work-requirement.html" TargetMode="External"/><Relationship Id="rId20" Type="http://schemas.openxmlformats.org/officeDocument/2006/relationships/hyperlink" Target="https://www.kff.org/medicaid/issue-brief/a-guide-to-the-lawsuit-challenging-cmss-approval-of-the-kentucky-health-medicaid-waiver/" TargetMode="External"/><Relationship Id="rId29" Type="http://schemas.openxmlformats.org/officeDocument/2006/relationships/hyperlink" Target="http://familiesusa.org/blog/2017/12/drug-testing-medicaid-illegal-and-hurts-people-who-need-help-most" TargetMode="External"/><Relationship Id="rId41" Type="http://schemas.openxmlformats.org/officeDocument/2006/relationships/hyperlink" Target="http://care.diabetesjournals.org/content/35/7/1566" TargetMode="External"/><Relationship Id="rId54" Type="http://schemas.openxmlformats.org/officeDocument/2006/relationships/hyperlink" Target="http://web1.ctaa.org/webmodules/webarticles/articlefiles/NEMTreportfinal.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miliesusa.org/blog/2016/09/medicaid-expansion-improves-people&#8217;s-financial-stability" TargetMode="External"/><Relationship Id="rId24" Type="http://schemas.openxmlformats.org/officeDocument/2006/relationships/hyperlink" Target="https://www.kff.org/other/state-indicator/percent-of-firms-offering-coverage/?currentTimeframe=0&amp;sortModel=%7B%22colId%22:%22Location%22,%22sort%22:%22asc%22%7D" TargetMode="External"/><Relationship Id="rId32" Type="http://schemas.openxmlformats.org/officeDocument/2006/relationships/hyperlink" Target="https://www.cdc.gov/hiv/risk/idu.html" TargetMode="External"/><Relationship Id="rId37" Type="http://schemas.openxmlformats.org/officeDocument/2006/relationships/hyperlink" Target="http://www.pnhp.org/news/2016/march/medicaid-and-chip-premiums-increase-disenrollment" TargetMode="External"/><Relationship Id="rId40" Type="http://schemas.openxmlformats.org/officeDocument/2006/relationships/hyperlink" Target="https://jamanetwork.com/journals/jama/article-abstract/389289?redirect=true" TargetMode="External"/><Relationship Id="rId45" Type="http://schemas.openxmlformats.org/officeDocument/2006/relationships/hyperlink" Target="https://www.nidcr.nih.gov/research/data-statistics/surgeon-general" TargetMode="External"/><Relationship Id="rId53" Type="http://schemas.openxmlformats.org/officeDocument/2006/relationships/hyperlink" Target="http://web1.ctaa.org/webmodules/webarticles/articlefiles/NEMTpaper.pdf" TargetMode="External"/><Relationship Id="rId58" Type="http://schemas.openxmlformats.org/officeDocument/2006/relationships/hyperlink" Target="http://www.transportconnect.org.au/resources/PDF/ROI_Florida.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chc.org/2013/05/oregon-study-shows-obtaining-medicaid-improves-financial-security/" TargetMode="External"/><Relationship Id="rId23" Type="http://schemas.openxmlformats.org/officeDocument/2006/relationships/hyperlink" Target="https://www.ebri.org/pdf/notespdf/EBRI_Notes_05_May-14_PrtTime.pdf" TargetMode="External"/><Relationship Id="rId28" Type="http://schemas.openxmlformats.org/officeDocument/2006/relationships/hyperlink" Target="https://thinkprogress.org/states-spend-millions-to-drug-test-the-poor-turn-up-few-positive-results-81f826a4afb7/" TargetMode="External"/><Relationship Id="rId36" Type="http://schemas.openxmlformats.org/officeDocument/2006/relationships/hyperlink" Target="http://www.healthlaw.org/about/staff/david-machledt/all-publications/Medicaid-Premiums-Cost-Sharing" TargetMode="External"/><Relationship Id="rId49" Type="http://schemas.openxmlformats.org/officeDocument/2006/relationships/hyperlink" Target="http://www.nber.org/papers/w20178" TargetMode="External"/><Relationship Id="rId57" Type="http://schemas.openxmlformats.org/officeDocument/2006/relationships/hyperlink" Target="http://tmi.cob.fsu.edu/roi_final_report_0308.pdf" TargetMode="External"/><Relationship Id="rId61" Type="http://schemas.openxmlformats.org/officeDocument/2006/relationships/hyperlink" Target="https://kaiserfamilyfoundation.files.wordpress.com/2001/04/2239-eliminating-the-medicaid-asset-test.pdf" TargetMode="External"/><Relationship Id="rId10" Type="http://schemas.openxmlformats.org/officeDocument/2006/relationships/hyperlink" Target="https://www.clasp.org/sites/default/files/publications/2017/04/The-Evidence-Builds-Access-to-Medicaid-Helps-People-Work.pdf" TargetMode="External"/><Relationship Id="rId19" Type="http://schemas.openxmlformats.org/officeDocument/2006/relationships/hyperlink" Target="https://www.kff.org/medicaid/state-indicator/distribution-by-employment-status-4/?currentTimeframe=0&amp;sortModel=%7B%22colId%22:%22Location%22,%22sort%22:%22asc%22%7D" TargetMode="External"/><Relationship Id="rId31" Type="http://schemas.openxmlformats.org/officeDocument/2006/relationships/hyperlink" Target="https://www.cbpp.org/blog/medicaid-expansion-essential-to-address-opioid-epidemic" TargetMode="External"/><Relationship Id="rId44" Type="http://schemas.openxmlformats.org/officeDocument/2006/relationships/hyperlink" Target="http://familiesusa.org/product/what-cms-did-and-didnt-approve-arkansas-waiver-both-tell-us-lot" TargetMode="External"/><Relationship Id="rId52" Type="http://schemas.openxmlformats.org/officeDocument/2006/relationships/hyperlink" Target="http://onlinepubs.trb.org/Onlinepubs/tcrp/tcrp_webdoc_29.pdf" TargetMode="External"/><Relationship Id="rId60" Type="http://schemas.openxmlformats.org/officeDocument/2006/relationships/hyperlink" Target="http://www.commonwealthfund.org/~/media/files/publications/fund-report/2017/jun/dobson_ahca_impact_safety_net_hosps_v2.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f.georgetown.edu/2017/01/10/the-return-on-investment-of-medicaid-expansion-supporting-work-and-health-in-rural-ohio/" TargetMode="External"/><Relationship Id="rId14" Type="http://schemas.openxmlformats.org/officeDocument/2006/relationships/hyperlink" Target="http://www.nejm.org/doi/full/10.1056/NEJMp1108222" TargetMode="External"/><Relationship Id="rId22" Type="http://schemas.openxmlformats.org/officeDocument/2006/relationships/hyperlink" Target="https://www.liebertpub.com/doi/10.1089/pop.2017.0191" TargetMode="External"/><Relationship Id="rId27" Type="http://schemas.openxmlformats.org/officeDocument/2006/relationships/hyperlink" Target="https://www.dea.gov/docs/DEA-PHL-DIR-034-17%20Analysis%20of%20Overdose%20Deaths%20in%20Pennsylvania%202016.pdf" TargetMode="External"/><Relationship Id="rId30" Type="http://schemas.openxmlformats.org/officeDocument/2006/relationships/hyperlink" Target="http://www.slate.com/articles/health_and_science/medical_examiner/2017/06/bcra_would_remove_mental_health_care_coverage_a_critical_piece_of_solving.html" TargetMode="External"/><Relationship Id="rId35" Type="http://schemas.openxmlformats.org/officeDocument/2006/relationships/hyperlink" Target="https://www.ncbi.nlm.nih.gov/pmc/articles/PMC3424831/" TargetMode="External"/><Relationship Id="rId43" Type="http://schemas.openxmlformats.org/officeDocument/2006/relationships/hyperlink" Target="http://familiesusa.org/product/what-cms-did-and-didnt-approve-arkansas-waiver-both-tell-us-lot" TargetMode="External"/><Relationship Id="rId48" Type="http://schemas.openxmlformats.org/officeDocument/2006/relationships/hyperlink" Target="https://www.urban.org/sites/default/files/publication/49116/2000178-How-are-Income-and-Wealth-Linked-to-Health-and-Longevity.pdf" TargetMode="External"/><Relationship Id="rId56" Type="http://schemas.openxmlformats.org/officeDocument/2006/relationships/hyperlink" Target="http://www.trb.org/Publications/Blurbs/156625.aspx" TargetMode="External"/><Relationship Id="rId64" Type="http://schemas.openxmlformats.org/officeDocument/2006/relationships/footer" Target="footer2.xml"/><Relationship Id="rId8" Type="http://schemas.openxmlformats.org/officeDocument/2006/relationships/hyperlink" Target="http://familiesusa.org/initiatives/waiver-resource-center/families-usa-comments-medicaid-1115-waivers-and-1332-innovation" TargetMode="External"/><Relationship Id="rId51" Type="http://schemas.openxmlformats.org/officeDocument/2006/relationships/hyperlink" Target="http://web1.ctaa.org/webmodules/webarticles/articlefiles/Medical_Transportation_Assurance_Report.pdf" TargetMode="External"/><Relationship Id="rId3" Type="http://schemas.openxmlformats.org/officeDocument/2006/relationships/styles" Target="styles.xml"/><Relationship Id="rId12" Type="http://schemas.openxmlformats.org/officeDocument/2006/relationships/hyperlink" Target="https://ccf.georgetown.edu/2017/08/02/medicaid-expansion-reduced-unpaid-medical-debt-improved-financial-well-being-for-families/" TargetMode="External"/><Relationship Id="rId17" Type="http://schemas.openxmlformats.org/officeDocument/2006/relationships/hyperlink" Target="https://ccf.georgetown.edu/2018/01/23/weaponizing-medicaid-paperwork/" TargetMode="External"/><Relationship Id="rId25" Type="http://schemas.openxmlformats.org/officeDocument/2006/relationships/hyperlink" Target="https://www.kff.org/medicaid/state-indicator/distribution-by-employment-status-4/?currentTimeframe=0&amp;sortModel=%7B%22colId%22:%22Location%22,%22sort%22:%22asc%22%7D" TargetMode="External"/><Relationship Id="rId33" Type="http://schemas.openxmlformats.org/officeDocument/2006/relationships/hyperlink" Target="https://www.cdc.gov/hepatitis/hcv/pdfs/factsheet-pwid.pdf" TargetMode="External"/><Relationship Id="rId38" Type="http://schemas.openxmlformats.org/officeDocument/2006/relationships/hyperlink" Target="https://www.kff.org/medicaid/issue-brief/the-effects-of-premiums-and-cost-sharing-on-low-income-populations-updated-review-of-research-findings/view/print/" TargetMode="External"/><Relationship Id="rId46" Type="http://schemas.openxmlformats.org/officeDocument/2006/relationships/hyperlink" Target="https://www.kff.org/medicaid/issue-brief/access-to-dental-care-in-medicaid-spotlight-on-nonelderly-adults/" TargetMode="External"/><Relationship Id="rId59" Type="http://schemas.openxmlformats.org/officeDocument/2006/relationships/hyperlink" Target="http://www.arkleg.state.ar.us/assembly/2015/Meeting%20Attachments/836/I14099/TSG%20Volume%20II%20Recommend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C003-C909-471C-A5DB-0570FA51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6014</Words>
  <Characters>34280</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Mahan</dc:creator>
  <cp:keywords/>
  <dc:description/>
  <cp:lastModifiedBy>Michelle Covington</cp:lastModifiedBy>
  <cp:revision>2</cp:revision>
  <cp:lastPrinted>2018-04-02T14:39:00Z</cp:lastPrinted>
  <dcterms:created xsi:type="dcterms:W3CDTF">2018-10-15T20:07:00Z</dcterms:created>
  <dcterms:modified xsi:type="dcterms:W3CDTF">2018-10-15T20:07:00Z</dcterms:modified>
</cp:coreProperties>
</file>