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5398D" w14:textId="77777777" w:rsidR="00D909D2" w:rsidRPr="00A43496" w:rsidRDefault="00D909D2" w:rsidP="00D909D2">
      <w:pPr>
        <w:rPr>
          <w:rFonts w:ascii="Calibri" w:hAnsi="Calibri"/>
          <w:color w:val="FF0000"/>
        </w:rPr>
      </w:pPr>
      <w:r w:rsidRPr="00A43496">
        <w:rPr>
          <w:rFonts w:ascii="Calibri" w:hAnsi="Calibri"/>
          <w:color w:val="FF0000"/>
        </w:rPr>
        <w:t>[Insert date]</w:t>
      </w:r>
    </w:p>
    <w:p w14:paraId="769DD453" w14:textId="77777777" w:rsidR="00D909D2" w:rsidRPr="00A43496" w:rsidRDefault="00D909D2" w:rsidP="00D909D2">
      <w:pPr>
        <w:rPr>
          <w:rFonts w:ascii="Calibri" w:hAnsi="Calibri"/>
          <w:color w:val="FF0000"/>
        </w:rPr>
      </w:pPr>
    </w:p>
    <w:p w14:paraId="1FE768F8" w14:textId="77777777" w:rsidR="00D909D2" w:rsidRPr="00A43496" w:rsidRDefault="00D909D2" w:rsidP="00D909D2">
      <w:pPr>
        <w:rPr>
          <w:rFonts w:ascii="Calibri" w:hAnsi="Calibri"/>
          <w:color w:val="FF0000"/>
        </w:rPr>
      </w:pPr>
      <w:r w:rsidRPr="00A43496">
        <w:rPr>
          <w:rFonts w:ascii="Calibri" w:hAnsi="Calibri"/>
          <w:color w:val="FF0000"/>
        </w:rPr>
        <w:t>[Insert salutation, e.g., Dear Sponsor,]</w:t>
      </w:r>
    </w:p>
    <w:p w14:paraId="5D05D5B1" w14:textId="1CE30A7B" w:rsidR="00F72D48" w:rsidRDefault="00FF3050" w:rsidP="00FF3050">
      <w:r w:rsidRPr="00FF3050">
        <w:t xml:space="preserve">This letter is to inform you that the child released to you </w:t>
      </w:r>
      <w:r w:rsidR="00F72D48">
        <w:t>was not screened</w:t>
      </w:r>
      <w:r>
        <w:t xml:space="preserve"> for tuberculosis (TB) </w:t>
      </w:r>
      <w:r w:rsidR="00F72D48">
        <w:t xml:space="preserve">infection </w:t>
      </w:r>
      <w:r>
        <w:t xml:space="preserve">while </w:t>
      </w:r>
      <w:r w:rsidRPr="00FF3050">
        <w:t xml:space="preserve">in </w:t>
      </w:r>
      <w:r w:rsidR="00F72D48">
        <w:t xml:space="preserve">the </w:t>
      </w:r>
      <w:r w:rsidRPr="00FF3050">
        <w:t xml:space="preserve">custody of the Office of Refugee Resettlement (ORR). </w:t>
      </w:r>
      <w:r>
        <w:t xml:space="preserve">TB </w:t>
      </w:r>
      <w:r w:rsidR="00F72D48">
        <w:t xml:space="preserve">screening </w:t>
      </w:r>
      <w:r>
        <w:t xml:space="preserve">is a </w:t>
      </w:r>
      <w:r w:rsidR="00F72D48">
        <w:t xml:space="preserve">very important health screening, is a </w:t>
      </w:r>
      <w:r>
        <w:t>condition of humanitarian parole</w:t>
      </w:r>
      <w:r w:rsidR="00F72D48">
        <w:t>, and is done on all children not born in the United States</w:t>
      </w:r>
      <w:r>
        <w:t xml:space="preserve">. TB screening </w:t>
      </w:r>
      <w:r w:rsidR="00F72D48">
        <w:t xml:space="preserve">must be </w:t>
      </w:r>
      <w:r>
        <w:t xml:space="preserve">done as soon as possible. </w:t>
      </w:r>
    </w:p>
    <w:p w14:paraId="1529E9EE" w14:textId="74BF2611" w:rsidR="00FF3050" w:rsidRDefault="00F72D48" w:rsidP="00FF3050">
      <w:r>
        <w:t>TB</w:t>
      </w:r>
      <w:r w:rsidR="00FF3050">
        <w:t xml:space="preserve"> screening consists of a blood test called </w:t>
      </w:r>
      <w:r>
        <w:t>the</w:t>
      </w:r>
      <w:r w:rsidR="00FF3050">
        <w:t xml:space="preserve"> IGRA</w:t>
      </w:r>
      <w:r>
        <w:t xml:space="preserve"> test</w:t>
      </w:r>
      <w:r w:rsidR="00FF3050">
        <w:t xml:space="preserve">. </w:t>
      </w:r>
      <w:r>
        <w:t xml:space="preserve">The IGRA test helps determine if your child has been infected by the TB germ. If the IGRA test is negative, then your child has not been infected by the TB germ and nothing more is needed. </w:t>
      </w:r>
      <w:r w:rsidR="00FF3050">
        <w:t xml:space="preserve">If the IGRA </w:t>
      </w:r>
      <w:r>
        <w:t>test is positive, then your child has been infected with the</w:t>
      </w:r>
      <w:r w:rsidR="00FF3050">
        <w:t xml:space="preserve"> TB </w:t>
      </w:r>
      <w:r>
        <w:t xml:space="preserve">germ and will need an urgent chest x-ray to determine if the TB germ is active and causing disease, or if the TB germ is “sleeping” (called latent TB infection or LTBI). </w:t>
      </w:r>
      <w:r w:rsidR="00ED524A" w:rsidRPr="00A43496">
        <w:rPr>
          <w:rFonts w:ascii="Calibri" w:hAnsi="Calibri"/>
        </w:rPr>
        <w:t xml:space="preserve">People with </w:t>
      </w:r>
      <w:r w:rsidR="00ED524A" w:rsidRPr="00A43496">
        <w:rPr>
          <w:rFonts w:ascii="Calibri" w:hAnsi="Calibri"/>
          <w:i/>
        </w:rPr>
        <w:t>active</w:t>
      </w:r>
      <w:r w:rsidR="00ED524A" w:rsidRPr="00A43496">
        <w:rPr>
          <w:rFonts w:ascii="Calibri" w:hAnsi="Calibri"/>
        </w:rPr>
        <w:t xml:space="preserve"> TB disease can get very sick and </w:t>
      </w:r>
      <w:r w:rsidR="00ED524A">
        <w:rPr>
          <w:rFonts w:ascii="Calibri" w:hAnsi="Calibri"/>
        </w:rPr>
        <w:t xml:space="preserve">can </w:t>
      </w:r>
      <w:r w:rsidR="00ED524A" w:rsidRPr="00A43496">
        <w:rPr>
          <w:rFonts w:ascii="Calibri" w:hAnsi="Calibri"/>
        </w:rPr>
        <w:t>spread TB to other people</w:t>
      </w:r>
      <w:r w:rsidR="00ED524A">
        <w:rPr>
          <w:rFonts w:ascii="Calibri" w:hAnsi="Calibri"/>
        </w:rPr>
        <w:t>.</w:t>
      </w:r>
      <w:r w:rsidR="00ED524A">
        <w:t xml:space="preserve"> </w:t>
      </w:r>
      <w:r>
        <w:t xml:space="preserve">Active TB disease </w:t>
      </w:r>
      <w:r w:rsidR="00520F1A">
        <w:t xml:space="preserve">is an emergency and </w:t>
      </w:r>
      <w:r>
        <w:t xml:space="preserve">needs to be treated immediately. </w:t>
      </w:r>
      <w:r w:rsidR="00ED524A">
        <w:t xml:space="preserve">People with </w:t>
      </w:r>
      <w:r>
        <w:t>LTBI</w:t>
      </w:r>
      <w:r w:rsidR="00ED524A">
        <w:t xml:space="preserve"> (where the germs are “sleeping”) are not ill and cannot spread the TB germs to others. However, LTBI can become active in the future, but t</w:t>
      </w:r>
      <w:r w:rsidR="00ED524A" w:rsidRPr="00A43496">
        <w:rPr>
          <w:rFonts w:ascii="Calibri" w:hAnsi="Calibri"/>
        </w:rPr>
        <w:t xml:space="preserve">aking medicine can prevent </w:t>
      </w:r>
      <w:r w:rsidR="00ED524A" w:rsidRPr="00A43496">
        <w:rPr>
          <w:rFonts w:ascii="Calibri" w:hAnsi="Calibri"/>
          <w:i/>
        </w:rPr>
        <w:t xml:space="preserve">active </w:t>
      </w:r>
      <w:r w:rsidR="00ED524A" w:rsidRPr="00A43496">
        <w:rPr>
          <w:rFonts w:ascii="Calibri" w:hAnsi="Calibri"/>
        </w:rPr>
        <w:t>TB from developing</w:t>
      </w:r>
      <w:r w:rsidR="00FF3050">
        <w:t>.</w:t>
      </w:r>
    </w:p>
    <w:p w14:paraId="3D1D3026" w14:textId="77777777" w:rsidR="00C87B4A" w:rsidRDefault="00ED524A" w:rsidP="00520F1A">
      <w:r w:rsidRPr="00461799">
        <w:rPr>
          <w:rFonts w:ascii="Calibri" w:hAnsi="Calibri" w:cs="Calibri"/>
          <w:b/>
        </w:rPr>
        <w:t xml:space="preserve">Please contact your healthcare provider </w:t>
      </w:r>
      <w:r>
        <w:rPr>
          <w:rFonts w:ascii="Calibri" w:hAnsi="Calibri" w:cs="Calibri"/>
          <w:b/>
        </w:rPr>
        <w:t>or</w:t>
      </w:r>
      <w:r w:rsidRPr="00461799">
        <w:rPr>
          <w:rFonts w:ascii="Calibri" w:hAnsi="Calibri" w:cs="Calibri"/>
          <w:b/>
        </w:rPr>
        <w:t xml:space="preserve"> local health department and tell them about this letter </w:t>
      </w:r>
      <w:r>
        <w:rPr>
          <w:rFonts w:ascii="Calibri" w:hAnsi="Calibri" w:cs="Calibri"/>
          <w:b/>
        </w:rPr>
        <w:t>as soon as possible.</w:t>
      </w:r>
      <w:r w:rsidR="00EC5F96" w:rsidRPr="00EC5F96">
        <w:rPr>
          <w:rFonts w:ascii="Calibri" w:hAnsi="Calibri" w:cs="Calibri"/>
        </w:rPr>
        <w:t xml:space="preserve"> </w:t>
      </w:r>
      <w:r w:rsidR="00EC5F96" w:rsidRPr="00A43496">
        <w:rPr>
          <w:rFonts w:ascii="Calibri" w:hAnsi="Calibri" w:cs="Calibri"/>
        </w:rPr>
        <w:t>You can find the contact info</w:t>
      </w:r>
      <w:r w:rsidR="00EC5F96">
        <w:rPr>
          <w:rFonts w:ascii="Calibri" w:hAnsi="Calibri" w:cs="Calibri"/>
        </w:rPr>
        <w:t>rmation</w:t>
      </w:r>
      <w:r w:rsidR="00EC5F96" w:rsidRPr="00A43496">
        <w:rPr>
          <w:rFonts w:ascii="Calibri" w:hAnsi="Calibri" w:cs="Calibri"/>
        </w:rPr>
        <w:t xml:space="preserve"> for your local health department on the website of the </w:t>
      </w:r>
      <w:r w:rsidR="00EC5F96" w:rsidRPr="00A43496">
        <w:rPr>
          <w:rFonts w:ascii="Calibri" w:hAnsi="Calibri" w:cs="Calibri"/>
          <w:shd w:val="clear" w:color="auto" w:fill="FFFFFF"/>
        </w:rPr>
        <w:t>National Association of County Health Officials,</w:t>
      </w:r>
      <w:r w:rsidR="00EC5F96" w:rsidRPr="00A43496">
        <w:rPr>
          <w:rFonts w:ascii="Calibri" w:hAnsi="Calibri" w:cs="Calibri"/>
        </w:rPr>
        <w:t xml:space="preserve"> </w:t>
      </w:r>
      <w:hyperlink r:id="rId4" w:history="1">
        <w:r w:rsidR="00EC5F96" w:rsidRPr="00A43496">
          <w:rPr>
            <w:rStyle w:val="Hyperlink"/>
            <w:rFonts w:ascii="Calibri" w:hAnsi="Calibri" w:cs="Calibri"/>
          </w:rPr>
          <w:t>https://www.naccho.org/membership/lhd-directory</w:t>
        </w:r>
      </w:hyperlink>
      <w:r w:rsidR="00EC5F96" w:rsidRPr="00A43496">
        <w:rPr>
          <w:rFonts w:ascii="Calibri" w:hAnsi="Calibri" w:cs="Calibri"/>
        </w:rPr>
        <w:t>.</w:t>
      </w:r>
      <w:r w:rsidR="00EC5F96">
        <w:rPr>
          <w:rFonts w:ascii="Calibri" w:hAnsi="Calibri" w:cs="Calibri"/>
        </w:rPr>
        <w:t xml:space="preserve"> </w:t>
      </w:r>
      <w:r w:rsidR="00EC5F96">
        <w:rPr>
          <w:rFonts w:ascii="Calibri" w:hAnsi="Calibri"/>
        </w:rPr>
        <w:t xml:space="preserve">Please </w:t>
      </w:r>
      <w:r w:rsidR="00EC5F96" w:rsidRPr="00A43496">
        <w:rPr>
          <w:rFonts w:ascii="Calibri" w:hAnsi="Calibri"/>
        </w:rPr>
        <w:t xml:space="preserve">know that the health department does not worry about immigration status – they just want to make sure your child </w:t>
      </w:r>
      <w:r w:rsidR="00670CA9">
        <w:rPr>
          <w:rFonts w:ascii="Calibri" w:hAnsi="Calibri"/>
        </w:rPr>
        <w:t xml:space="preserve">gets tested for </w:t>
      </w:r>
      <w:r w:rsidR="00090876">
        <w:rPr>
          <w:rFonts w:ascii="Calibri" w:hAnsi="Calibri"/>
        </w:rPr>
        <w:t>TB infection and remains healthy</w:t>
      </w:r>
      <w:r w:rsidR="00EC5F96" w:rsidRPr="00A43496">
        <w:rPr>
          <w:rFonts w:ascii="Calibri" w:hAnsi="Calibri"/>
        </w:rPr>
        <w:t>.</w:t>
      </w:r>
      <w:r w:rsidR="00EC0F4C">
        <w:t xml:space="preserve"> </w:t>
      </w:r>
      <w:r w:rsidR="0074396C">
        <w:t xml:space="preserve">There is also a list of healthcare providers in your area included with this letter. </w:t>
      </w:r>
      <w:r w:rsidR="00EC0F4C">
        <w:t xml:space="preserve">Please </w:t>
      </w:r>
      <w:r w:rsidR="00EC5F96">
        <w:t>b</w:t>
      </w:r>
      <w:r w:rsidR="00EC0F4C">
        <w:t>ring this letter with you when you go to the appointment</w:t>
      </w:r>
      <w:r w:rsidR="00090876">
        <w:t xml:space="preserve"> so the person seeing your child knows what is needed</w:t>
      </w:r>
      <w:r w:rsidR="00EC0F4C">
        <w:t xml:space="preserve">. </w:t>
      </w:r>
    </w:p>
    <w:p w14:paraId="2A351E4A" w14:textId="4F822651" w:rsidR="00C87B4A" w:rsidRDefault="00C87B4A" w:rsidP="00C87B4A">
      <w:r>
        <w:t>Once your child has undergone the required TB screening, please visit the USCIS website</w:t>
      </w:r>
      <w:r w:rsidR="00EB5B8B">
        <w:t xml:space="preserve">: </w:t>
      </w:r>
      <w:hyperlink r:id="rId5" w:history="1">
        <w:r w:rsidR="00EB5B8B" w:rsidRPr="00EE5BBD">
          <w:rPr>
            <w:rStyle w:val="Hyperlink"/>
          </w:rPr>
          <w:t>https://www.uscis.gov/vaccination-status</w:t>
        </w:r>
      </w:hyperlink>
      <w:r>
        <w:t xml:space="preserve">) to attest to their compliance </w:t>
      </w:r>
      <w:r w:rsidR="00EB5B8B">
        <w:t>of</w:t>
      </w:r>
      <w:r>
        <w:t xml:space="preserve"> the medical conditions of parole</w:t>
      </w:r>
      <w:r w:rsidR="001D5607">
        <w:t xml:space="preserve">.  This </w:t>
      </w:r>
      <w:r w:rsidR="00EB5B8B">
        <w:t xml:space="preserve">includes TB screening and </w:t>
      </w:r>
      <w:r w:rsidR="001D5607">
        <w:t xml:space="preserve">vaccinations, including </w:t>
      </w:r>
      <w:r w:rsidR="00EB5B8B">
        <w:t>1 dose of COVID-19 vaccine (if &gt;12yrs old), a</w:t>
      </w:r>
      <w:r w:rsidR="001D5607">
        <w:t xml:space="preserve">s well as </w:t>
      </w:r>
      <w:r w:rsidR="00EB5B8B">
        <w:t>mumps, measles, rubella (MMR), polio and other age-appropriate vaccines (if required because of arrival on or after Sept 7 2021)</w:t>
      </w:r>
      <w:r>
        <w:t>. </w:t>
      </w:r>
      <w:r w:rsidR="00EB5B8B">
        <w:rPr>
          <w:rFonts w:ascii="source_sans_pro_regular" w:hAnsi="source_sans_pro_regular" w:cs="Arial"/>
          <w:vanish/>
          <w:color w:val="444444"/>
          <w:lang w:val="en"/>
        </w:rPr>
        <w:t>that I have received vaccinations for mumps, measles, rubella (MMR); polio; and other age-appropriate vaccines (if required because I arrived on or after Sept. 7, 2021)</w:t>
      </w:r>
      <w:r>
        <w:t xml:space="preserve"> </w:t>
      </w:r>
      <w:r w:rsidR="00EB5B8B">
        <w:rPr>
          <w:rFonts w:ascii="source_sans_pro_regular" w:hAnsi="source_sans_pro_regular" w:cs="Arial"/>
          <w:vanish/>
          <w:color w:val="444444"/>
          <w:lang w:val="en"/>
        </w:rPr>
        <w:t>that I have received vaccinations for mumps, measles, rubella (MMR); polio; and other age-appropriate vaccines (if required because I arrived on or after Sept. 7, 2021)</w:t>
      </w:r>
    </w:p>
    <w:p w14:paraId="6ABFE349" w14:textId="738F13B6" w:rsidR="00C87B4A" w:rsidRDefault="00F61FD4" w:rsidP="00662CAB">
      <w:r>
        <w:t xml:space="preserve">Please don’t hesitate to reach out to the Division of Health for Unaccompanied Children at </w:t>
      </w:r>
      <w:hyperlink r:id="rId6" w:history="1">
        <w:r w:rsidRPr="00EE5BBD">
          <w:rPr>
            <w:rStyle w:val="Hyperlink"/>
          </w:rPr>
          <w:t>dcsmedical@acf.hhs.gov</w:t>
        </w:r>
      </w:hyperlink>
      <w:r>
        <w:t xml:space="preserve"> for any questions.</w:t>
      </w:r>
    </w:p>
    <w:p w14:paraId="7454C279" w14:textId="2EED9027" w:rsidR="00662CAB" w:rsidRPr="00A43496" w:rsidRDefault="00FF3050" w:rsidP="00662CAB">
      <w:pPr>
        <w:rPr>
          <w:rFonts w:ascii="Calibri" w:hAnsi="Calibri"/>
          <w:color w:val="FF0000"/>
        </w:rPr>
      </w:pPr>
      <w:r w:rsidRPr="00FF3050">
        <w:t>Sincerely,</w:t>
      </w:r>
    </w:p>
    <w:p w14:paraId="72B5878D" w14:textId="77777777" w:rsidR="00662CAB" w:rsidRPr="00A43496" w:rsidRDefault="00662CAB" w:rsidP="00662CAB">
      <w:pPr>
        <w:rPr>
          <w:rFonts w:ascii="Calibri" w:hAnsi="Calibri"/>
          <w:color w:val="FF0000"/>
        </w:rPr>
      </w:pPr>
      <w:r w:rsidRPr="00A43496">
        <w:rPr>
          <w:rFonts w:ascii="Calibri" w:hAnsi="Calibri"/>
          <w:color w:val="FF0000"/>
        </w:rPr>
        <w:t>[Insert signature and/or program name]</w:t>
      </w:r>
    </w:p>
    <w:p w14:paraId="3B829CBA" w14:textId="391E2622" w:rsidR="00FF3050" w:rsidRDefault="00FF3050" w:rsidP="00FF3050"/>
    <w:sectPr w:rsidR="00FF30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_sans_pro_regular">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050"/>
    <w:rsid w:val="00090876"/>
    <w:rsid w:val="001D5607"/>
    <w:rsid w:val="004F4CAF"/>
    <w:rsid w:val="00505A8E"/>
    <w:rsid w:val="00520F1A"/>
    <w:rsid w:val="00662CAB"/>
    <w:rsid w:val="00670CA9"/>
    <w:rsid w:val="0074396C"/>
    <w:rsid w:val="0093206B"/>
    <w:rsid w:val="00B0079B"/>
    <w:rsid w:val="00B9291E"/>
    <w:rsid w:val="00C87B4A"/>
    <w:rsid w:val="00D909D2"/>
    <w:rsid w:val="00E442E4"/>
    <w:rsid w:val="00EB5B8B"/>
    <w:rsid w:val="00EC0F4C"/>
    <w:rsid w:val="00EC5F96"/>
    <w:rsid w:val="00ED524A"/>
    <w:rsid w:val="00F61FD4"/>
    <w:rsid w:val="00F72D48"/>
    <w:rsid w:val="00FF04F9"/>
    <w:rsid w:val="00FF3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41EAF"/>
  <w15:chartTrackingRefBased/>
  <w15:docId w15:val="{6397C73B-5010-4FF9-9756-307874EA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C5F96"/>
    <w:rPr>
      <w:color w:val="0563C1"/>
      <w:u w:val="single"/>
    </w:rPr>
  </w:style>
  <w:style w:type="paragraph" w:styleId="BalloonText">
    <w:name w:val="Balloon Text"/>
    <w:basedOn w:val="Normal"/>
    <w:link w:val="BalloonTextChar"/>
    <w:uiPriority w:val="99"/>
    <w:semiHidden/>
    <w:unhideWhenUsed/>
    <w:rsid w:val="00EC5F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F96"/>
    <w:rPr>
      <w:rFonts w:ascii="Segoe UI" w:hAnsi="Segoe UI" w:cs="Segoe UI"/>
      <w:sz w:val="18"/>
      <w:szCs w:val="18"/>
    </w:rPr>
  </w:style>
  <w:style w:type="character" w:styleId="UnresolvedMention">
    <w:name w:val="Unresolved Mention"/>
    <w:basedOn w:val="DefaultParagraphFont"/>
    <w:uiPriority w:val="99"/>
    <w:semiHidden/>
    <w:unhideWhenUsed/>
    <w:rsid w:val="00EB5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984777">
      <w:bodyDiv w:val="1"/>
      <w:marLeft w:val="0"/>
      <w:marRight w:val="0"/>
      <w:marTop w:val="0"/>
      <w:marBottom w:val="0"/>
      <w:divBdr>
        <w:top w:val="none" w:sz="0" w:space="0" w:color="auto"/>
        <w:left w:val="none" w:sz="0" w:space="0" w:color="auto"/>
        <w:bottom w:val="none" w:sz="0" w:space="0" w:color="auto"/>
        <w:right w:val="none" w:sz="0" w:space="0" w:color="auto"/>
      </w:divBdr>
    </w:div>
    <w:div w:id="195116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csmedical@acf.hhs.gov" TargetMode="External"/><Relationship Id="rId5" Type="http://schemas.openxmlformats.org/officeDocument/2006/relationships/hyperlink" Target="https://www.uscis.gov/vaccination-status" TargetMode="External"/><Relationship Id="rId4" Type="http://schemas.openxmlformats.org/officeDocument/2006/relationships/hyperlink" Target="https://www.naccho.org/membership/lhd-direc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DHUC</dc:creator>
  <cp:keywords/>
  <dc:description/>
  <cp:lastModifiedBy>DHUC</cp:lastModifiedBy>
  <cp:revision>2</cp:revision>
  <dcterms:created xsi:type="dcterms:W3CDTF">2022-01-19T14:16:00Z</dcterms:created>
  <dcterms:modified xsi:type="dcterms:W3CDTF">2022-01-19T14:16:00Z</dcterms:modified>
</cp:coreProperties>
</file>