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4EABADC" w14:textId="0BA465BE" w:rsidR="00EF4F7E" w:rsidRPr="00A06917" w:rsidRDefault="001A291B" w:rsidP="00A06917">
      <w:pPr>
        <w:pStyle w:val="BodyText"/>
        <w:ind w:left="110"/>
        <w:rPr>
          <w:rFonts w:asciiTheme="minorHAnsi" w:hAnsiTheme="minorHAnsi" w:cstheme="minorHAnsi"/>
          <w:sz w:val="28"/>
          <w:szCs w:val="28"/>
        </w:rPr>
      </w:pPr>
      <w:r w:rsidRPr="00A06917">
        <w:rPr>
          <w:rFonts w:asciiTheme="minorHAnsi" w:hAnsiTheme="minorHAnsi" w:cstheme="minorHAnsi"/>
          <w:b/>
          <w:bCs/>
          <w:noProof/>
          <w:sz w:val="28"/>
          <w:szCs w:val="28"/>
        </w:rPr>
        <w:drawing>
          <wp:anchor distT="0" distB="0" distL="114300" distR="114300" simplePos="0" relativeHeight="251659264" behindDoc="0" locked="0" layoutInCell="1" allowOverlap="1" wp14:anchorId="54DB9652" wp14:editId="0A63E623">
            <wp:simplePos x="0" y="0"/>
            <wp:positionH relativeFrom="margin">
              <wp:posOffset>944880</wp:posOffset>
            </wp:positionH>
            <wp:positionV relativeFrom="paragraph">
              <wp:posOffset>0</wp:posOffset>
            </wp:positionV>
            <wp:extent cx="4545330" cy="1788795"/>
            <wp:effectExtent l="0" t="0" r="7620" b="1905"/>
            <wp:wrapSquare wrapText="bothSides"/>
            <wp:docPr id="1" name="Picture 1" descr="Text&#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Text&#10;&#10;Description automatically generated with low confidence"/>
                    <pic:cNvPicPr/>
                  </pic:nvPicPr>
                  <pic:blipFill>
                    <a:blip r:embed="rId6" cstate="print">
                      <a:extLst>
                        <a:ext uri="{28A0092B-C50C-407E-A947-70E740481C1C}">
                          <a14:useLocalDpi xmlns:a14="http://schemas.microsoft.com/office/drawing/2010/main" val="0"/>
                        </a:ext>
                      </a:extLst>
                    </a:blip>
                    <a:stretch>
                      <a:fillRect/>
                    </a:stretch>
                  </pic:blipFill>
                  <pic:spPr>
                    <a:xfrm>
                      <a:off x="0" y="0"/>
                      <a:ext cx="4545330" cy="1788795"/>
                    </a:xfrm>
                    <a:prstGeom prst="rect">
                      <a:avLst/>
                    </a:prstGeom>
                  </pic:spPr>
                </pic:pic>
              </a:graphicData>
            </a:graphic>
            <wp14:sizeRelH relativeFrom="margin">
              <wp14:pctWidth>0</wp14:pctWidth>
            </wp14:sizeRelH>
            <wp14:sizeRelV relativeFrom="margin">
              <wp14:pctHeight>0</wp14:pctHeight>
            </wp14:sizeRelV>
          </wp:anchor>
        </w:drawing>
      </w:r>
    </w:p>
    <w:p w14:paraId="0C0F3DA0" w14:textId="742D5F0D" w:rsidR="00EF4F7E" w:rsidRPr="00A06917" w:rsidRDefault="00EF4F7E" w:rsidP="00A06917">
      <w:pPr>
        <w:pStyle w:val="BodyText"/>
        <w:rPr>
          <w:rFonts w:asciiTheme="minorHAnsi" w:hAnsiTheme="minorHAnsi" w:cstheme="minorHAnsi"/>
          <w:sz w:val="28"/>
          <w:szCs w:val="28"/>
        </w:rPr>
      </w:pPr>
    </w:p>
    <w:p w14:paraId="3FBBE357" w14:textId="77777777" w:rsidR="00EF4F7E" w:rsidRPr="00A06917" w:rsidRDefault="00EF4F7E" w:rsidP="00A06917">
      <w:pPr>
        <w:pStyle w:val="BodyText"/>
        <w:rPr>
          <w:rFonts w:asciiTheme="minorHAnsi" w:hAnsiTheme="minorHAnsi" w:cstheme="minorHAnsi"/>
          <w:sz w:val="28"/>
          <w:szCs w:val="28"/>
        </w:rPr>
      </w:pPr>
    </w:p>
    <w:p w14:paraId="67680F33" w14:textId="38F1CA85" w:rsidR="00EF4F7E" w:rsidRPr="00A06917" w:rsidRDefault="000A68A3" w:rsidP="00A06917">
      <w:pPr>
        <w:pStyle w:val="Title"/>
        <w:ind w:left="60" w:firstLine="720"/>
        <w:jc w:val="left"/>
        <w:rPr>
          <w:rFonts w:asciiTheme="minorHAnsi" w:hAnsiTheme="minorHAnsi" w:cstheme="minorHAnsi"/>
          <w:sz w:val="28"/>
          <w:szCs w:val="28"/>
        </w:rPr>
      </w:pPr>
      <w:r w:rsidRPr="00A06917">
        <w:rPr>
          <w:rFonts w:asciiTheme="minorHAnsi" w:hAnsiTheme="minorHAnsi" w:cstheme="minorHAnsi"/>
          <w:sz w:val="28"/>
          <w:szCs w:val="28"/>
        </w:rPr>
        <w:t xml:space="preserve">                       </w:t>
      </w:r>
    </w:p>
    <w:p w14:paraId="1F08B9A6" w14:textId="77777777" w:rsidR="006D4827" w:rsidRDefault="006D4827" w:rsidP="00A06917">
      <w:pPr>
        <w:pStyle w:val="BodyText"/>
        <w:spacing w:before="7"/>
        <w:jc w:val="center"/>
        <w:rPr>
          <w:rFonts w:asciiTheme="minorHAnsi" w:hAnsiTheme="minorHAnsi" w:cstheme="minorHAnsi"/>
          <w:b/>
          <w:sz w:val="40"/>
          <w:szCs w:val="40"/>
        </w:rPr>
      </w:pPr>
    </w:p>
    <w:p w14:paraId="65F999D0" w14:textId="77777777" w:rsidR="006D4827" w:rsidRDefault="006D4827" w:rsidP="00A06917">
      <w:pPr>
        <w:pStyle w:val="BodyText"/>
        <w:spacing w:before="7"/>
        <w:jc w:val="center"/>
        <w:rPr>
          <w:rFonts w:asciiTheme="minorHAnsi" w:hAnsiTheme="minorHAnsi" w:cstheme="minorHAnsi"/>
          <w:b/>
          <w:sz w:val="40"/>
          <w:szCs w:val="40"/>
        </w:rPr>
      </w:pPr>
    </w:p>
    <w:p w14:paraId="0108501F" w14:textId="77777777" w:rsidR="006D4827" w:rsidRDefault="006D4827" w:rsidP="00A06917">
      <w:pPr>
        <w:pStyle w:val="BodyText"/>
        <w:spacing w:before="7"/>
        <w:jc w:val="center"/>
        <w:rPr>
          <w:rFonts w:asciiTheme="minorHAnsi" w:hAnsiTheme="minorHAnsi" w:cstheme="minorHAnsi"/>
          <w:b/>
          <w:sz w:val="40"/>
          <w:szCs w:val="40"/>
        </w:rPr>
      </w:pPr>
    </w:p>
    <w:p w14:paraId="1E1BFF15" w14:textId="338E9C20" w:rsidR="00EF4F7E" w:rsidRDefault="000A68A3" w:rsidP="00A06917">
      <w:pPr>
        <w:pStyle w:val="BodyText"/>
        <w:spacing w:before="7"/>
        <w:jc w:val="center"/>
        <w:rPr>
          <w:rFonts w:asciiTheme="minorHAnsi" w:hAnsiTheme="minorHAnsi" w:cstheme="minorHAnsi"/>
          <w:b/>
          <w:sz w:val="40"/>
          <w:szCs w:val="40"/>
        </w:rPr>
      </w:pPr>
      <w:r w:rsidRPr="00A06917">
        <w:rPr>
          <w:rFonts w:asciiTheme="minorHAnsi" w:hAnsiTheme="minorHAnsi" w:cstheme="minorHAnsi"/>
          <w:b/>
          <w:sz w:val="40"/>
          <w:szCs w:val="40"/>
        </w:rPr>
        <w:t>2022 Committee Descriptions</w:t>
      </w:r>
    </w:p>
    <w:p w14:paraId="425A2A0E" w14:textId="180C3D65" w:rsidR="00D61401" w:rsidRDefault="00D61401" w:rsidP="00A06917">
      <w:pPr>
        <w:pStyle w:val="BodyText"/>
        <w:spacing w:before="7"/>
        <w:jc w:val="center"/>
        <w:rPr>
          <w:rFonts w:asciiTheme="minorHAnsi" w:hAnsiTheme="minorHAnsi" w:cstheme="minorHAnsi"/>
          <w:b/>
          <w:sz w:val="40"/>
          <w:szCs w:val="40"/>
        </w:rPr>
      </w:pPr>
    </w:p>
    <w:p w14:paraId="33157D28" w14:textId="77777777" w:rsidR="00EF4F7E" w:rsidRPr="00A06917" w:rsidRDefault="001444BD" w:rsidP="00A06917">
      <w:pPr>
        <w:pStyle w:val="Heading1"/>
        <w:ind w:left="780"/>
        <w:jc w:val="left"/>
        <w:rPr>
          <w:rFonts w:asciiTheme="minorHAnsi" w:hAnsiTheme="minorHAnsi" w:cstheme="minorHAnsi"/>
        </w:rPr>
      </w:pPr>
      <w:r w:rsidRPr="00A06917">
        <w:rPr>
          <w:rFonts w:asciiTheme="minorHAnsi" w:hAnsiTheme="minorHAnsi" w:cstheme="minorHAnsi"/>
        </w:rPr>
        <w:t>Attendance</w:t>
      </w:r>
      <w:r w:rsidRPr="00A06917">
        <w:rPr>
          <w:rFonts w:asciiTheme="minorHAnsi" w:hAnsiTheme="minorHAnsi" w:cstheme="minorHAnsi"/>
          <w:spacing w:val="-6"/>
        </w:rPr>
        <w:t xml:space="preserve"> </w:t>
      </w:r>
      <w:r w:rsidRPr="00A06917">
        <w:rPr>
          <w:rFonts w:asciiTheme="minorHAnsi" w:hAnsiTheme="minorHAnsi" w:cstheme="minorHAnsi"/>
        </w:rPr>
        <w:t>Committee</w:t>
      </w:r>
    </w:p>
    <w:p w14:paraId="1825BA00" w14:textId="201777AD" w:rsidR="00CD20AC" w:rsidRPr="00CD20AC" w:rsidRDefault="00CD20AC" w:rsidP="00A06917">
      <w:pPr>
        <w:pStyle w:val="Heading1"/>
        <w:spacing w:before="203"/>
        <w:jc w:val="left"/>
        <w:rPr>
          <w:rFonts w:asciiTheme="minorHAnsi" w:hAnsiTheme="minorHAnsi" w:cstheme="minorHAnsi"/>
          <w:b w:val="0"/>
          <w:bCs w:val="0"/>
        </w:rPr>
      </w:pPr>
      <w:r w:rsidRPr="00CD20AC">
        <w:rPr>
          <w:rFonts w:asciiTheme="minorHAnsi" w:hAnsiTheme="minorHAnsi" w:cstheme="minorHAnsi"/>
          <w:b w:val="0"/>
          <w:bCs w:val="0"/>
        </w:rPr>
        <w:t xml:space="preserve">The Attendance </w:t>
      </w:r>
      <w:r w:rsidR="00D61401">
        <w:rPr>
          <w:rFonts w:asciiTheme="minorHAnsi" w:hAnsiTheme="minorHAnsi" w:cstheme="minorHAnsi"/>
          <w:b w:val="0"/>
          <w:bCs w:val="0"/>
        </w:rPr>
        <w:t>C</w:t>
      </w:r>
      <w:r w:rsidRPr="00CD20AC">
        <w:rPr>
          <w:rFonts w:asciiTheme="minorHAnsi" w:hAnsiTheme="minorHAnsi" w:cstheme="minorHAnsi"/>
          <w:b w:val="0"/>
          <w:bCs w:val="0"/>
        </w:rPr>
        <w:t>ommittee is responsible for increasing attendance and participation at Association Membership Events, Meetings and Classes</w:t>
      </w:r>
      <w:r w:rsidRPr="00A06917">
        <w:rPr>
          <w:rFonts w:asciiTheme="minorHAnsi" w:hAnsiTheme="minorHAnsi" w:cstheme="minorHAnsi"/>
          <w:b w:val="0"/>
          <w:bCs w:val="0"/>
        </w:rPr>
        <w:t>.</w:t>
      </w:r>
      <w:r w:rsidRPr="00CD20AC">
        <w:rPr>
          <w:rFonts w:asciiTheme="minorHAnsi" w:hAnsiTheme="minorHAnsi" w:cstheme="minorHAnsi"/>
          <w:b w:val="0"/>
          <w:bCs w:val="0"/>
        </w:rPr>
        <w:t xml:space="preserve"> The Attendance Committee will create and implement plans to increase Membership Involvement through outreach to members and will work alongside other Committees with similar directives or in need of support services.</w:t>
      </w:r>
    </w:p>
    <w:p w14:paraId="7551B78A" w14:textId="77777777" w:rsidR="00EF4F7E" w:rsidRPr="00A06917" w:rsidRDefault="001444BD" w:rsidP="00A06917">
      <w:pPr>
        <w:pStyle w:val="Heading1"/>
        <w:spacing w:before="203"/>
        <w:ind w:left="780"/>
        <w:jc w:val="left"/>
        <w:rPr>
          <w:rFonts w:asciiTheme="minorHAnsi" w:hAnsiTheme="minorHAnsi" w:cstheme="minorHAnsi"/>
        </w:rPr>
      </w:pPr>
      <w:r w:rsidRPr="00A06917">
        <w:rPr>
          <w:rFonts w:asciiTheme="minorHAnsi" w:hAnsiTheme="minorHAnsi" w:cstheme="minorHAnsi"/>
        </w:rPr>
        <w:t>Bylaws</w:t>
      </w:r>
      <w:r w:rsidRPr="00A06917">
        <w:rPr>
          <w:rFonts w:asciiTheme="minorHAnsi" w:hAnsiTheme="minorHAnsi" w:cstheme="minorHAnsi"/>
          <w:spacing w:val="-5"/>
        </w:rPr>
        <w:t xml:space="preserve"> </w:t>
      </w:r>
      <w:r w:rsidRPr="00A06917">
        <w:rPr>
          <w:rFonts w:asciiTheme="minorHAnsi" w:hAnsiTheme="minorHAnsi" w:cstheme="minorHAnsi"/>
        </w:rPr>
        <w:t>Committee</w:t>
      </w:r>
    </w:p>
    <w:p w14:paraId="7EC478F0" w14:textId="0502EFFB" w:rsidR="00CD20AC" w:rsidRPr="00CD20AC" w:rsidRDefault="00CD20AC" w:rsidP="00A06917">
      <w:pPr>
        <w:pStyle w:val="Heading1"/>
        <w:spacing w:before="199"/>
        <w:jc w:val="left"/>
        <w:rPr>
          <w:rFonts w:asciiTheme="minorHAnsi" w:hAnsiTheme="minorHAnsi" w:cstheme="minorHAnsi"/>
          <w:b w:val="0"/>
          <w:bCs w:val="0"/>
        </w:rPr>
      </w:pPr>
      <w:r w:rsidRPr="00CD20AC">
        <w:rPr>
          <w:rFonts w:asciiTheme="minorHAnsi" w:hAnsiTheme="minorHAnsi" w:cstheme="minorHAnsi"/>
          <w:b w:val="0"/>
          <w:bCs w:val="0"/>
        </w:rPr>
        <w:t xml:space="preserve">The Bylaws Committee reviews all Bylaws &amp; Policies for Longleaf Pine </w:t>
      </w:r>
      <w:r w:rsidR="00C07394">
        <w:rPr>
          <w:rFonts w:asciiTheme="minorHAnsi" w:hAnsiTheme="minorHAnsi" w:cstheme="minorHAnsi"/>
          <w:b w:val="0"/>
          <w:bCs w:val="0"/>
        </w:rPr>
        <w:t>REALTOR®</w:t>
      </w:r>
      <w:r w:rsidRPr="00CD20AC">
        <w:rPr>
          <w:rFonts w:asciiTheme="minorHAnsi" w:hAnsiTheme="minorHAnsi" w:cstheme="minorHAnsi"/>
          <w:b w:val="0"/>
          <w:bCs w:val="0"/>
        </w:rPr>
        <w:t xml:space="preserve"> Association and makes recommendations to the Board of Directors based on their findings. The committee is responsible for general membership votes and ensures compliance with the National Association of </w:t>
      </w:r>
      <w:r w:rsidR="00C07394">
        <w:rPr>
          <w:rFonts w:asciiTheme="minorHAnsi" w:hAnsiTheme="minorHAnsi" w:cstheme="minorHAnsi"/>
          <w:b w:val="0"/>
          <w:bCs w:val="0"/>
        </w:rPr>
        <w:t>REALTOR</w:t>
      </w:r>
      <w:r w:rsidR="00D61401">
        <w:rPr>
          <w:rFonts w:asciiTheme="minorHAnsi" w:hAnsiTheme="minorHAnsi" w:cstheme="minorHAnsi"/>
          <w:b w:val="0"/>
          <w:bCs w:val="0"/>
        </w:rPr>
        <w:t>S</w:t>
      </w:r>
      <w:r w:rsidR="00C07394">
        <w:rPr>
          <w:rFonts w:asciiTheme="minorHAnsi" w:hAnsiTheme="minorHAnsi" w:cstheme="minorHAnsi"/>
          <w:b w:val="0"/>
          <w:bCs w:val="0"/>
        </w:rPr>
        <w:t>®</w:t>
      </w:r>
      <w:r w:rsidRPr="00CD20AC">
        <w:rPr>
          <w:rFonts w:asciiTheme="minorHAnsi" w:hAnsiTheme="minorHAnsi" w:cstheme="minorHAnsi"/>
          <w:b w:val="0"/>
          <w:bCs w:val="0"/>
        </w:rPr>
        <w:t xml:space="preserve"> Bylaws and Policies. </w:t>
      </w:r>
    </w:p>
    <w:p w14:paraId="6F79450E" w14:textId="77777777" w:rsidR="00EF4F7E" w:rsidRPr="00A06917" w:rsidRDefault="001444BD" w:rsidP="00A06917">
      <w:pPr>
        <w:pStyle w:val="Heading1"/>
        <w:spacing w:before="199"/>
        <w:ind w:left="780"/>
        <w:jc w:val="left"/>
        <w:rPr>
          <w:rFonts w:asciiTheme="minorHAnsi" w:hAnsiTheme="minorHAnsi" w:cstheme="minorHAnsi"/>
        </w:rPr>
      </w:pPr>
      <w:r w:rsidRPr="00A06917">
        <w:rPr>
          <w:rFonts w:asciiTheme="minorHAnsi" w:hAnsiTheme="minorHAnsi" w:cstheme="minorHAnsi"/>
        </w:rPr>
        <w:t>Education</w:t>
      </w:r>
      <w:r w:rsidRPr="00A06917">
        <w:rPr>
          <w:rFonts w:asciiTheme="minorHAnsi" w:hAnsiTheme="minorHAnsi" w:cstheme="minorHAnsi"/>
          <w:spacing w:val="-4"/>
        </w:rPr>
        <w:t xml:space="preserve"> </w:t>
      </w:r>
      <w:r w:rsidRPr="00A06917">
        <w:rPr>
          <w:rFonts w:asciiTheme="minorHAnsi" w:hAnsiTheme="minorHAnsi" w:cstheme="minorHAnsi"/>
        </w:rPr>
        <w:t>Committee</w:t>
      </w:r>
    </w:p>
    <w:p w14:paraId="0B1B6B60" w14:textId="35CBD8E7" w:rsidR="006D6372" w:rsidRPr="00A06917" w:rsidRDefault="00CD20AC" w:rsidP="00A06917">
      <w:pPr>
        <w:pStyle w:val="BodyText"/>
        <w:spacing w:before="52"/>
        <w:ind w:left="780" w:right="790"/>
        <w:rPr>
          <w:rFonts w:asciiTheme="minorHAnsi" w:hAnsiTheme="minorHAnsi" w:cstheme="minorHAnsi"/>
          <w:sz w:val="28"/>
          <w:szCs w:val="28"/>
        </w:rPr>
      </w:pPr>
      <w:r w:rsidRPr="00A06917">
        <w:rPr>
          <w:rFonts w:asciiTheme="minorHAnsi" w:hAnsiTheme="minorHAnsi" w:cstheme="minorHAnsi"/>
          <w:sz w:val="28"/>
          <w:szCs w:val="28"/>
        </w:rPr>
        <w:t>The Education Committee</w:t>
      </w:r>
      <w:r w:rsidR="00D61401">
        <w:rPr>
          <w:rFonts w:asciiTheme="minorHAnsi" w:hAnsiTheme="minorHAnsi" w:cstheme="minorHAnsi"/>
          <w:sz w:val="28"/>
          <w:szCs w:val="28"/>
        </w:rPr>
        <w:t>’s objective</w:t>
      </w:r>
      <w:r w:rsidRPr="00A06917">
        <w:rPr>
          <w:rFonts w:asciiTheme="minorHAnsi" w:hAnsiTheme="minorHAnsi" w:cstheme="minorHAnsi"/>
          <w:sz w:val="28"/>
          <w:szCs w:val="28"/>
        </w:rPr>
        <w:t xml:space="preserve"> is to provide LPR members with educational opportunities to achieve a high level of knowledge and skill required to effectively serve the public with professionalism and expertise. They will work with staff to plan and conduct educational events. The committee will work with affiliate members to determine educational opportunities through collaborative classes and events.</w:t>
      </w:r>
    </w:p>
    <w:p w14:paraId="6D629450" w14:textId="77777777" w:rsidR="00CD20AC" w:rsidRPr="00A06917" w:rsidRDefault="00CD20AC" w:rsidP="00A06917">
      <w:pPr>
        <w:pStyle w:val="BodyText"/>
        <w:spacing w:before="52"/>
        <w:ind w:left="780" w:right="790"/>
        <w:rPr>
          <w:rFonts w:asciiTheme="minorHAnsi" w:hAnsiTheme="minorHAnsi" w:cstheme="minorHAnsi"/>
          <w:b/>
          <w:bCs/>
          <w:sz w:val="28"/>
          <w:szCs w:val="28"/>
        </w:rPr>
      </w:pPr>
    </w:p>
    <w:p w14:paraId="149F919C" w14:textId="5BC76285" w:rsidR="005C530C" w:rsidRPr="00A06917" w:rsidRDefault="005C530C" w:rsidP="00A06917">
      <w:pPr>
        <w:pStyle w:val="BodyText"/>
        <w:spacing w:before="52"/>
        <w:ind w:left="780" w:right="790"/>
        <w:rPr>
          <w:rFonts w:asciiTheme="minorHAnsi" w:hAnsiTheme="minorHAnsi" w:cstheme="minorHAnsi"/>
          <w:b/>
          <w:bCs/>
          <w:sz w:val="28"/>
          <w:szCs w:val="28"/>
        </w:rPr>
      </w:pPr>
      <w:r w:rsidRPr="00A06917">
        <w:rPr>
          <w:rFonts w:asciiTheme="minorHAnsi" w:hAnsiTheme="minorHAnsi" w:cstheme="minorHAnsi"/>
          <w:b/>
          <w:bCs/>
          <w:sz w:val="28"/>
          <w:szCs w:val="28"/>
        </w:rPr>
        <w:t>Economic Development Committee</w:t>
      </w:r>
    </w:p>
    <w:p w14:paraId="7E1AB6D1" w14:textId="21357C5F" w:rsidR="005C530C" w:rsidRPr="00A06917" w:rsidRDefault="005C530C" w:rsidP="00A06917">
      <w:pPr>
        <w:pStyle w:val="BodyText"/>
        <w:spacing w:before="52"/>
        <w:ind w:left="780" w:right="790"/>
        <w:rPr>
          <w:rFonts w:asciiTheme="minorHAnsi" w:hAnsiTheme="minorHAnsi" w:cstheme="minorHAnsi"/>
          <w:sz w:val="28"/>
          <w:szCs w:val="28"/>
        </w:rPr>
      </w:pPr>
      <w:r w:rsidRPr="00A06917">
        <w:rPr>
          <w:rFonts w:asciiTheme="minorHAnsi" w:hAnsiTheme="minorHAnsi" w:cstheme="minorHAnsi"/>
          <w:sz w:val="28"/>
          <w:szCs w:val="28"/>
        </w:rPr>
        <w:t>The Economic Development Committee</w:t>
      </w:r>
      <w:r w:rsidR="00D61401">
        <w:rPr>
          <w:rFonts w:asciiTheme="minorHAnsi" w:hAnsiTheme="minorHAnsi" w:cstheme="minorHAnsi"/>
          <w:sz w:val="28"/>
          <w:szCs w:val="28"/>
        </w:rPr>
        <w:t>’s purpose</w:t>
      </w:r>
      <w:r w:rsidRPr="00A06917">
        <w:rPr>
          <w:rFonts w:asciiTheme="minorHAnsi" w:hAnsiTheme="minorHAnsi" w:cstheme="minorHAnsi"/>
          <w:sz w:val="28"/>
          <w:szCs w:val="28"/>
        </w:rPr>
        <w:t xml:space="preserve"> is to focus the efforts of the Association on bringing new industry to our area and increasing the employment of current businesses. </w:t>
      </w:r>
      <w:r w:rsidR="00CD20AC" w:rsidRPr="00A06917">
        <w:rPr>
          <w:rFonts w:asciiTheme="minorHAnsi" w:hAnsiTheme="minorHAnsi" w:cstheme="minorHAnsi"/>
          <w:sz w:val="28"/>
          <w:szCs w:val="28"/>
        </w:rPr>
        <w:t>T</w:t>
      </w:r>
      <w:r w:rsidRPr="00A06917">
        <w:rPr>
          <w:rFonts w:asciiTheme="minorHAnsi" w:hAnsiTheme="minorHAnsi" w:cstheme="minorHAnsi"/>
          <w:sz w:val="28"/>
          <w:szCs w:val="28"/>
        </w:rPr>
        <w:t xml:space="preserve">he development of industry </w:t>
      </w:r>
      <w:r w:rsidR="00CD20AC" w:rsidRPr="00A06917">
        <w:rPr>
          <w:rFonts w:asciiTheme="minorHAnsi" w:hAnsiTheme="minorHAnsi" w:cstheme="minorHAnsi"/>
          <w:sz w:val="28"/>
          <w:szCs w:val="28"/>
        </w:rPr>
        <w:t xml:space="preserve">in our area </w:t>
      </w:r>
      <w:r w:rsidRPr="00A06917">
        <w:rPr>
          <w:rFonts w:asciiTheme="minorHAnsi" w:hAnsiTheme="minorHAnsi" w:cstheme="minorHAnsi"/>
          <w:sz w:val="28"/>
          <w:szCs w:val="28"/>
        </w:rPr>
        <w:t>is a direct benefit to our members</w:t>
      </w:r>
      <w:r w:rsidR="00CD20AC" w:rsidRPr="00A06917">
        <w:rPr>
          <w:rFonts w:asciiTheme="minorHAnsi" w:hAnsiTheme="minorHAnsi" w:cstheme="minorHAnsi"/>
          <w:sz w:val="28"/>
          <w:szCs w:val="28"/>
        </w:rPr>
        <w:t xml:space="preserve"> because for every 2 jobs created, we need 1 new living unit.</w:t>
      </w:r>
    </w:p>
    <w:p w14:paraId="41A549FC" w14:textId="0564D19B" w:rsidR="006D6372" w:rsidRDefault="006D6372" w:rsidP="00A06917">
      <w:pPr>
        <w:pStyle w:val="BodyText"/>
        <w:spacing w:before="7"/>
        <w:rPr>
          <w:rFonts w:asciiTheme="minorHAnsi" w:hAnsiTheme="minorHAnsi" w:cstheme="minorHAnsi"/>
          <w:sz w:val="28"/>
          <w:szCs w:val="28"/>
        </w:rPr>
      </w:pPr>
    </w:p>
    <w:p w14:paraId="07C9D325" w14:textId="64B5EFE1" w:rsidR="00D61401" w:rsidRDefault="00D61401" w:rsidP="00A06917">
      <w:pPr>
        <w:pStyle w:val="BodyText"/>
        <w:spacing w:before="7"/>
        <w:rPr>
          <w:rFonts w:asciiTheme="minorHAnsi" w:hAnsiTheme="minorHAnsi" w:cstheme="minorHAnsi"/>
          <w:sz w:val="28"/>
          <w:szCs w:val="28"/>
        </w:rPr>
      </w:pPr>
    </w:p>
    <w:p w14:paraId="2DF985B1" w14:textId="77777777" w:rsidR="00EF4F7E" w:rsidRPr="00A06917" w:rsidRDefault="001444BD" w:rsidP="00A06917">
      <w:pPr>
        <w:pStyle w:val="Heading1"/>
        <w:spacing w:line="338" w:lineRule="exact"/>
        <w:ind w:left="780"/>
        <w:jc w:val="left"/>
        <w:rPr>
          <w:rFonts w:asciiTheme="minorHAnsi" w:hAnsiTheme="minorHAnsi" w:cstheme="minorHAnsi"/>
        </w:rPr>
      </w:pPr>
      <w:r w:rsidRPr="00A06917">
        <w:rPr>
          <w:rFonts w:asciiTheme="minorHAnsi" w:hAnsiTheme="minorHAnsi" w:cstheme="minorHAnsi"/>
        </w:rPr>
        <w:t>Diversity</w:t>
      </w:r>
      <w:r w:rsidRPr="00A06917">
        <w:rPr>
          <w:rFonts w:asciiTheme="minorHAnsi" w:hAnsiTheme="minorHAnsi" w:cstheme="minorHAnsi"/>
          <w:spacing w:val="-7"/>
        </w:rPr>
        <w:t xml:space="preserve"> </w:t>
      </w:r>
      <w:r w:rsidRPr="00A06917">
        <w:rPr>
          <w:rFonts w:asciiTheme="minorHAnsi" w:hAnsiTheme="minorHAnsi" w:cstheme="minorHAnsi"/>
        </w:rPr>
        <w:t>Committee</w:t>
      </w:r>
    </w:p>
    <w:p w14:paraId="189D1A3A" w14:textId="4269C1E3" w:rsidR="00586CB6" w:rsidRPr="00586CB6" w:rsidRDefault="00586CB6" w:rsidP="00A06917">
      <w:pPr>
        <w:pStyle w:val="BodyText"/>
        <w:spacing w:before="7"/>
        <w:ind w:left="720"/>
        <w:rPr>
          <w:rFonts w:asciiTheme="minorHAnsi" w:hAnsiTheme="minorHAnsi" w:cstheme="minorHAnsi"/>
          <w:sz w:val="28"/>
          <w:szCs w:val="28"/>
        </w:rPr>
      </w:pPr>
      <w:r w:rsidRPr="00586CB6">
        <w:rPr>
          <w:rFonts w:asciiTheme="minorHAnsi" w:hAnsiTheme="minorHAnsi" w:cstheme="minorHAnsi"/>
          <w:sz w:val="28"/>
          <w:szCs w:val="28"/>
        </w:rPr>
        <w:t xml:space="preserve">The </w:t>
      </w:r>
      <w:r w:rsidR="00D61401">
        <w:rPr>
          <w:rFonts w:asciiTheme="minorHAnsi" w:hAnsiTheme="minorHAnsi" w:cstheme="minorHAnsi"/>
          <w:sz w:val="28"/>
          <w:szCs w:val="28"/>
        </w:rPr>
        <w:t>Di</w:t>
      </w:r>
      <w:r w:rsidRPr="00586CB6">
        <w:rPr>
          <w:rFonts w:asciiTheme="minorHAnsi" w:hAnsiTheme="minorHAnsi" w:cstheme="minorHAnsi"/>
          <w:sz w:val="28"/>
          <w:szCs w:val="28"/>
        </w:rPr>
        <w:t xml:space="preserve">versity </w:t>
      </w:r>
      <w:r w:rsidR="00D61401">
        <w:rPr>
          <w:rFonts w:asciiTheme="minorHAnsi" w:hAnsiTheme="minorHAnsi" w:cstheme="minorHAnsi"/>
          <w:sz w:val="28"/>
          <w:szCs w:val="28"/>
        </w:rPr>
        <w:t>C</w:t>
      </w:r>
      <w:r w:rsidRPr="00586CB6">
        <w:rPr>
          <w:rFonts w:asciiTheme="minorHAnsi" w:hAnsiTheme="minorHAnsi" w:cstheme="minorHAnsi"/>
          <w:sz w:val="28"/>
          <w:szCs w:val="28"/>
        </w:rPr>
        <w:t>ommittee</w:t>
      </w:r>
      <w:r w:rsidR="00D61401">
        <w:rPr>
          <w:rFonts w:asciiTheme="minorHAnsi" w:hAnsiTheme="minorHAnsi" w:cstheme="minorHAnsi"/>
          <w:sz w:val="28"/>
          <w:szCs w:val="28"/>
        </w:rPr>
        <w:t>’s objective</w:t>
      </w:r>
      <w:r w:rsidRPr="00586CB6">
        <w:rPr>
          <w:rFonts w:asciiTheme="minorHAnsi" w:hAnsiTheme="minorHAnsi" w:cstheme="minorHAnsi"/>
          <w:sz w:val="28"/>
          <w:szCs w:val="28"/>
        </w:rPr>
        <w:t xml:space="preserve"> is to actively advance equal opportunity in housing as well as diversity within the real estate </w:t>
      </w:r>
      <w:r w:rsidRPr="00A06917">
        <w:rPr>
          <w:rFonts w:asciiTheme="minorHAnsi" w:hAnsiTheme="minorHAnsi" w:cstheme="minorHAnsi"/>
          <w:sz w:val="28"/>
          <w:szCs w:val="28"/>
        </w:rPr>
        <w:t>industry</w:t>
      </w:r>
      <w:r w:rsidRPr="00586CB6">
        <w:rPr>
          <w:rFonts w:asciiTheme="minorHAnsi" w:hAnsiTheme="minorHAnsi" w:cstheme="minorHAnsi"/>
          <w:sz w:val="28"/>
          <w:szCs w:val="28"/>
        </w:rPr>
        <w:t xml:space="preserve">. This committee will offer educational programs to familiarize </w:t>
      </w:r>
      <w:r w:rsidR="00C07394">
        <w:rPr>
          <w:rFonts w:asciiTheme="minorHAnsi" w:hAnsiTheme="minorHAnsi" w:cstheme="minorHAnsi"/>
          <w:sz w:val="28"/>
          <w:szCs w:val="28"/>
        </w:rPr>
        <w:t>REALTOR</w:t>
      </w:r>
      <w:r w:rsidR="00D61401">
        <w:rPr>
          <w:rFonts w:asciiTheme="minorHAnsi" w:hAnsiTheme="minorHAnsi" w:cstheme="minorHAnsi"/>
          <w:sz w:val="28"/>
          <w:szCs w:val="28"/>
        </w:rPr>
        <w:t>S</w:t>
      </w:r>
      <w:r w:rsidR="00C07394">
        <w:rPr>
          <w:rFonts w:asciiTheme="minorHAnsi" w:hAnsiTheme="minorHAnsi" w:cstheme="minorHAnsi"/>
          <w:sz w:val="28"/>
          <w:szCs w:val="28"/>
        </w:rPr>
        <w:t>®</w:t>
      </w:r>
      <w:r w:rsidRPr="00586CB6">
        <w:rPr>
          <w:rFonts w:asciiTheme="minorHAnsi" w:hAnsiTheme="minorHAnsi" w:cstheme="minorHAnsi"/>
          <w:sz w:val="28"/>
          <w:szCs w:val="28"/>
        </w:rPr>
        <w:t xml:space="preserve"> with Diversity, Equity and Inclusion Initiatives. The committee will educate the public in equal housing opportunity and will promote involvement in local community projects that support and foster Diversity, Equity, Inclusion and Fair Housing. </w:t>
      </w:r>
    </w:p>
    <w:p w14:paraId="091A4809" w14:textId="504A38DE" w:rsidR="00CD20AC" w:rsidRPr="00A06917" w:rsidRDefault="00CD20AC" w:rsidP="00A06917">
      <w:pPr>
        <w:pStyle w:val="BodyText"/>
        <w:spacing w:before="7"/>
        <w:rPr>
          <w:rFonts w:asciiTheme="minorHAnsi" w:hAnsiTheme="minorHAnsi" w:cstheme="minorHAnsi"/>
          <w:sz w:val="28"/>
          <w:szCs w:val="28"/>
        </w:rPr>
      </w:pPr>
    </w:p>
    <w:p w14:paraId="5A82E00B" w14:textId="77777777" w:rsidR="00EF4F7E" w:rsidRPr="00A06917" w:rsidRDefault="001444BD" w:rsidP="00A06917">
      <w:pPr>
        <w:pStyle w:val="Heading1"/>
        <w:spacing w:line="341" w:lineRule="exact"/>
        <w:ind w:left="780"/>
        <w:jc w:val="left"/>
        <w:rPr>
          <w:rFonts w:asciiTheme="minorHAnsi" w:hAnsiTheme="minorHAnsi" w:cstheme="minorHAnsi"/>
        </w:rPr>
      </w:pPr>
      <w:r w:rsidRPr="00A06917">
        <w:rPr>
          <w:rFonts w:asciiTheme="minorHAnsi" w:hAnsiTheme="minorHAnsi" w:cstheme="minorHAnsi"/>
        </w:rPr>
        <w:t>Finance</w:t>
      </w:r>
      <w:r w:rsidRPr="00A06917">
        <w:rPr>
          <w:rFonts w:asciiTheme="minorHAnsi" w:hAnsiTheme="minorHAnsi" w:cstheme="minorHAnsi"/>
          <w:spacing w:val="-3"/>
        </w:rPr>
        <w:t xml:space="preserve"> </w:t>
      </w:r>
      <w:r w:rsidRPr="00A06917">
        <w:rPr>
          <w:rFonts w:asciiTheme="minorHAnsi" w:hAnsiTheme="minorHAnsi" w:cstheme="minorHAnsi"/>
        </w:rPr>
        <w:t>&amp;</w:t>
      </w:r>
      <w:r w:rsidRPr="00A06917">
        <w:rPr>
          <w:rFonts w:asciiTheme="minorHAnsi" w:hAnsiTheme="minorHAnsi" w:cstheme="minorHAnsi"/>
          <w:spacing w:val="-5"/>
        </w:rPr>
        <w:t xml:space="preserve"> </w:t>
      </w:r>
      <w:r w:rsidRPr="00A06917">
        <w:rPr>
          <w:rFonts w:asciiTheme="minorHAnsi" w:hAnsiTheme="minorHAnsi" w:cstheme="minorHAnsi"/>
        </w:rPr>
        <w:t>Budget</w:t>
      </w:r>
      <w:r w:rsidRPr="00A06917">
        <w:rPr>
          <w:rFonts w:asciiTheme="minorHAnsi" w:hAnsiTheme="minorHAnsi" w:cstheme="minorHAnsi"/>
          <w:spacing w:val="-2"/>
        </w:rPr>
        <w:t xml:space="preserve"> </w:t>
      </w:r>
      <w:r w:rsidRPr="00A06917">
        <w:rPr>
          <w:rFonts w:asciiTheme="minorHAnsi" w:hAnsiTheme="minorHAnsi" w:cstheme="minorHAnsi"/>
        </w:rPr>
        <w:t>Committee</w:t>
      </w:r>
    </w:p>
    <w:p w14:paraId="631016CF" w14:textId="08AF16FE" w:rsidR="00586CB6" w:rsidRPr="00586CB6" w:rsidRDefault="00586CB6" w:rsidP="00A06917">
      <w:pPr>
        <w:pStyle w:val="BodyText"/>
        <w:spacing w:before="9"/>
        <w:ind w:left="720"/>
        <w:rPr>
          <w:rFonts w:asciiTheme="minorHAnsi" w:hAnsiTheme="minorHAnsi" w:cstheme="minorHAnsi"/>
          <w:sz w:val="28"/>
          <w:szCs w:val="28"/>
        </w:rPr>
      </w:pPr>
      <w:r w:rsidRPr="00586CB6">
        <w:rPr>
          <w:rFonts w:asciiTheme="minorHAnsi" w:hAnsiTheme="minorHAnsi" w:cstheme="minorHAnsi"/>
          <w:sz w:val="28"/>
          <w:szCs w:val="28"/>
        </w:rPr>
        <w:t xml:space="preserve">The Finance and Budget Committee provides financial oversight for the </w:t>
      </w:r>
      <w:r w:rsidR="00D61401">
        <w:rPr>
          <w:rFonts w:asciiTheme="minorHAnsi" w:hAnsiTheme="minorHAnsi" w:cstheme="minorHAnsi"/>
          <w:sz w:val="28"/>
          <w:szCs w:val="28"/>
        </w:rPr>
        <w:t>Association</w:t>
      </w:r>
      <w:r w:rsidRPr="00586CB6">
        <w:rPr>
          <w:rFonts w:asciiTheme="minorHAnsi" w:hAnsiTheme="minorHAnsi" w:cstheme="minorHAnsi"/>
          <w:sz w:val="28"/>
          <w:szCs w:val="28"/>
        </w:rPr>
        <w:t xml:space="preserve">. They prepare, revise and audit the Annual Budget. They will ensure the organization operates with the resources needed to provide high-quality services to the members and will make recommendations for maintaining a financially sound association.  </w:t>
      </w:r>
    </w:p>
    <w:p w14:paraId="6766FB29" w14:textId="77777777" w:rsidR="00EF4F7E" w:rsidRPr="00A06917" w:rsidRDefault="00EF4F7E" w:rsidP="00A06917">
      <w:pPr>
        <w:pStyle w:val="BodyText"/>
        <w:spacing w:before="9"/>
        <w:rPr>
          <w:rFonts w:asciiTheme="minorHAnsi" w:hAnsiTheme="minorHAnsi" w:cstheme="minorHAnsi"/>
          <w:sz w:val="28"/>
          <w:szCs w:val="28"/>
        </w:rPr>
      </w:pPr>
    </w:p>
    <w:p w14:paraId="74BE4662" w14:textId="77777777" w:rsidR="00EF4F7E" w:rsidRPr="00A06917" w:rsidRDefault="001444BD" w:rsidP="00A06917">
      <w:pPr>
        <w:pStyle w:val="Heading1"/>
        <w:spacing w:before="1" w:line="338" w:lineRule="exact"/>
        <w:ind w:left="780"/>
        <w:jc w:val="left"/>
        <w:rPr>
          <w:rFonts w:asciiTheme="minorHAnsi" w:hAnsiTheme="minorHAnsi" w:cstheme="minorHAnsi"/>
        </w:rPr>
      </w:pPr>
      <w:r w:rsidRPr="00A06917">
        <w:rPr>
          <w:rFonts w:asciiTheme="minorHAnsi" w:hAnsiTheme="minorHAnsi" w:cstheme="minorHAnsi"/>
        </w:rPr>
        <w:t>Grievance</w:t>
      </w:r>
      <w:r w:rsidRPr="00A06917">
        <w:rPr>
          <w:rFonts w:asciiTheme="minorHAnsi" w:hAnsiTheme="minorHAnsi" w:cstheme="minorHAnsi"/>
          <w:spacing w:val="-7"/>
        </w:rPr>
        <w:t xml:space="preserve"> </w:t>
      </w:r>
      <w:r w:rsidRPr="00A06917">
        <w:rPr>
          <w:rFonts w:asciiTheme="minorHAnsi" w:hAnsiTheme="minorHAnsi" w:cstheme="minorHAnsi"/>
        </w:rPr>
        <w:t>Committee</w:t>
      </w:r>
    </w:p>
    <w:p w14:paraId="0D68EBC0" w14:textId="65ACC73D" w:rsidR="007E5BDE" w:rsidRPr="00A06917" w:rsidRDefault="00586CB6" w:rsidP="00A06917">
      <w:pPr>
        <w:ind w:left="720"/>
        <w:rPr>
          <w:rFonts w:asciiTheme="minorHAnsi" w:hAnsiTheme="minorHAnsi" w:cstheme="minorHAnsi"/>
          <w:sz w:val="28"/>
          <w:szCs w:val="28"/>
        </w:rPr>
      </w:pPr>
      <w:r w:rsidRPr="00586CB6">
        <w:rPr>
          <w:rFonts w:asciiTheme="minorHAnsi" w:hAnsiTheme="minorHAnsi" w:cstheme="minorHAnsi"/>
          <w:sz w:val="28"/>
          <w:szCs w:val="28"/>
        </w:rPr>
        <w:t xml:space="preserve">The Grievance Committee will conduct a preliminary review of ethics complaints and arbitration requests to determine if a complaint or request merits further consideration and review by a Professional Standards Committee Hearing Panel. </w:t>
      </w:r>
      <w:bookmarkStart w:id="0" w:name="_Hlk91789978"/>
      <w:r w:rsidRPr="00A06917">
        <w:rPr>
          <w:rFonts w:asciiTheme="minorHAnsi" w:hAnsiTheme="minorHAnsi" w:cstheme="minorHAnsi"/>
          <w:sz w:val="28"/>
          <w:szCs w:val="28"/>
        </w:rPr>
        <w:t>A</w:t>
      </w:r>
      <w:r w:rsidRPr="00586CB6">
        <w:rPr>
          <w:rFonts w:asciiTheme="minorHAnsi" w:hAnsiTheme="minorHAnsi" w:cstheme="minorHAnsi"/>
          <w:sz w:val="28"/>
          <w:szCs w:val="28"/>
        </w:rPr>
        <w:t>ll Grievance Committee Members</w:t>
      </w:r>
      <w:r w:rsidRPr="00A06917">
        <w:rPr>
          <w:rFonts w:asciiTheme="minorHAnsi" w:hAnsiTheme="minorHAnsi" w:cstheme="minorHAnsi"/>
          <w:sz w:val="28"/>
          <w:szCs w:val="28"/>
        </w:rPr>
        <w:t xml:space="preserve"> need to complete an a</w:t>
      </w:r>
      <w:r w:rsidRPr="00586CB6">
        <w:rPr>
          <w:rFonts w:asciiTheme="minorHAnsi" w:hAnsiTheme="minorHAnsi" w:cstheme="minorHAnsi"/>
          <w:sz w:val="28"/>
          <w:szCs w:val="28"/>
        </w:rPr>
        <w:t>nnual training in Professional Standards</w:t>
      </w:r>
      <w:r w:rsidR="00C07394">
        <w:rPr>
          <w:rFonts w:asciiTheme="minorHAnsi" w:hAnsiTheme="minorHAnsi" w:cstheme="minorHAnsi"/>
          <w:sz w:val="28"/>
          <w:szCs w:val="28"/>
        </w:rPr>
        <w:t xml:space="preserve"> and have been a REALTOR® member for at least three years.</w:t>
      </w:r>
      <w:bookmarkEnd w:id="0"/>
    </w:p>
    <w:p w14:paraId="29721994" w14:textId="77777777" w:rsidR="00586CB6" w:rsidRPr="00A06917" w:rsidRDefault="00586CB6" w:rsidP="00A06917">
      <w:pPr>
        <w:ind w:left="720"/>
        <w:rPr>
          <w:rFonts w:asciiTheme="minorHAnsi" w:hAnsiTheme="minorHAnsi" w:cstheme="minorHAnsi"/>
          <w:sz w:val="28"/>
          <w:szCs w:val="28"/>
        </w:rPr>
      </w:pPr>
    </w:p>
    <w:p w14:paraId="7A9F2D83" w14:textId="77777777" w:rsidR="001A291B" w:rsidRPr="001A291B" w:rsidRDefault="001A291B" w:rsidP="00A06917">
      <w:pPr>
        <w:pStyle w:val="Heading1"/>
        <w:jc w:val="left"/>
        <w:rPr>
          <w:rFonts w:asciiTheme="minorHAnsi" w:hAnsiTheme="minorHAnsi" w:cstheme="minorHAnsi"/>
        </w:rPr>
      </w:pPr>
      <w:r w:rsidRPr="001A291B">
        <w:rPr>
          <w:rFonts w:asciiTheme="minorHAnsi" w:hAnsiTheme="minorHAnsi" w:cstheme="minorHAnsi"/>
        </w:rPr>
        <w:t>Legislative &amp; Political Affairs Committee</w:t>
      </w:r>
    </w:p>
    <w:p w14:paraId="2C55BB59" w14:textId="4011B370" w:rsidR="001A291B" w:rsidRPr="00A06917" w:rsidRDefault="001A291B" w:rsidP="00A06917">
      <w:pPr>
        <w:pStyle w:val="Heading1"/>
        <w:jc w:val="left"/>
        <w:rPr>
          <w:rFonts w:asciiTheme="minorHAnsi" w:hAnsiTheme="minorHAnsi" w:cstheme="minorHAnsi"/>
          <w:b w:val="0"/>
          <w:bCs w:val="0"/>
        </w:rPr>
      </w:pPr>
      <w:r w:rsidRPr="001A291B">
        <w:rPr>
          <w:rFonts w:asciiTheme="minorHAnsi" w:hAnsiTheme="minorHAnsi" w:cstheme="minorHAnsi"/>
          <w:b w:val="0"/>
          <w:bCs w:val="0"/>
        </w:rPr>
        <w:t xml:space="preserve">The Legislative &amp; Political Affairs Committee is directed to monitor and advocate on local, state and national political activity that affects and influences the real estate industry. If necessary, the committee can advise the Longleaf Pine Government Affairs Director to take further action on a municipal/county, state or national issue that have the potential to impact the protection of private property rights and </w:t>
      </w:r>
      <w:r w:rsidR="00C07394">
        <w:rPr>
          <w:rFonts w:asciiTheme="minorHAnsi" w:hAnsiTheme="minorHAnsi" w:cstheme="minorHAnsi"/>
          <w:b w:val="0"/>
          <w:bCs w:val="0"/>
        </w:rPr>
        <w:t>REALTOR</w:t>
      </w:r>
      <w:r w:rsidRPr="001A291B">
        <w:rPr>
          <w:rFonts w:asciiTheme="minorHAnsi" w:hAnsiTheme="minorHAnsi" w:cstheme="minorHAnsi"/>
          <w:b w:val="0"/>
          <w:bCs w:val="0"/>
        </w:rPr>
        <w:t>S®.</w:t>
      </w:r>
    </w:p>
    <w:p w14:paraId="10B16CCE" w14:textId="77777777" w:rsidR="001A291B" w:rsidRPr="001A291B" w:rsidRDefault="001A291B" w:rsidP="00A06917">
      <w:pPr>
        <w:pStyle w:val="Heading1"/>
        <w:jc w:val="left"/>
        <w:rPr>
          <w:rFonts w:asciiTheme="minorHAnsi" w:hAnsiTheme="minorHAnsi" w:cstheme="minorHAnsi"/>
          <w:b w:val="0"/>
          <w:bCs w:val="0"/>
        </w:rPr>
      </w:pPr>
    </w:p>
    <w:p w14:paraId="5E88E9A9" w14:textId="77777777" w:rsidR="00EF4F7E" w:rsidRPr="00A06917" w:rsidRDefault="001444BD" w:rsidP="00A06917">
      <w:pPr>
        <w:pStyle w:val="Heading1"/>
        <w:jc w:val="left"/>
        <w:rPr>
          <w:rFonts w:asciiTheme="minorHAnsi" w:hAnsiTheme="minorHAnsi" w:cstheme="minorHAnsi"/>
        </w:rPr>
      </w:pPr>
      <w:r w:rsidRPr="00A06917">
        <w:rPr>
          <w:rFonts w:asciiTheme="minorHAnsi" w:hAnsiTheme="minorHAnsi" w:cstheme="minorHAnsi"/>
        </w:rPr>
        <w:t>Membership</w:t>
      </w:r>
      <w:r w:rsidRPr="00A06917">
        <w:rPr>
          <w:rFonts w:asciiTheme="minorHAnsi" w:hAnsiTheme="minorHAnsi" w:cstheme="minorHAnsi"/>
          <w:spacing w:val="-5"/>
        </w:rPr>
        <w:t xml:space="preserve"> </w:t>
      </w:r>
      <w:r w:rsidRPr="00A06917">
        <w:rPr>
          <w:rFonts w:asciiTheme="minorHAnsi" w:hAnsiTheme="minorHAnsi" w:cstheme="minorHAnsi"/>
        </w:rPr>
        <w:t>Committee</w:t>
      </w:r>
    </w:p>
    <w:p w14:paraId="17095C4F" w14:textId="39C723F9" w:rsidR="00F26D10" w:rsidRPr="00F26D10" w:rsidRDefault="00F26D10" w:rsidP="00A06917">
      <w:pPr>
        <w:pStyle w:val="BodyText"/>
        <w:spacing w:before="2"/>
        <w:ind w:left="720"/>
        <w:rPr>
          <w:rFonts w:asciiTheme="minorHAnsi" w:hAnsiTheme="minorHAnsi" w:cstheme="minorHAnsi"/>
          <w:sz w:val="28"/>
          <w:szCs w:val="28"/>
        </w:rPr>
      </w:pPr>
      <w:r w:rsidRPr="00F26D10">
        <w:rPr>
          <w:rFonts w:asciiTheme="minorHAnsi" w:hAnsiTheme="minorHAnsi" w:cstheme="minorHAnsi"/>
          <w:sz w:val="28"/>
          <w:szCs w:val="28"/>
        </w:rPr>
        <w:t xml:space="preserve">The </w:t>
      </w:r>
      <w:r w:rsidR="00D61401">
        <w:rPr>
          <w:rFonts w:asciiTheme="minorHAnsi" w:hAnsiTheme="minorHAnsi" w:cstheme="minorHAnsi"/>
          <w:sz w:val="28"/>
          <w:szCs w:val="28"/>
        </w:rPr>
        <w:t>M</w:t>
      </w:r>
      <w:r w:rsidRPr="00F26D10">
        <w:rPr>
          <w:rFonts w:asciiTheme="minorHAnsi" w:hAnsiTheme="minorHAnsi" w:cstheme="minorHAnsi"/>
          <w:sz w:val="28"/>
          <w:szCs w:val="28"/>
        </w:rPr>
        <w:t xml:space="preserve">embership </w:t>
      </w:r>
      <w:r w:rsidR="00D61401">
        <w:rPr>
          <w:rFonts w:asciiTheme="minorHAnsi" w:hAnsiTheme="minorHAnsi" w:cstheme="minorHAnsi"/>
          <w:sz w:val="28"/>
          <w:szCs w:val="28"/>
        </w:rPr>
        <w:t>C</w:t>
      </w:r>
      <w:r w:rsidRPr="00F26D10">
        <w:rPr>
          <w:rFonts w:asciiTheme="minorHAnsi" w:hAnsiTheme="minorHAnsi" w:cstheme="minorHAnsi"/>
          <w:sz w:val="28"/>
          <w:szCs w:val="28"/>
        </w:rPr>
        <w:t xml:space="preserve">ommittee is responsible for promoting the value of being a </w:t>
      </w:r>
      <w:r w:rsidR="00C07394">
        <w:rPr>
          <w:rFonts w:asciiTheme="minorHAnsi" w:hAnsiTheme="minorHAnsi" w:cstheme="minorHAnsi"/>
          <w:sz w:val="28"/>
          <w:szCs w:val="28"/>
        </w:rPr>
        <w:t>REALTOR®</w:t>
      </w:r>
      <w:r w:rsidRPr="00A06917">
        <w:rPr>
          <w:rFonts w:asciiTheme="minorHAnsi" w:hAnsiTheme="minorHAnsi" w:cstheme="minorHAnsi"/>
          <w:sz w:val="28"/>
          <w:szCs w:val="28"/>
        </w:rPr>
        <w:t xml:space="preserve"> </w:t>
      </w:r>
      <w:r w:rsidRPr="00F26D10">
        <w:rPr>
          <w:rFonts w:asciiTheme="minorHAnsi" w:hAnsiTheme="minorHAnsi" w:cstheme="minorHAnsi"/>
          <w:sz w:val="28"/>
          <w:szCs w:val="28"/>
        </w:rPr>
        <w:t>member</w:t>
      </w:r>
      <w:r w:rsidRPr="00A06917">
        <w:rPr>
          <w:rFonts w:asciiTheme="minorHAnsi" w:hAnsiTheme="minorHAnsi" w:cstheme="minorHAnsi"/>
          <w:sz w:val="28"/>
          <w:szCs w:val="28"/>
        </w:rPr>
        <w:t>.</w:t>
      </w:r>
      <w:r w:rsidRPr="00F26D10">
        <w:rPr>
          <w:rFonts w:asciiTheme="minorHAnsi" w:hAnsiTheme="minorHAnsi" w:cstheme="minorHAnsi"/>
          <w:sz w:val="28"/>
          <w:szCs w:val="28"/>
        </w:rPr>
        <w:t xml:space="preserve"> This committee is responsible for the development and implementation of Member Events and Initiatives that recognize and show appreciation to our valued members</w:t>
      </w:r>
      <w:r w:rsidRPr="00A06917">
        <w:rPr>
          <w:rFonts w:asciiTheme="minorHAnsi" w:hAnsiTheme="minorHAnsi" w:cstheme="minorHAnsi"/>
          <w:sz w:val="28"/>
          <w:szCs w:val="28"/>
        </w:rPr>
        <w:t>,</w:t>
      </w:r>
      <w:r w:rsidRPr="00F26D10">
        <w:rPr>
          <w:rFonts w:asciiTheme="minorHAnsi" w:hAnsiTheme="minorHAnsi" w:cstheme="minorHAnsi"/>
          <w:sz w:val="28"/>
          <w:szCs w:val="28"/>
        </w:rPr>
        <w:t xml:space="preserve"> </w:t>
      </w:r>
      <w:r w:rsidRPr="00A06917">
        <w:rPr>
          <w:rFonts w:asciiTheme="minorHAnsi" w:hAnsiTheme="minorHAnsi" w:cstheme="minorHAnsi"/>
          <w:sz w:val="28"/>
          <w:szCs w:val="28"/>
        </w:rPr>
        <w:t>p</w:t>
      </w:r>
      <w:r w:rsidRPr="00F26D10">
        <w:rPr>
          <w:rFonts w:asciiTheme="minorHAnsi" w:hAnsiTheme="minorHAnsi" w:cstheme="minorHAnsi"/>
          <w:sz w:val="28"/>
          <w:szCs w:val="28"/>
        </w:rPr>
        <w:t xml:space="preserve">rovides outreach to new members to bring awareness </w:t>
      </w:r>
      <w:r w:rsidRPr="00A06917">
        <w:rPr>
          <w:rFonts w:asciiTheme="minorHAnsi" w:hAnsiTheme="minorHAnsi" w:cstheme="minorHAnsi"/>
          <w:sz w:val="28"/>
          <w:szCs w:val="28"/>
        </w:rPr>
        <w:t>of the</w:t>
      </w:r>
      <w:r w:rsidRPr="00F26D10">
        <w:rPr>
          <w:rFonts w:asciiTheme="minorHAnsi" w:hAnsiTheme="minorHAnsi" w:cstheme="minorHAnsi"/>
          <w:sz w:val="28"/>
          <w:szCs w:val="28"/>
        </w:rPr>
        <w:t xml:space="preserve"> benefits available and encourages involvement within the Association</w:t>
      </w:r>
      <w:r w:rsidRPr="00A06917">
        <w:rPr>
          <w:rFonts w:asciiTheme="minorHAnsi" w:hAnsiTheme="minorHAnsi" w:cstheme="minorHAnsi"/>
          <w:sz w:val="28"/>
          <w:szCs w:val="28"/>
        </w:rPr>
        <w:t>, r</w:t>
      </w:r>
      <w:r w:rsidRPr="00F26D10">
        <w:rPr>
          <w:rFonts w:asciiTheme="minorHAnsi" w:hAnsiTheme="minorHAnsi" w:cstheme="minorHAnsi"/>
          <w:sz w:val="28"/>
          <w:szCs w:val="28"/>
        </w:rPr>
        <w:t xml:space="preserve">eviews membership policies and procedures on an annual basis. </w:t>
      </w:r>
    </w:p>
    <w:p w14:paraId="485C8B80" w14:textId="358081FD" w:rsidR="00EF4F7E" w:rsidRDefault="00EF4F7E" w:rsidP="00A06917">
      <w:pPr>
        <w:pStyle w:val="BodyText"/>
        <w:spacing w:before="2"/>
        <w:rPr>
          <w:rFonts w:asciiTheme="minorHAnsi" w:hAnsiTheme="minorHAnsi" w:cstheme="minorHAnsi"/>
          <w:sz w:val="28"/>
          <w:szCs w:val="28"/>
        </w:rPr>
      </w:pPr>
    </w:p>
    <w:p w14:paraId="2160962D" w14:textId="77777777" w:rsidR="00EF4F7E" w:rsidRPr="00A06917" w:rsidRDefault="001444BD" w:rsidP="00A06917">
      <w:pPr>
        <w:pStyle w:val="Heading1"/>
        <w:jc w:val="left"/>
        <w:rPr>
          <w:rFonts w:asciiTheme="minorHAnsi" w:hAnsiTheme="minorHAnsi" w:cstheme="minorHAnsi"/>
        </w:rPr>
      </w:pPr>
      <w:r w:rsidRPr="00A06917">
        <w:rPr>
          <w:rFonts w:asciiTheme="minorHAnsi" w:hAnsiTheme="minorHAnsi" w:cstheme="minorHAnsi"/>
        </w:rPr>
        <w:lastRenderedPageBreak/>
        <w:t>MLS</w:t>
      </w:r>
      <w:r w:rsidRPr="00A06917">
        <w:rPr>
          <w:rFonts w:asciiTheme="minorHAnsi" w:hAnsiTheme="minorHAnsi" w:cstheme="minorHAnsi"/>
          <w:spacing w:val="-6"/>
        </w:rPr>
        <w:t xml:space="preserve"> </w:t>
      </w:r>
      <w:r w:rsidRPr="00A06917">
        <w:rPr>
          <w:rFonts w:asciiTheme="minorHAnsi" w:hAnsiTheme="minorHAnsi" w:cstheme="minorHAnsi"/>
        </w:rPr>
        <w:t>Committee</w:t>
      </w:r>
    </w:p>
    <w:p w14:paraId="4B1548F7" w14:textId="6DB092ED" w:rsidR="004A61FF" w:rsidRPr="004A61FF" w:rsidRDefault="004A61FF" w:rsidP="00A06917">
      <w:pPr>
        <w:pStyle w:val="BodyText"/>
        <w:spacing w:before="2"/>
        <w:ind w:left="720"/>
        <w:rPr>
          <w:rFonts w:asciiTheme="minorHAnsi" w:hAnsiTheme="minorHAnsi" w:cstheme="minorHAnsi"/>
          <w:sz w:val="28"/>
          <w:szCs w:val="28"/>
        </w:rPr>
      </w:pPr>
      <w:r w:rsidRPr="004A61FF">
        <w:rPr>
          <w:rFonts w:asciiTheme="minorHAnsi" w:hAnsiTheme="minorHAnsi" w:cstheme="minorHAnsi"/>
          <w:sz w:val="28"/>
          <w:szCs w:val="28"/>
        </w:rPr>
        <w:t>The MLS Committee will oversee Operations of the MLS and implement</w:t>
      </w:r>
      <w:r w:rsidRPr="00A06917">
        <w:rPr>
          <w:rFonts w:asciiTheme="minorHAnsi" w:hAnsiTheme="minorHAnsi" w:cstheme="minorHAnsi"/>
          <w:sz w:val="28"/>
          <w:szCs w:val="28"/>
        </w:rPr>
        <w:t xml:space="preserve"> the</w:t>
      </w:r>
      <w:r w:rsidRPr="004A61FF">
        <w:rPr>
          <w:rFonts w:asciiTheme="minorHAnsi" w:hAnsiTheme="minorHAnsi" w:cstheme="minorHAnsi"/>
          <w:sz w:val="28"/>
          <w:szCs w:val="28"/>
        </w:rPr>
        <w:t xml:space="preserve"> MLS Rules and Regulations under the guidance and direction of the Board of Directors. The MLS committee will enforce </w:t>
      </w:r>
      <w:r w:rsidRPr="00A06917">
        <w:rPr>
          <w:rFonts w:asciiTheme="minorHAnsi" w:hAnsiTheme="minorHAnsi" w:cstheme="minorHAnsi"/>
          <w:sz w:val="28"/>
          <w:szCs w:val="28"/>
        </w:rPr>
        <w:t xml:space="preserve">Longleaf Pine </w:t>
      </w:r>
      <w:r w:rsidRPr="004A61FF">
        <w:rPr>
          <w:rFonts w:asciiTheme="minorHAnsi" w:hAnsiTheme="minorHAnsi" w:cstheme="minorHAnsi"/>
          <w:sz w:val="28"/>
          <w:szCs w:val="28"/>
        </w:rPr>
        <w:t xml:space="preserve">MLS Rules and Regulations and will review the services, technology, and features offered through the MLS annually and make </w:t>
      </w:r>
      <w:r w:rsidRPr="00A06917">
        <w:rPr>
          <w:rFonts w:asciiTheme="minorHAnsi" w:hAnsiTheme="minorHAnsi" w:cstheme="minorHAnsi"/>
          <w:sz w:val="28"/>
          <w:szCs w:val="28"/>
        </w:rPr>
        <w:t>recommendations</w:t>
      </w:r>
      <w:r w:rsidRPr="004A61FF">
        <w:rPr>
          <w:rFonts w:asciiTheme="minorHAnsi" w:hAnsiTheme="minorHAnsi" w:cstheme="minorHAnsi"/>
          <w:sz w:val="28"/>
          <w:szCs w:val="28"/>
        </w:rPr>
        <w:t xml:space="preserve">. The MLS </w:t>
      </w:r>
      <w:r w:rsidR="00D61401">
        <w:rPr>
          <w:rFonts w:asciiTheme="minorHAnsi" w:hAnsiTheme="minorHAnsi" w:cstheme="minorHAnsi"/>
          <w:sz w:val="28"/>
          <w:szCs w:val="28"/>
        </w:rPr>
        <w:t>C</w:t>
      </w:r>
      <w:r w:rsidRPr="004A61FF">
        <w:rPr>
          <w:rFonts w:asciiTheme="minorHAnsi" w:hAnsiTheme="minorHAnsi" w:cstheme="minorHAnsi"/>
          <w:sz w:val="28"/>
          <w:szCs w:val="28"/>
        </w:rPr>
        <w:t xml:space="preserve">ommittee will work with the Education Committee to bring awareness to the members about the features and benefits of the MLS service. </w:t>
      </w:r>
    </w:p>
    <w:p w14:paraId="45E8F189" w14:textId="77777777" w:rsidR="00EF4F7E" w:rsidRPr="00A06917" w:rsidRDefault="00EF4F7E" w:rsidP="00A06917">
      <w:pPr>
        <w:pStyle w:val="BodyText"/>
        <w:spacing w:before="2"/>
        <w:rPr>
          <w:rFonts w:asciiTheme="minorHAnsi" w:hAnsiTheme="minorHAnsi" w:cstheme="minorHAnsi"/>
          <w:sz w:val="28"/>
          <w:szCs w:val="28"/>
        </w:rPr>
      </w:pPr>
    </w:p>
    <w:p w14:paraId="1486E073" w14:textId="77777777" w:rsidR="00EF4F7E" w:rsidRPr="00A06917" w:rsidRDefault="001444BD" w:rsidP="00A06917">
      <w:pPr>
        <w:pStyle w:val="Heading1"/>
        <w:jc w:val="left"/>
        <w:rPr>
          <w:rFonts w:asciiTheme="minorHAnsi" w:hAnsiTheme="minorHAnsi" w:cstheme="minorHAnsi"/>
        </w:rPr>
      </w:pPr>
      <w:r w:rsidRPr="00A06917">
        <w:rPr>
          <w:rFonts w:asciiTheme="minorHAnsi" w:hAnsiTheme="minorHAnsi" w:cstheme="minorHAnsi"/>
        </w:rPr>
        <w:t>Professional</w:t>
      </w:r>
      <w:r w:rsidRPr="00A06917">
        <w:rPr>
          <w:rFonts w:asciiTheme="minorHAnsi" w:hAnsiTheme="minorHAnsi" w:cstheme="minorHAnsi"/>
          <w:spacing w:val="-5"/>
        </w:rPr>
        <w:t xml:space="preserve"> </w:t>
      </w:r>
      <w:r w:rsidRPr="00A06917">
        <w:rPr>
          <w:rFonts w:asciiTheme="minorHAnsi" w:hAnsiTheme="minorHAnsi" w:cstheme="minorHAnsi"/>
        </w:rPr>
        <w:t>Standards</w:t>
      </w:r>
      <w:r w:rsidRPr="00A06917">
        <w:rPr>
          <w:rFonts w:asciiTheme="minorHAnsi" w:hAnsiTheme="minorHAnsi" w:cstheme="minorHAnsi"/>
          <w:spacing w:val="-5"/>
        </w:rPr>
        <w:t xml:space="preserve"> </w:t>
      </w:r>
      <w:r w:rsidRPr="00A06917">
        <w:rPr>
          <w:rFonts w:asciiTheme="minorHAnsi" w:hAnsiTheme="minorHAnsi" w:cstheme="minorHAnsi"/>
        </w:rPr>
        <w:t>Committee</w:t>
      </w:r>
    </w:p>
    <w:p w14:paraId="5F2568AA" w14:textId="16027113" w:rsidR="004A61FF" w:rsidRDefault="00C07394" w:rsidP="00A06917">
      <w:pPr>
        <w:pStyle w:val="BodyText"/>
        <w:ind w:left="720"/>
        <w:rPr>
          <w:rFonts w:asciiTheme="minorHAnsi" w:hAnsiTheme="minorHAnsi" w:cstheme="minorHAnsi"/>
          <w:sz w:val="28"/>
          <w:szCs w:val="28"/>
        </w:rPr>
      </w:pPr>
      <w:r>
        <w:rPr>
          <w:rFonts w:asciiTheme="minorHAnsi" w:hAnsiTheme="minorHAnsi" w:cstheme="minorHAnsi"/>
          <w:sz w:val="28"/>
          <w:szCs w:val="28"/>
        </w:rPr>
        <w:t>The Professional Standards Committee is responsible for hearings on matters of alleged unethical conduct by Association members or to provide arbitration hearings as requested. The committee shall conduct its activities according to the provisions of the “Code of Ethics and Arbitration Manual” of the National Association of REALTOR</w:t>
      </w:r>
      <w:r w:rsidR="00D61401">
        <w:rPr>
          <w:rFonts w:asciiTheme="minorHAnsi" w:hAnsiTheme="minorHAnsi" w:cstheme="minorHAnsi"/>
          <w:sz w:val="28"/>
          <w:szCs w:val="28"/>
        </w:rPr>
        <w:t>S</w:t>
      </w:r>
      <w:r>
        <w:rPr>
          <w:rFonts w:asciiTheme="minorHAnsi" w:hAnsiTheme="minorHAnsi" w:cstheme="minorHAnsi"/>
          <w:sz w:val="28"/>
          <w:szCs w:val="28"/>
        </w:rPr>
        <w:t>® and the Bylaws of the Association.</w:t>
      </w:r>
    </w:p>
    <w:p w14:paraId="603D354D" w14:textId="28084D32" w:rsidR="00C07394" w:rsidRPr="004A61FF" w:rsidRDefault="00C07394" w:rsidP="00A06917">
      <w:pPr>
        <w:pStyle w:val="BodyText"/>
        <w:ind w:left="720"/>
        <w:rPr>
          <w:rFonts w:asciiTheme="minorHAnsi" w:hAnsiTheme="minorHAnsi" w:cstheme="minorHAnsi"/>
          <w:sz w:val="28"/>
          <w:szCs w:val="28"/>
        </w:rPr>
      </w:pPr>
      <w:r>
        <w:rPr>
          <w:rFonts w:asciiTheme="minorHAnsi" w:hAnsiTheme="minorHAnsi" w:cstheme="minorHAnsi"/>
          <w:sz w:val="28"/>
          <w:szCs w:val="28"/>
        </w:rPr>
        <w:t>You have to have served on the Grievance Committee prior to being appointed to the Professional Standards Committee and attend an annual Professional Standards class.</w:t>
      </w:r>
    </w:p>
    <w:p w14:paraId="3A56E406" w14:textId="77777777" w:rsidR="00EF4F7E" w:rsidRPr="00A06917" w:rsidRDefault="00EF4F7E" w:rsidP="00A06917">
      <w:pPr>
        <w:pStyle w:val="BodyText"/>
        <w:rPr>
          <w:rFonts w:asciiTheme="minorHAnsi" w:hAnsiTheme="minorHAnsi" w:cstheme="minorHAnsi"/>
          <w:sz w:val="28"/>
          <w:szCs w:val="28"/>
        </w:rPr>
      </w:pPr>
    </w:p>
    <w:p w14:paraId="32768E53" w14:textId="77777777" w:rsidR="00EF4F7E" w:rsidRPr="00A06917" w:rsidRDefault="001444BD" w:rsidP="00A06917">
      <w:pPr>
        <w:pStyle w:val="Heading1"/>
        <w:jc w:val="left"/>
        <w:rPr>
          <w:rFonts w:asciiTheme="minorHAnsi" w:hAnsiTheme="minorHAnsi" w:cstheme="minorHAnsi"/>
        </w:rPr>
      </w:pPr>
      <w:r w:rsidRPr="00A06917">
        <w:rPr>
          <w:rFonts w:asciiTheme="minorHAnsi" w:hAnsiTheme="minorHAnsi" w:cstheme="minorHAnsi"/>
        </w:rPr>
        <w:t>Property</w:t>
      </w:r>
      <w:r w:rsidRPr="00A06917">
        <w:rPr>
          <w:rFonts w:asciiTheme="minorHAnsi" w:hAnsiTheme="minorHAnsi" w:cstheme="minorHAnsi"/>
          <w:spacing w:val="-6"/>
        </w:rPr>
        <w:t xml:space="preserve"> </w:t>
      </w:r>
      <w:r w:rsidRPr="00A06917">
        <w:rPr>
          <w:rFonts w:asciiTheme="minorHAnsi" w:hAnsiTheme="minorHAnsi" w:cstheme="minorHAnsi"/>
        </w:rPr>
        <w:t>Management</w:t>
      </w:r>
      <w:r w:rsidRPr="00A06917">
        <w:rPr>
          <w:rFonts w:asciiTheme="minorHAnsi" w:hAnsiTheme="minorHAnsi" w:cstheme="minorHAnsi"/>
          <w:spacing w:val="-4"/>
        </w:rPr>
        <w:t xml:space="preserve"> </w:t>
      </w:r>
      <w:r w:rsidRPr="00A06917">
        <w:rPr>
          <w:rFonts w:asciiTheme="minorHAnsi" w:hAnsiTheme="minorHAnsi" w:cstheme="minorHAnsi"/>
        </w:rPr>
        <w:t>Committee</w:t>
      </w:r>
    </w:p>
    <w:p w14:paraId="4BF2D74D" w14:textId="6F6E274A" w:rsidR="004A61FF" w:rsidRPr="004A61FF" w:rsidRDefault="004A61FF" w:rsidP="00A06917">
      <w:pPr>
        <w:pStyle w:val="BodyText"/>
        <w:spacing w:before="5"/>
        <w:ind w:left="720"/>
        <w:rPr>
          <w:rFonts w:asciiTheme="minorHAnsi" w:hAnsiTheme="minorHAnsi" w:cstheme="minorHAnsi"/>
          <w:sz w:val="28"/>
          <w:szCs w:val="28"/>
        </w:rPr>
      </w:pPr>
      <w:r w:rsidRPr="004A61FF">
        <w:rPr>
          <w:rFonts w:asciiTheme="minorHAnsi" w:hAnsiTheme="minorHAnsi" w:cstheme="minorHAnsi"/>
          <w:sz w:val="28"/>
          <w:szCs w:val="28"/>
        </w:rPr>
        <w:t>The Property Management Committee</w:t>
      </w:r>
      <w:r w:rsidR="00D61401">
        <w:rPr>
          <w:rFonts w:asciiTheme="minorHAnsi" w:hAnsiTheme="minorHAnsi" w:cstheme="minorHAnsi"/>
          <w:sz w:val="28"/>
          <w:szCs w:val="28"/>
        </w:rPr>
        <w:t>’s purpose</w:t>
      </w:r>
      <w:r w:rsidRPr="004A61FF">
        <w:rPr>
          <w:rFonts w:asciiTheme="minorHAnsi" w:hAnsiTheme="minorHAnsi" w:cstheme="minorHAnsi"/>
          <w:sz w:val="28"/>
          <w:szCs w:val="28"/>
        </w:rPr>
        <w:t xml:space="preserve"> is to provide education and resources to property managers to keep them apprised of issues pertaining to property management. The committee will keep the members informed of local, state, and national issues which may affect the property management sector of the real estate industry.</w:t>
      </w:r>
    </w:p>
    <w:p w14:paraId="4C0A061C" w14:textId="77777777" w:rsidR="00EF4F7E" w:rsidRPr="00A06917" w:rsidRDefault="00EF4F7E" w:rsidP="00A06917">
      <w:pPr>
        <w:pStyle w:val="BodyText"/>
        <w:spacing w:before="5"/>
        <w:rPr>
          <w:rFonts w:asciiTheme="minorHAnsi" w:hAnsiTheme="minorHAnsi" w:cstheme="minorHAnsi"/>
          <w:sz w:val="28"/>
          <w:szCs w:val="28"/>
        </w:rPr>
      </w:pPr>
    </w:p>
    <w:p w14:paraId="3799384A" w14:textId="77777777" w:rsidR="00EF4F7E" w:rsidRPr="00A06917" w:rsidRDefault="001444BD" w:rsidP="00A06917">
      <w:pPr>
        <w:pStyle w:val="Heading1"/>
        <w:spacing w:before="1"/>
        <w:jc w:val="left"/>
        <w:rPr>
          <w:rFonts w:asciiTheme="minorHAnsi" w:hAnsiTheme="minorHAnsi" w:cstheme="minorHAnsi"/>
        </w:rPr>
      </w:pPr>
      <w:r w:rsidRPr="00A06917">
        <w:rPr>
          <w:rFonts w:asciiTheme="minorHAnsi" w:hAnsiTheme="minorHAnsi" w:cstheme="minorHAnsi"/>
        </w:rPr>
        <w:t>Public</w:t>
      </w:r>
      <w:r w:rsidRPr="00A06917">
        <w:rPr>
          <w:rFonts w:asciiTheme="minorHAnsi" w:hAnsiTheme="minorHAnsi" w:cstheme="minorHAnsi"/>
          <w:spacing w:val="-9"/>
        </w:rPr>
        <w:t xml:space="preserve"> </w:t>
      </w:r>
      <w:r w:rsidRPr="00A06917">
        <w:rPr>
          <w:rFonts w:asciiTheme="minorHAnsi" w:hAnsiTheme="minorHAnsi" w:cstheme="minorHAnsi"/>
        </w:rPr>
        <w:t>Relations</w:t>
      </w:r>
      <w:r w:rsidRPr="00A06917">
        <w:rPr>
          <w:rFonts w:asciiTheme="minorHAnsi" w:hAnsiTheme="minorHAnsi" w:cstheme="minorHAnsi"/>
          <w:spacing w:val="-7"/>
        </w:rPr>
        <w:t xml:space="preserve"> </w:t>
      </w:r>
      <w:r w:rsidRPr="00A06917">
        <w:rPr>
          <w:rFonts w:asciiTheme="minorHAnsi" w:hAnsiTheme="minorHAnsi" w:cstheme="minorHAnsi"/>
        </w:rPr>
        <w:t>Committee</w:t>
      </w:r>
    </w:p>
    <w:p w14:paraId="5C5F006C" w14:textId="00CF8E53" w:rsidR="00A06917" w:rsidRDefault="00A06917" w:rsidP="00A06917">
      <w:pPr>
        <w:pStyle w:val="BodyText"/>
        <w:ind w:left="720"/>
        <w:rPr>
          <w:rFonts w:asciiTheme="minorHAnsi" w:hAnsiTheme="minorHAnsi" w:cstheme="minorHAnsi"/>
          <w:sz w:val="28"/>
          <w:szCs w:val="28"/>
        </w:rPr>
      </w:pPr>
      <w:r w:rsidRPr="00A06917">
        <w:rPr>
          <w:rFonts w:asciiTheme="minorHAnsi" w:hAnsiTheme="minorHAnsi" w:cstheme="minorHAnsi"/>
          <w:sz w:val="28"/>
          <w:szCs w:val="28"/>
        </w:rPr>
        <w:t xml:space="preserve">The </w:t>
      </w:r>
      <w:r w:rsidR="00D61401">
        <w:rPr>
          <w:rFonts w:asciiTheme="minorHAnsi" w:hAnsiTheme="minorHAnsi" w:cstheme="minorHAnsi"/>
          <w:sz w:val="28"/>
          <w:szCs w:val="28"/>
        </w:rPr>
        <w:t>Public Relations C</w:t>
      </w:r>
      <w:r w:rsidRPr="00A06917">
        <w:rPr>
          <w:rFonts w:asciiTheme="minorHAnsi" w:hAnsiTheme="minorHAnsi" w:cstheme="minorHAnsi"/>
          <w:sz w:val="28"/>
          <w:szCs w:val="28"/>
        </w:rPr>
        <w:t>ommittee</w:t>
      </w:r>
      <w:r w:rsidR="00D61401">
        <w:rPr>
          <w:rFonts w:asciiTheme="minorHAnsi" w:hAnsiTheme="minorHAnsi" w:cstheme="minorHAnsi"/>
          <w:sz w:val="28"/>
          <w:szCs w:val="28"/>
        </w:rPr>
        <w:t>’s objective</w:t>
      </w:r>
      <w:r w:rsidRPr="00A06917">
        <w:rPr>
          <w:rFonts w:asciiTheme="minorHAnsi" w:hAnsiTheme="minorHAnsi" w:cstheme="minorHAnsi"/>
          <w:sz w:val="28"/>
          <w:szCs w:val="28"/>
        </w:rPr>
        <w:t xml:space="preserve"> is to gain public confidence and support of our profession</w:t>
      </w:r>
      <w:r w:rsidR="00135EC1">
        <w:rPr>
          <w:rFonts w:asciiTheme="minorHAnsi" w:hAnsiTheme="minorHAnsi" w:cstheme="minorHAnsi"/>
          <w:sz w:val="28"/>
          <w:szCs w:val="28"/>
        </w:rPr>
        <w:t>.</w:t>
      </w:r>
      <w:r w:rsidRPr="00A06917">
        <w:rPr>
          <w:rFonts w:asciiTheme="minorHAnsi" w:hAnsiTheme="minorHAnsi" w:cstheme="minorHAnsi"/>
          <w:sz w:val="28"/>
          <w:szCs w:val="28"/>
        </w:rPr>
        <w:t xml:space="preserve"> The Public Relations </w:t>
      </w:r>
      <w:r w:rsidR="00D61401">
        <w:rPr>
          <w:rFonts w:asciiTheme="minorHAnsi" w:hAnsiTheme="minorHAnsi" w:cstheme="minorHAnsi"/>
          <w:sz w:val="28"/>
          <w:szCs w:val="28"/>
        </w:rPr>
        <w:t>C</w:t>
      </w:r>
      <w:r w:rsidRPr="00A06917">
        <w:rPr>
          <w:rFonts w:asciiTheme="minorHAnsi" w:hAnsiTheme="minorHAnsi" w:cstheme="minorHAnsi"/>
          <w:sz w:val="28"/>
          <w:szCs w:val="28"/>
        </w:rPr>
        <w:t xml:space="preserve">ommittee will plan and implement projects to advance our image within the communities we serve. This committee </w:t>
      </w:r>
      <w:r w:rsidR="006D4827">
        <w:rPr>
          <w:rFonts w:asciiTheme="minorHAnsi" w:hAnsiTheme="minorHAnsi" w:cstheme="minorHAnsi"/>
          <w:sz w:val="28"/>
          <w:szCs w:val="28"/>
        </w:rPr>
        <w:t xml:space="preserve">will </w:t>
      </w:r>
      <w:r w:rsidRPr="00A06917">
        <w:rPr>
          <w:rFonts w:asciiTheme="minorHAnsi" w:hAnsiTheme="minorHAnsi" w:cstheme="minorHAnsi"/>
          <w:sz w:val="28"/>
          <w:szCs w:val="28"/>
        </w:rPr>
        <w:t xml:space="preserve">support our community through volunteer opportunities. The committee will do an annual review of our </w:t>
      </w:r>
      <w:r w:rsidR="00D61401">
        <w:rPr>
          <w:rFonts w:asciiTheme="minorHAnsi" w:hAnsiTheme="minorHAnsi" w:cstheme="minorHAnsi"/>
          <w:sz w:val="28"/>
          <w:szCs w:val="28"/>
        </w:rPr>
        <w:t>p</w:t>
      </w:r>
      <w:r w:rsidRPr="00A06917">
        <w:rPr>
          <w:rFonts w:asciiTheme="minorHAnsi" w:hAnsiTheme="minorHAnsi" w:cstheme="minorHAnsi"/>
          <w:sz w:val="28"/>
          <w:szCs w:val="28"/>
        </w:rPr>
        <w:t xml:space="preserve">ublic </w:t>
      </w:r>
      <w:r w:rsidR="00D61401">
        <w:rPr>
          <w:rFonts w:asciiTheme="minorHAnsi" w:hAnsiTheme="minorHAnsi" w:cstheme="minorHAnsi"/>
          <w:sz w:val="28"/>
          <w:szCs w:val="28"/>
        </w:rPr>
        <w:t>m</w:t>
      </w:r>
      <w:r w:rsidRPr="00A06917">
        <w:rPr>
          <w:rFonts w:asciiTheme="minorHAnsi" w:hAnsiTheme="minorHAnsi" w:cstheme="minorHAnsi"/>
          <w:sz w:val="28"/>
          <w:szCs w:val="28"/>
        </w:rPr>
        <w:t xml:space="preserve">arketing and </w:t>
      </w:r>
      <w:r w:rsidR="00135EC1">
        <w:rPr>
          <w:rFonts w:asciiTheme="minorHAnsi" w:hAnsiTheme="minorHAnsi" w:cstheme="minorHAnsi"/>
          <w:sz w:val="28"/>
          <w:szCs w:val="28"/>
        </w:rPr>
        <w:t>make</w:t>
      </w:r>
      <w:r w:rsidRPr="00A06917">
        <w:rPr>
          <w:rFonts w:asciiTheme="minorHAnsi" w:hAnsiTheme="minorHAnsi" w:cstheme="minorHAnsi"/>
          <w:sz w:val="28"/>
          <w:szCs w:val="28"/>
        </w:rPr>
        <w:t xml:space="preserve"> improvements. </w:t>
      </w:r>
    </w:p>
    <w:p w14:paraId="3593B3B6" w14:textId="7E621160" w:rsidR="00DD04CD" w:rsidRDefault="00DD04CD" w:rsidP="00A06917">
      <w:pPr>
        <w:pStyle w:val="BodyText"/>
        <w:ind w:left="720"/>
        <w:rPr>
          <w:rFonts w:asciiTheme="minorHAnsi" w:hAnsiTheme="minorHAnsi" w:cstheme="minorHAnsi"/>
          <w:sz w:val="28"/>
          <w:szCs w:val="28"/>
        </w:rPr>
      </w:pPr>
    </w:p>
    <w:p w14:paraId="5CF68356" w14:textId="353CD47E" w:rsidR="001A291B" w:rsidRPr="001A291B" w:rsidRDefault="00C07394" w:rsidP="00A06917">
      <w:pPr>
        <w:pStyle w:val="BodyText"/>
        <w:spacing w:before="1"/>
        <w:ind w:left="782" w:right="793"/>
        <w:rPr>
          <w:rFonts w:asciiTheme="minorHAnsi" w:hAnsiTheme="minorHAnsi" w:cstheme="minorHAnsi"/>
          <w:sz w:val="28"/>
          <w:szCs w:val="28"/>
        </w:rPr>
      </w:pPr>
      <w:r>
        <w:rPr>
          <w:rFonts w:asciiTheme="minorHAnsi" w:hAnsiTheme="minorHAnsi" w:cstheme="minorHAnsi"/>
          <w:b/>
          <w:bCs/>
          <w:sz w:val="28"/>
          <w:szCs w:val="28"/>
        </w:rPr>
        <w:t>REALTOR®</w:t>
      </w:r>
      <w:r w:rsidR="001A291B" w:rsidRPr="001A291B">
        <w:rPr>
          <w:rFonts w:asciiTheme="minorHAnsi" w:hAnsiTheme="minorHAnsi" w:cstheme="minorHAnsi"/>
          <w:b/>
          <w:bCs/>
          <w:sz w:val="28"/>
          <w:szCs w:val="28"/>
        </w:rPr>
        <w:t xml:space="preserve"> Political Action Committee</w:t>
      </w:r>
    </w:p>
    <w:p w14:paraId="0BE0CCBF" w14:textId="35F9DAD1" w:rsidR="00EF4F7E" w:rsidRPr="00A06917" w:rsidRDefault="001A291B" w:rsidP="00A06917">
      <w:pPr>
        <w:pStyle w:val="BodyText"/>
        <w:spacing w:before="1"/>
        <w:ind w:left="782" w:right="793"/>
        <w:rPr>
          <w:rFonts w:asciiTheme="minorHAnsi" w:hAnsiTheme="minorHAnsi" w:cstheme="minorHAnsi"/>
          <w:sz w:val="28"/>
          <w:szCs w:val="28"/>
        </w:rPr>
      </w:pPr>
      <w:r w:rsidRPr="001A291B">
        <w:rPr>
          <w:rFonts w:asciiTheme="minorHAnsi" w:hAnsiTheme="minorHAnsi" w:cstheme="minorHAnsi"/>
          <w:sz w:val="28"/>
          <w:szCs w:val="28"/>
        </w:rPr>
        <w:t xml:space="preserve">The </w:t>
      </w:r>
      <w:r w:rsidR="00C07394">
        <w:rPr>
          <w:rFonts w:asciiTheme="minorHAnsi" w:hAnsiTheme="minorHAnsi" w:cstheme="minorHAnsi"/>
          <w:sz w:val="28"/>
          <w:szCs w:val="28"/>
        </w:rPr>
        <w:t>REALTOR®</w:t>
      </w:r>
      <w:r w:rsidRPr="001A291B">
        <w:rPr>
          <w:rFonts w:asciiTheme="minorHAnsi" w:hAnsiTheme="minorHAnsi" w:cstheme="minorHAnsi"/>
          <w:sz w:val="28"/>
          <w:szCs w:val="28"/>
        </w:rPr>
        <w:t xml:space="preserve"> Political Action Committee (RPAC) works to plan and implement fundraising events to meet annual monetary goals set by the National Association of </w:t>
      </w:r>
      <w:r w:rsidR="00C07394">
        <w:rPr>
          <w:rFonts w:asciiTheme="minorHAnsi" w:hAnsiTheme="minorHAnsi" w:cstheme="minorHAnsi"/>
          <w:sz w:val="28"/>
          <w:szCs w:val="28"/>
        </w:rPr>
        <w:t>REALTOR</w:t>
      </w:r>
      <w:r w:rsidR="00D61401">
        <w:rPr>
          <w:rFonts w:asciiTheme="minorHAnsi" w:hAnsiTheme="minorHAnsi" w:cstheme="minorHAnsi"/>
          <w:sz w:val="28"/>
          <w:szCs w:val="28"/>
        </w:rPr>
        <w:t>S</w:t>
      </w:r>
      <w:r w:rsidR="00C07394">
        <w:rPr>
          <w:rFonts w:asciiTheme="minorHAnsi" w:hAnsiTheme="minorHAnsi" w:cstheme="minorHAnsi"/>
          <w:sz w:val="28"/>
          <w:szCs w:val="28"/>
        </w:rPr>
        <w:t>®</w:t>
      </w:r>
      <w:r w:rsidRPr="001A291B">
        <w:rPr>
          <w:rFonts w:asciiTheme="minorHAnsi" w:hAnsiTheme="minorHAnsi" w:cstheme="minorHAnsi"/>
          <w:sz w:val="28"/>
          <w:szCs w:val="28"/>
        </w:rPr>
        <w:t>. The RPAC committee meets before every primary and general election to discuss the promotion of candidates</w:t>
      </w:r>
      <w:r w:rsidRPr="001A291B">
        <w:rPr>
          <w:rFonts w:asciiTheme="minorHAnsi" w:hAnsiTheme="minorHAnsi" w:cstheme="minorHAnsi"/>
          <w:i/>
          <w:iCs/>
          <w:sz w:val="28"/>
          <w:szCs w:val="28"/>
        </w:rPr>
        <w:t xml:space="preserve"> </w:t>
      </w:r>
      <w:r w:rsidRPr="001A291B">
        <w:rPr>
          <w:rFonts w:asciiTheme="minorHAnsi" w:hAnsiTheme="minorHAnsi" w:cstheme="minorHAnsi"/>
          <w:sz w:val="28"/>
          <w:szCs w:val="28"/>
        </w:rPr>
        <w:t xml:space="preserve">through the distribution of funds for </w:t>
      </w:r>
      <w:r w:rsidR="00C07394">
        <w:rPr>
          <w:rFonts w:asciiTheme="minorHAnsi" w:hAnsiTheme="minorHAnsi" w:cstheme="minorHAnsi"/>
          <w:sz w:val="28"/>
          <w:szCs w:val="28"/>
        </w:rPr>
        <w:t>REALTOR®</w:t>
      </w:r>
      <w:r w:rsidRPr="001A291B">
        <w:rPr>
          <w:rFonts w:asciiTheme="minorHAnsi" w:hAnsiTheme="minorHAnsi" w:cstheme="minorHAnsi"/>
          <w:sz w:val="28"/>
          <w:szCs w:val="28"/>
        </w:rPr>
        <w:t xml:space="preserve"> friendly candidates across local, state, and national seats.  </w:t>
      </w:r>
    </w:p>
    <w:sectPr w:rsidR="00EF4F7E" w:rsidRPr="00A06917" w:rsidSect="006D370C">
      <w:footerReference w:type="default" r:id="rId7"/>
      <w:pgSz w:w="12240" w:h="15840"/>
      <w:pgMar w:top="1008" w:right="1008" w:bottom="1008" w:left="1008" w:header="0" w:footer="1008"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3CF3B7F" w14:textId="77777777" w:rsidR="00140318" w:rsidRDefault="00140318">
      <w:r>
        <w:separator/>
      </w:r>
    </w:p>
  </w:endnote>
  <w:endnote w:type="continuationSeparator" w:id="0">
    <w:p w14:paraId="24C73DAB" w14:textId="77777777" w:rsidR="00140318" w:rsidRDefault="0014031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A3C66C" w14:textId="324A8A15" w:rsidR="00EF4F7E" w:rsidRDefault="00DB4B5B">
    <w:pPr>
      <w:pStyle w:val="BodyText"/>
      <w:spacing w:line="14" w:lineRule="auto"/>
      <w:rPr>
        <w:sz w:val="20"/>
      </w:rPr>
    </w:pPr>
    <w:r>
      <w:rPr>
        <w:noProof/>
      </w:rPr>
      <mc:AlternateContent>
        <mc:Choice Requires="wps">
          <w:drawing>
            <wp:anchor distT="0" distB="0" distL="114300" distR="114300" simplePos="0" relativeHeight="487547904" behindDoc="1" locked="0" layoutInCell="1" allowOverlap="1" wp14:anchorId="1F229D73" wp14:editId="1BE16E20">
              <wp:simplePos x="0" y="0"/>
              <wp:positionH relativeFrom="page">
                <wp:posOffset>895985</wp:posOffset>
              </wp:positionH>
              <wp:positionV relativeFrom="page">
                <wp:posOffset>9244330</wp:posOffset>
              </wp:positionV>
              <wp:extent cx="5980430" cy="0"/>
              <wp:effectExtent l="0" t="0" r="0" b="0"/>
              <wp:wrapNone/>
              <wp:docPr id="3"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80430" cy="0"/>
                      </a:xfrm>
                      <a:prstGeom prst="line">
                        <a:avLst/>
                      </a:prstGeom>
                      <a:noFill/>
                      <a:ln w="6109">
                        <a:solidFill>
                          <a:srgbClr val="DADADA"/>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44C643C" id="Line 2" o:spid="_x0000_s1026" style="position:absolute;z-index:-15768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70.55pt,727.9pt" to="541.45pt,727.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" strokecolor="#dadada" strokeweight=".16969mm">
              <w10:wrap anchorx="page" anchory="page"/>
            </v:line>
          </w:pict>
        </mc:Fallback>
      </mc:AlternateContent>
    </w:r>
    <w:r>
      <w:rPr>
        <w:noProof/>
      </w:rPr>
      <mc:AlternateContent>
        <mc:Choice Requires="wps">
          <w:drawing>
            <wp:anchor distT="0" distB="0" distL="114300" distR="114300" simplePos="0" relativeHeight="487548416" behindDoc="1" locked="0" layoutInCell="1" allowOverlap="1" wp14:anchorId="0DFEF8C8" wp14:editId="0F7E70F8">
              <wp:simplePos x="0" y="0"/>
              <wp:positionH relativeFrom="page">
                <wp:posOffset>6196330</wp:posOffset>
              </wp:positionH>
              <wp:positionV relativeFrom="page">
                <wp:posOffset>9283700</wp:posOffset>
              </wp:positionV>
              <wp:extent cx="619125" cy="165735"/>
              <wp:effectExtent l="0" t="0" r="0" b="0"/>
              <wp:wrapNone/>
              <wp:docPr id="2" name="docshape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9125"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99AC662" w14:textId="77777777" w:rsidR="00EF4F7E" w:rsidRDefault="001444BD">
                          <w:pPr>
                            <w:spacing w:line="245" w:lineRule="exact"/>
                            <w:ind w:left="60"/>
                          </w:pPr>
                          <w:r>
                            <w:fldChar w:fldCharType="begin"/>
                          </w:r>
                          <w:r>
                            <w:instrText xml:space="preserve"> PAGE </w:instrText>
                          </w:r>
                          <w:r>
                            <w:fldChar w:fldCharType="separate"/>
                          </w:r>
                          <w:r>
                            <w:t>1</w:t>
                          </w:r>
                          <w:r>
                            <w:fldChar w:fldCharType="end"/>
                          </w:r>
                          <w:r>
                            <w:rPr>
                              <w:spacing w:val="1"/>
                            </w:rPr>
                            <w:t xml:space="preserve"> </w:t>
                          </w:r>
                          <w:r>
                            <w:t>|</w:t>
                          </w:r>
                          <w:r>
                            <w:rPr>
                              <w:spacing w:val="-3"/>
                            </w:rPr>
                            <w:t xml:space="preserve"> </w:t>
                          </w:r>
                          <w:r>
                            <w:rPr>
                              <w:color w:val="808080"/>
                            </w:rPr>
                            <w:t>P</w:t>
                          </w:r>
                          <w:r>
                            <w:rPr>
                              <w:color w:val="808080"/>
                              <w:spacing w:val="2"/>
                            </w:rPr>
                            <w:t xml:space="preserve"> </w:t>
                          </w:r>
                          <w:r>
                            <w:rPr>
                              <w:color w:val="808080"/>
                            </w:rPr>
                            <w:t>a g</w:t>
                          </w:r>
                          <w:r>
                            <w:rPr>
                              <w:color w:val="808080"/>
                              <w:spacing w:val="-2"/>
                            </w:rPr>
                            <w:t xml:space="preserve"> </w:t>
                          </w:r>
                          <w:r>
                            <w:rPr>
                              <w:color w:val="808080"/>
                            </w:rPr>
                            <w:t>e</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DFEF8C8" id="_x0000_t202" coordsize="21600,21600" o:spt="202" path="m,l,21600r21600,l21600,xe">
              <v:stroke joinstyle="miter"/>
              <v:path gradientshapeok="t" o:connecttype="rect"/>
            </v:shapetype>
            <v:shape id="docshape1" o:spid="_x0000_s1026" type="#_x0000_t202" style="position:absolute;margin-left:487.9pt;margin-top:731pt;width:48.75pt;height:13.05pt;z-index:-157680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" filled="f" stroked="f">
              <v:textbox inset="0,0,0,0">
                <w:txbxContent>
                  <w:p w14:paraId="099AC662" w14:textId="77777777" w:rsidR="00EF4F7E" w:rsidRDefault="001444BD">
                    <w:pPr>
                      <w:spacing w:line="245" w:lineRule="exact"/>
                      <w:ind w:left="60"/>
                    </w:pPr>
                    <w:r>
                      <w:fldChar w:fldCharType="begin"/>
                    </w:r>
                    <w:r>
                      <w:instrText xml:space="preserve"> PAGE </w:instrText>
                    </w:r>
                    <w:r>
                      <w:fldChar w:fldCharType="separate"/>
                    </w:r>
                    <w:r>
                      <w:t>1</w:t>
                    </w:r>
                    <w:r>
                      <w:fldChar w:fldCharType="end"/>
                    </w:r>
                    <w:r>
                      <w:rPr>
                        <w:spacing w:val="1"/>
                      </w:rPr>
                      <w:t xml:space="preserve"> </w:t>
                    </w:r>
                    <w:r>
                      <w:t>|</w:t>
                    </w:r>
                    <w:r>
                      <w:rPr>
                        <w:spacing w:val="-3"/>
                      </w:rPr>
                      <w:t xml:space="preserve"> </w:t>
                    </w:r>
                    <w:r>
                      <w:rPr>
                        <w:color w:val="808080"/>
                      </w:rPr>
                      <w:t>P</w:t>
                    </w:r>
                    <w:r>
                      <w:rPr>
                        <w:color w:val="808080"/>
                        <w:spacing w:val="2"/>
                      </w:rPr>
                      <w:t xml:space="preserve"> </w:t>
                    </w:r>
                    <w:r>
                      <w:rPr>
                        <w:color w:val="808080"/>
                      </w:rPr>
                      <w:t>a g</w:t>
                    </w:r>
                    <w:r>
                      <w:rPr>
                        <w:color w:val="808080"/>
                        <w:spacing w:val="-2"/>
                      </w:rPr>
                      <w:t xml:space="preserve"> </w:t>
                    </w:r>
                    <w:r>
                      <w:rPr>
                        <w:color w:val="808080"/>
                      </w:rPr>
                      <w:t>e</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7D2FC47" w14:textId="77777777" w:rsidR="00140318" w:rsidRDefault="00140318">
      <w:r>
        <w:separator/>
      </w:r>
    </w:p>
  </w:footnote>
  <w:footnote w:type="continuationSeparator" w:id="0">
    <w:p w14:paraId="2EC6B3CF" w14:textId="77777777" w:rsidR="00140318" w:rsidRDefault="00140318">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4F7E"/>
    <w:rsid w:val="000A68A3"/>
    <w:rsid w:val="000B678E"/>
    <w:rsid w:val="001355F2"/>
    <w:rsid w:val="00135EC1"/>
    <w:rsid w:val="00140318"/>
    <w:rsid w:val="001444BD"/>
    <w:rsid w:val="00156A62"/>
    <w:rsid w:val="001A291B"/>
    <w:rsid w:val="002C6CC7"/>
    <w:rsid w:val="00332752"/>
    <w:rsid w:val="00430420"/>
    <w:rsid w:val="00444DEC"/>
    <w:rsid w:val="004A61FF"/>
    <w:rsid w:val="00586CB6"/>
    <w:rsid w:val="005C530C"/>
    <w:rsid w:val="006D370C"/>
    <w:rsid w:val="006D4827"/>
    <w:rsid w:val="006D6372"/>
    <w:rsid w:val="0072562E"/>
    <w:rsid w:val="007E5BDE"/>
    <w:rsid w:val="008C0612"/>
    <w:rsid w:val="0091783C"/>
    <w:rsid w:val="00953D67"/>
    <w:rsid w:val="00A06917"/>
    <w:rsid w:val="00A25824"/>
    <w:rsid w:val="00B74EBF"/>
    <w:rsid w:val="00C07394"/>
    <w:rsid w:val="00CA4CBE"/>
    <w:rsid w:val="00CD20AC"/>
    <w:rsid w:val="00D61401"/>
    <w:rsid w:val="00DB4B5B"/>
    <w:rsid w:val="00DD04CD"/>
    <w:rsid w:val="00EF4F7E"/>
    <w:rsid w:val="00F26D10"/>
    <w:rsid w:val="00F8397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8B15986"/>
  <w15:docId w15:val="{2DFF1D01-16BD-4555-ABF9-92AECBEFCA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rPr>
  </w:style>
  <w:style w:type="paragraph" w:styleId="Heading1">
    <w:name w:val="heading 1"/>
    <w:basedOn w:val="Normal"/>
    <w:uiPriority w:val="9"/>
    <w:qFormat/>
    <w:pPr>
      <w:ind w:left="782"/>
      <w:jc w:val="both"/>
      <w:outlineLvl w:val="0"/>
    </w:pPr>
    <w:rPr>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Title">
    <w:name w:val="Title"/>
    <w:basedOn w:val="Normal"/>
    <w:uiPriority w:val="10"/>
    <w:qFormat/>
    <w:pPr>
      <w:spacing w:before="19"/>
      <w:ind w:left="3441" w:right="3458"/>
      <w:jc w:val="center"/>
    </w:pPr>
    <w:rPr>
      <w:b/>
      <w:bCs/>
      <w:sz w:val="40"/>
      <w:szCs w:val="40"/>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3</Pages>
  <Words>896</Words>
  <Characters>5108</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Racheal</dc:creator>
  <cp:lastModifiedBy>Amanda M</cp:lastModifiedBy>
  <cp:revision>2</cp:revision>
  <cp:lastPrinted>2022-01-06T20:50:00Z</cp:lastPrinted>
  <dcterms:created xsi:type="dcterms:W3CDTF">2022-09-27T14:40:00Z</dcterms:created>
  <dcterms:modified xsi:type="dcterms:W3CDTF">2022-09-27T14:40:00Z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2019-11-12T00:00:00Z</vt:filetime>
  </property>
  <property fmtid="{D5CDD505-2E9C-101B-9397-08002B2CF9AE}" pid="3" name="Creator">
    <vt:lpwstr>Microsoft® Word 2016</vt:lpwstr>
  </property>
  <property fmtid="{D5CDD505-2E9C-101B-9397-08002B2CF9AE}" pid="4" name="LastSaved">
    <vt:filetime>2021-12-09T00:00:00Z</vt:filetime>
  </property>
</Properties>
</file>