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8F170A" w14:textId="77777777" w:rsidR="009C10B7" w:rsidRPr="009C10B7" w:rsidRDefault="009C10B7" w:rsidP="009C10B7">
      <w:pPr>
        <w:shd w:val="clear" w:color="auto" w:fill="FFFFFF"/>
        <w:spacing w:after="480" w:line="240" w:lineRule="auto"/>
        <w:textAlignment w:val="top"/>
        <w:outlineLvl w:val="0"/>
        <w:rPr>
          <w:rFonts w:ascii="Inter" w:eastAsia="Times New Roman" w:hAnsi="Inter" w:cs="Arial"/>
          <w:b/>
          <w:bCs/>
          <w:color w:val="2F222A"/>
          <w:spacing w:val="-2"/>
          <w:kern w:val="36"/>
          <w:sz w:val="51"/>
          <w:szCs w:val="51"/>
          <w14:ligatures w14:val="none"/>
        </w:rPr>
      </w:pPr>
      <w:r w:rsidRPr="009C10B7">
        <w:rPr>
          <w:rFonts w:ascii="Inter" w:eastAsia="Times New Roman" w:hAnsi="Inter" w:cs="Arial"/>
          <w:b/>
          <w:bCs/>
          <w:color w:val="2F222A"/>
          <w:spacing w:val="-2"/>
          <w:kern w:val="36"/>
          <w:sz w:val="51"/>
          <w:szCs w:val="51"/>
          <w14:ligatures w14:val="none"/>
        </w:rPr>
        <w:t>1.3 million pilgrims pass through St. Peter’s Holy Door in jubilee’s first month</w:t>
      </w:r>
    </w:p>
    <w:p w14:paraId="6473B572" w14:textId="79CD126F" w:rsidR="009C10B7" w:rsidRPr="009C10B7" w:rsidRDefault="009C10B7" w:rsidP="009C10B7">
      <w:pPr>
        <w:shd w:val="clear" w:color="auto" w:fill="4267B2"/>
        <w:spacing w:after="0" w:line="600" w:lineRule="atLeast"/>
        <w:jc w:val="center"/>
        <w:textAlignment w:val="top"/>
        <w:rPr>
          <w:rFonts w:ascii="Helvetica Neue" w:eastAsia="Times New Roman" w:hAnsi="Helvetica Neue" w:cs="Arial"/>
          <w:color w:val="2F222A"/>
          <w:kern w:val="0"/>
          <w:sz w:val="18"/>
          <w:szCs w:val="18"/>
          <w14:ligatures w14:val="none"/>
        </w:rPr>
      </w:pPr>
      <w:r w:rsidRPr="009C10B7">
        <w:rPr>
          <w:rFonts w:ascii="Helvetica Neue" w:eastAsia="Times New Roman" w:hAnsi="Helvetica Neue" w:cs="Arial"/>
          <w:color w:val="2F222A"/>
          <w:kern w:val="0"/>
          <w:sz w:val="18"/>
          <w:szCs w:val="18"/>
          <w14:ligatures w14:val="none"/>
        </w:rPr>
        <w:fldChar w:fldCharType="begin"/>
      </w:r>
      <w:r w:rsidRPr="009C10B7">
        <w:rPr>
          <w:rFonts w:ascii="Helvetica Neue" w:eastAsia="Times New Roman" w:hAnsi="Helvetica Neue" w:cs="Arial"/>
          <w:color w:val="2F222A"/>
          <w:kern w:val="0"/>
          <w:sz w:val="18"/>
          <w:szCs w:val="18"/>
          <w14:ligatures w14:val="none"/>
        </w:rPr>
        <w:instrText xml:space="preserve"> INCLUDEPICTURE "https://platform-cdn.sharethis.com/img/facebook.svg" \* MERGEFORMATINET </w:instrText>
      </w:r>
      <w:r w:rsidRPr="009C10B7">
        <w:rPr>
          <w:rFonts w:ascii="Helvetica Neue" w:eastAsia="Times New Roman" w:hAnsi="Helvetica Neue" w:cs="Arial"/>
          <w:color w:val="2F222A"/>
          <w:kern w:val="0"/>
          <w:sz w:val="18"/>
          <w:szCs w:val="18"/>
          <w14:ligatures w14:val="none"/>
        </w:rPr>
        <w:fldChar w:fldCharType="separate"/>
      </w:r>
      <w:r w:rsidRPr="009C10B7">
        <w:rPr>
          <w:rFonts w:ascii="Helvetica Neue" w:eastAsia="Times New Roman" w:hAnsi="Helvetica Neue" w:cs="Arial"/>
          <w:noProof/>
          <w:color w:val="2F222A"/>
          <w:kern w:val="0"/>
          <w:sz w:val="18"/>
          <w:szCs w:val="18"/>
          <w14:ligatures w14:val="none"/>
        </w:rPr>
        <mc:AlternateContent>
          <mc:Choice Requires="wps">
            <w:drawing>
              <wp:inline distT="0" distB="0" distL="0" distR="0" wp14:anchorId="60D832F6" wp14:editId="26C1F47C">
                <wp:extent cx="307340" cy="307340"/>
                <wp:effectExtent l="0" t="0" r="0" b="0"/>
                <wp:docPr id="733009998" name="Rectangle 7" descr="facebook sharing butt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A334C5A" id="Rectangle 7" o:spid="_x0000_s1026" alt="facebook sharing button"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nXrN0gEAAJ4DAAAOAAAAZHJzL2Uyb0RvYy54bWysU9uO0zAQfUfiHyy/06TdwkLUdLXa1SKk&#13;&#10;5SItfIDr2IlF4jEzbtPy9YydblvgDfFizcU5c+b4ZHWzH3qxM0gOfC3ns1IK4zU0zre1/Pb14dVb&#13;&#10;KSgq36gevKnlwZC8Wb98sRpDZRbQQd8YFAziqRpDLbsYQ1UUpDszKJpBMJ6bFnBQkVNsiwbVyOhD&#13;&#10;XyzK8k0xAjYBQRsirt5PTbnO+NYaHT9bSyaKvpbMLeYT87lJZ7FeqapFFTqnjzTUP7AYlPM89AR1&#13;&#10;r6ISW3R/QQ1OIxDYONMwFGCt0ybvwNvMyz+2eepUMHkXFofCSSb6f7D60+4pfMFEncIj6O8kPNx1&#13;&#10;yrfmlgLLx48qzyVEGDujGmYwT9oVY6DqhJESYjSxGT9Cw6+tthGyLHuLQ5rBC4t9Vv9wUt/so9Bc&#13;&#10;vCqvr5b8RppbxzhNUNXzxwEpvjcwiBTUEpldBle7R4rT1ecraZaHB9f3+YF7/1uBMVMlk098k1uo&#13;&#10;2kBzYO4Ik0nY1Bx0gD+lGNkgtaQfW4VGiv6D5/3fzZeJbczJ8vX1ghO87GwuO8prhqpllGIK7+Lk&#13;&#10;wm1A13ZZ5onjLWtmXd7nzOpIlk2QFTkaNrnsMs+3zr/V+hcAAAD//wMAUEsDBBQABgAIAAAAIQBa&#13;&#10;PANH3QAAAAgBAAAPAAAAZHJzL2Rvd25yZXYueG1sTI9BS8NAEIXvgv9hGcGLtBtLkZJmU6QiLUUo&#13;&#10;TW3P2+yYBLOzaXabxH/vWA96ecPwmDfvSxaDrUWHra8cKXgcRyCQcmcqKhS8719HMxA+aDK6doQK&#13;&#10;vtDDIr29SXRsXE877LJQCA4hH2sFZQhNLKXPS7Taj12DxN6Ha60OvLaFNK3uOdzWchJFT9LqivhD&#13;&#10;qRtclph/ZheroM+33XH/tpLbh+Pa0Xl9XmaHjVL3d8PLnOV5DiLgEP4u4IeB+0PKxU7uQsaLWgHT&#13;&#10;hKuyN51NQZx+p0wT+R8g/QYAAP//AwBQSwECLQAUAAYACAAAACEAtoM4kv4AAADhAQAAEwAAAAAA&#13;&#10;AAAAAAAAAAAAAAAAW0NvbnRlbnRfVHlwZXNdLnhtbFBLAQItABQABgAIAAAAIQA4/SH/1gAAAJQB&#13;&#10;AAALAAAAAAAAAAAAAAAAAC8BAABfcmVscy8ucmVsc1BLAQItABQABgAIAAAAIQBVnXrN0gEAAJ4D&#13;&#10;AAAOAAAAAAAAAAAAAAAAAC4CAABkcnMvZTJvRG9jLnhtbFBLAQItABQABgAIAAAAIQBaPANH3QAA&#13;&#10;AAgBAAAPAAAAAAAAAAAAAAAAACwEAABkcnMvZG93bnJldi54bWxQSwUGAAAAAAQABADzAAAANgUA&#13;&#10;AAAA&#13;&#10;" filled="f" stroked="f">
                <o:lock v:ext="edit" aspectratio="t"/>
                <w10:anchorlock/>
              </v:rect>
            </w:pict>
          </mc:Fallback>
        </mc:AlternateContent>
      </w:r>
      <w:r w:rsidRPr="009C10B7">
        <w:rPr>
          <w:rFonts w:ascii="Helvetica Neue" w:eastAsia="Times New Roman" w:hAnsi="Helvetica Neue" w:cs="Arial"/>
          <w:color w:val="2F222A"/>
          <w:kern w:val="0"/>
          <w:sz w:val="18"/>
          <w:szCs w:val="18"/>
          <w14:ligatures w14:val="none"/>
        </w:rPr>
        <w:fldChar w:fldCharType="end"/>
      </w:r>
    </w:p>
    <w:p w14:paraId="4604B5F3" w14:textId="74FC8AC3" w:rsidR="009C10B7" w:rsidRPr="009C10B7" w:rsidRDefault="009C10B7" w:rsidP="009C10B7">
      <w:pPr>
        <w:shd w:val="clear" w:color="auto" w:fill="000000"/>
        <w:spacing w:after="0" w:line="600" w:lineRule="atLeast"/>
        <w:jc w:val="center"/>
        <w:textAlignment w:val="top"/>
        <w:rPr>
          <w:rFonts w:ascii="Helvetica Neue" w:eastAsia="Times New Roman" w:hAnsi="Helvetica Neue" w:cs="Arial"/>
          <w:color w:val="2F222A"/>
          <w:kern w:val="0"/>
          <w:sz w:val="18"/>
          <w:szCs w:val="18"/>
          <w14:ligatures w14:val="none"/>
        </w:rPr>
      </w:pPr>
      <w:r w:rsidRPr="009C10B7">
        <w:rPr>
          <w:rFonts w:ascii="Helvetica Neue" w:eastAsia="Times New Roman" w:hAnsi="Helvetica Neue" w:cs="Arial"/>
          <w:color w:val="2F222A"/>
          <w:kern w:val="0"/>
          <w:sz w:val="18"/>
          <w:szCs w:val="18"/>
          <w14:ligatures w14:val="none"/>
        </w:rPr>
        <w:fldChar w:fldCharType="begin"/>
      </w:r>
      <w:r w:rsidRPr="009C10B7">
        <w:rPr>
          <w:rFonts w:ascii="Helvetica Neue" w:eastAsia="Times New Roman" w:hAnsi="Helvetica Neue" w:cs="Arial"/>
          <w:color w:val="2F222A"/>
          <w:kern w:val="0"/>
          <w:sz w:val="18"/>
          <w:szCs w:val="18"/>
          <w14:ligatures w14:val="none"/>
        </w:rPr>
        <w:instrText xml:space="preserve"> INCLUDEPICTURE "https://platform-cdn.sharethis.com/img/twitter.svg" \* MERGEFORMATINET </w:instrText>
      </w:r>
      <w:r w:rsidRPr="009C10B7">
        <w:rPr>
          <w:rFonts w:ascii="Helvetica Neue" w:eastAsia="Times New Roman" w:hAnsi="Helvetica Neue" w:cs="Arial"/>
          <w:color w:val="2F222A"/>
          <w:kern w:val="0"/>
          <w:sz w:val="18"/>
          <w:szCs w:val="18"/>
          <w14:ligatures w14:val="none"/>
        </w:rPr>
        <w:fldChar w:fldCharType="separate"/>
      </w:r>
      <w:r w:rsidRPr="009C10B7">
        <w:rPr>
          <w:rFonts w:ascii="Helvetica Neue" w:eastAsia="Times New Roman" w:hAnsi="Helvetica Neue" w:cs="Arial"/>
          <w:noProof/>
          <w:color w:val="2F222A"/>
          <w:kern w:val="0"/>
          <w:sz w:val="18"/>
          <w:szCs w:val="18"/>
          <w14:ligatures w14:val="none"/>
        </w:rPr>
        <mc:AlternateContent>
          <mc:Choice Requires="wps">
            <w:drawing>
              <wp:inline distT="0" distB="0" distL="0" distR="0" wp14:anchorId="6127E181" wp14:editId="512E36E3">
                <wp:extent cx="307340" cy="307340"/>
                <wp:effectExtent l="0" t="0" r="0" b="0"/>
                <wp:docPr id="88967725" name="Rectangle 6" descr="twitter sharing butt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4BB03C" id="Rectangle 6" o:spid="_x0000_s1026" alt="twitter sharing button"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nXrN0gEAAJ4DAAAOAAAAZHJzL2Uyb0RvYy54bWysU9uO0zAQfUfiHyy/06TdwkLUdLXa1SKk&#13;&#10;5SItfIDr2IlF4jEzbtPy9YydblvgDfFizcU5c+b4ZHWzH3qxM0gOfC3ns1IK4zU0zre1/Pb14dVb&#13;&#10;KSgq36gevKnlwZC8Wb98sRpDZRbQQd8YFAziqRpDLbsYQ1UUpDszKJpBMJ6bFnBQkVNsiwbVyOhD&#13;&#10;XyzK8k0xAjYBQRsirt5PTbnO+NYaHT9bSyaKvpbMLeYT87lJZ7FeqapFFTqnjzTUP7AYlPM89AR1&#13;&#10;r6ISW3R/QQ1OIxDYONMwFGCt0ybvwNvMyz+2eepUMHkXFofCSSb6f7D60+4pfMFEncIj6O8kPNx1&#13;&#10;yrfmlgLLx48qzyVEGDujGmYwT9oVY6DqhJESYjSxGT9Cw6+tthGyLHuLQ5rBC4t9Vv9wUt/so9Bc&#13;&#10;vCqvr5b8RppbxzhNUNXzxwEpvjcwiBTUEpldBle7R4rT1ecraZaHB9f3+YF7/1uBMVMlk098k1uo&#13;&#10;2kBzYO4Ik0nY1Bx0gD+lGNkgtaQfW4VGiv6D5/3fzZeJbczJ8vX1ghO87GwuO8prhqpllGIK7+Lk&#13;&#10;wm1A13ZZ5onjLWtmXd7nzOpIlk2QFTkaNrnsMs+3zr/V+hcAAAD//wMAUEsDBBQABgAIAAAAIQBa&#13;&#10;PANH3QAAAAgBAAAPAAAAZHJzL2Rvd25yZXYueG1sTI9BS8NAEIXvgv9hGcGLtBtLkZJmU6QiLUUo&#13;&#10;TW3P2+yYBLOzaXabxH/vWA96ecPwmDfvSxaDrUWHra8cKXgcRyCQcmcqKhS8719HMxA+aDK6doQK&#13;&#10;vtDDIr29SXRsXE877LJQCA4hH2sFZQhNLKXPS7Taj12DxN6Ha60OvLaFNK3uOdzWchJFT9LqivhD&#13;&#10;qRtclph/ZheroM+33XH/tpLbh+Pa0Xl9XmaHjVL3d8PLnOV5DiLgEP4u4IeB+0PKxU7uQsaLWgHT&#13;&#10;hKuyN51NQZx+p0wT+R8g/QYAAP//AwBQSwECLQAUAAYACAAAACEAtoM4kv4AAADhAQAAEwAAAAAA&#13;&#10;AAAAAAAAAAAAAAAAW0NvbnRlbnRfVHlwZXNdLnhtbFBLAQItABQABgAIAAAAIQA4/SH/1gAAAJQB&#13;&#10;AAALAAAAAAAAAAAAAAAAAC8BAABfcmVscy8ucmVsc1BLAQItABQABgAIAAAAIQBVnXrN0gEAAJ4D&#13;&#10;AAAOAAAAAAAAAAAAAAAAAC4CAABkcnMvZTJvRG9jLnhtbFBLAQItABQABgAIAAAAIQBaPANH3QAA&#13;&#10;AAgBAAAPAAAAAAAAAAAAAAAAACwEAABkcnMvZG93bnJldi54bWxQSwUGAAAAAAQABADzAAAANgUA&#13;&#10;AAAA&#13;&#10;" filled="f" stroked="f">
                <o:lock v:ext="edit" aspectratio="t"/>
                <w10:anchorlock/>
              </v:rect>
            </w:pict>
          </mc:Fallback>
        </mc:AlternateContent>
      </w:r>
      <w:r w:rsidRPr="009C10B7">
        <w:rPr>
          <w:rFonts w:ascii="Helvetica Neue" w:eastAsia="Times New Roman" w:hAnsi="Helvetica Neue" w:cs="Arial"/>
          <w:color w:val="2F222A"/>
          <w:kern w:val="0"/>
          <w:sz w:val="18"/>
          <w:szCs w:val="18"/>
          <w14:ligatures w14:val="none"/>
        </w:rPr>
        <w:fldChar w:fldCharType="end"/>
      </w:r>
    </w:p>
    <w:p w14:paraId="3DC4F575" w14:textId="6A7C1420" w:rsidR="009C10B7" w:rsidRPr="009C10B7" w:rsidRDefault="009C10B7" w:rsidP="009C10B7">
      <w:pPr>
        <w:shd w:val="clear" w:color="auto" w:fill="25D366"/>
        <w:spacing w:after="0" w:line="600" w:lineRule="atLeast"/>
        <w:jc w:val="center"/>
        <w:textAlignment w:val="top"/>
        <w:rPr>
          <w:rFonts w:ascii="Helvetica Neue" w:eastAsia="Times New Roman" w:hAnsi="Helvetica Neue" w:cs="Arial"/>
          <w:color w:val="2F222A"/>
          <w:kern w:val="0"/>
          <w:sz w:val="18"/>
          <w:szCs w:val="18"/>
          <w14:ligatures w14:val="none"/>
        </w:rPr>
      </w:pPr>
      <w:r w:rsidRPr="009C10B7">
        <w:rPr>
          <w:rFonts w:ascii="Helvetica Neue" w:eastAsia="Times New Roman" w:hAnsi="Helvetica Neue" w:cs="Arial"/>
          <w:color w:val="2F222A"/>
          <w:kern w:val="0"/>
          <w:sz w:val="18"/>
          <w:szCs w:val="18"/>
          <w14:ligatures w14:val="none"/>
        </w:rPr>
        <w:fldChar w:fldCharType="begin"/>
      </w:r>
      <w:r w:rsidRPr="009C10B7">
        <w:rPr>
          <w:rFonts w:ascii="Helvetica Neue" w:eastAsia="Times New Roman" w:hAnsi="Helvetica Neue" w:cs="Arial"/>
          <w:color w:val="2F222A"/>
          <w:kern w:val="0"/>
          <w:sz w:val="18"/>
          <w:szCs w:val="18"/>
          <w14:ligatures w14:val="none"/>
        </w:rPr>
        <w:instrText xml:space="preserve"> INCLUDEPICTURE "https://platform-cdn.sharethis.com/img/whatsapp.svg" \* MERGEFORMATINET </w:instrText>
      </w:r>
      <w:r w:rsidRPr="009C10B7">
        <w:rPr>
          <w:rFonts w:ascii="Helvetica Neue" w:eastAsia="Times New Roman" w:hAnsi="Helvetica Neue" w:cs="Arial"/>
          <w:color w:val="2F222A"/>
          <w:kern w:val="0"/>
          <w:sz w:val="18"/>
          <w:szCs w:val="18"/>
          <w14:ligatures w14:val="none"/>
        </w:rPr>
        <w:fldChar w:fldCharType="separate"/>
      </w:r>
      <w:r w:rsidRPr="009C10B7">
        <w:rPr>
          <w:rFonts w:ascii="Helvetica Neue" w:eastAsia="Times New Roman" w:hAnsi="Helvetica Neue" w:cs="Arial"/>
          <w:noProof/>
          <w:color w:val="2F222A"/>
          <w:kern w:val="0"/>
          <w:sz w:val="18"/>
          <w:szCs w:val="18"/>
          <w14:ligatures w14:val="none"/>
        </w:rPr>
        <mc:AlternateContent>
          <mc:Choice Requires="wps">
            <w:drawing>
              <wp:inline distT="0" distB="0" distL="0" distR="0" wp14:anchorId="5202FF68" wp14:editId="208D5ED7">
                <wp:extent cx="307340" cy="307340"/>
                <wp:effectExtent l="0" t="0" r="0" b="0"/>
                <wp:docPr id="691862715" name="Rectangle 5" descr="whatsapp sharing butt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B00261" id="Rectangle 5" o:spid="_x0000_s1026" alt="whatsapp sharing button"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nXrN0gEAAJ4DAAAOAAAAZHJzL2Uyb0RvYy54bWysU9uO0zAQfUfiHyy/06TdwkLUdLXa1SKk&#13;&#10;5SItfIDr2IlF4jEzbtPy9YydblvgDfFizcU5c+b4ZHWzH3qxM0gOfC3ns1IK4zU0zre1/Pb14dVb&#13;&#10;KSgq36gevKnlwZC8Wb98sRpDZRbQQd8YFAziqRpDLbsYQ1UUpDszKJpBMJ6bFnBQkVNsiwbVyOhD&#13;&#10;XyzK8k0xAjYBQRsirt5PTbnO+NYaHT9bSyaKvpbMLeYT87lJZ7FeqapFFTqnjzTUP7AYlPM89AR1&#13;&#10;r6ISW3R/QQ1OIxDYONMwFGCt0ybvwNvMyz+2eepUMHkXFofCSSb6f7D60+4pfMFEncIj6O8kPNx1&#13;&#10;yrfmlgLLx48qzyVEGDujGmYwT9oVY6DqhJESYjSxGT9Cw6+tthGyLHuLQ5rBC4t9Vv9wUt/so9Bc&#13;&#10;vCqvr5b8RppbxzhNUNXzxwEpvjcwiBTUEpldBle7R4rT1ecraZaHB9f3+YF7/1uBMVMlk098k1uo&#13;&#10;2kBzYO4Ik0nY1Bx0gD+lGNkgtaQfW4VGiv6D5/3fzZeJbczJ8vX1ghO87GwuO8prhqpllGIK7+Lk&#13;&#10;wm1A13ZZ5onjLWtmXd7nzOpIlk2QFTkaNrnsMs+3zr/V+hcAAAD//wMAUEsDBBQABgAIAAAAIQBa&#13;&#10;PANH3QAAAAgBAAAPAAAAZHJzL2Rvd25yZXYueG1sTI9BS8NAEIXvgv9hGcGLtBtLkZJmU6QiLUUo&#13;&#10;TW3P2+yYBLOzaXabxH/vWA96ecPwmDfvSxaDrUWHra8cKXgcRyCQcmcqKhS8719HMxA+aDK6doQK&#13;&#10;vtDDIr29SXRsXE877LJQCA4hH2sFZQhNLKXPS7Taj12DxN6Ha60OvLaFNK3uOdzWchJFT9LqivhD&#13;&#10;qRtclph/ZheroM+33XH/tpLbh+Pa0Xl9XmaHjVL3d8PLnOV5DiLgEP4u4IeB+0PKxU7uQsaLWgHT&#13;&#10;hKuyN51NQZx+p0wT+R8g/QYAAP//AwBQSwECLQAUAAYACAAAACEAtoM4kv4AAADhAQAAEwAAAAAA&#13;&#10;AAAAAAAAAAAAAAAAW0NvbnRlbnRfVHlwZXNdLnhtbFBLAQItABQABgAIAAAAIQA4/SH/1gAAAJQB&#13;&#10;AAALAAAAAAAAAAAAAAAAAC8BAABfcmVscy8ucmVsc1BLAQItABQABgAIAAAAIQBVnXrN0gEAAJ4D&#13;&#10;AAAOAAAAAAAAAAAAAAAAAC4CAABkcnMvZTJvRG9jLnhtbFBLAQItABQABgAIAAAAIQBaPANH3QAA&#13;&#10;AAgBAAAPAAAAAAAAAAAAAAAAACwEAABkcnMvZG93bnJldi54bWxQSwUGAAAAAAQABADzAAAANgUA&#13;&#10;AAAA&#13;&#10;" filled="f" stroked="f">
                <o:lock v:ext="edit" aspectratio="t"/>
                <w10:anchorlock/>
              </v:rect>
            </w:pict>
          </mc:Fallback>
        </mc:AlternateContent>
      </w:r>
      <w:r w:rsidRPr="009C10B7">
        <w:rPr>
          <w:rFonts w:ascii="Helvetica Neue" w:eastAsia="Times New Roman" w:hAnsi="Helvetica Neue" w:cs="Arial"/>
          <w:color w:val="2F222A"/>
          <w:kern w:val="0"/>
          <w:sz w:val="18"/>
          <w:szCs w:val="18"/>
          <w14:ligatures w14:val="none"/>
        </w:rPr>
        <w:fldChar w:fldCharType="end"/>
      </w:r>
    </w:p>
    <w:p w14:paraId="48095C99" w14:textId="3E5F14ED" w:rsidR="009C10B7" w:rsidRPr="009C10B7" w:rsidRDefault="009C10B7" w:rsidP="009C10B7">
      <w:pPr>
        <w:shd w:val="clear" w:color="auto" w:fill="7D7D7D"/>
        <w:spacing w:after="0" w:line="600" w:lineRule="atLeast"/>
        <w:jc w:val="center"/>
        <w:textAlignment w:val="top"/>
        <w:rPr>
          <w:rFonts w:ascii="Helvetica Neue" w:eastAsia="Times New Roman" w:hAnsi="Helvetica Neue" w:cs="Arial"/>
          <w:color w:val="2F222A"/>
          <w:kern w:val="0"/>
          <w:sz w:val="18"/>
          <w:szCs w:val="18"/>
          <w14:ligatures w14:val="none"/>
        </w:rPr>
      </w:pPr>
      <w:r w:rsidRPr="009C10B7">
        <w:rPr>
          <w:rFonts w:ascii="Helvetica Neue" w:eastAsia="Times New Roman" w:hAnsi="Helvetica Neue" w:cs="Arial"/>
          <w:color w:val="2F222A"/>
          <w:kern w:val="0"/>
          <w:sz w:val="18"/>
          <w:szCs w:val="18"/>
          <w14:ligatures w14:val="none"/>
        </w:rPr>
        <w:fldChar w:fldCharType="begin"/>
      </w:r>
      <w:r w:rsidRPr="009C10B7">
        <w:rPr>
          <w:rFonts w:ascii="Helvetica Neue" w:eastAsia="Times New Roman" w:hAnsi="Helvetica Neue" w:cs="Arial"/>
          <w:color w:val="2F222A"/>
          <w:kern w:val="0"/>
          <w:sz w:val="18"/>
          <w:szCs w:val="18"/>
          <w14:ligatures w14:val="none"/>
        </w:rPr>
        <w:instrText xml:space="preserve"> INCLUDEPICTURE "https://platform-cdn.sharethis.com/img/email.svg" \* MERGEFORMATINET </w:instrText>
      </w:r>
      <w:r w:rsidRPr="009C10B7">
        <w:rPr>
          <w:rFonts w:ascii="Helvetica Neue" w:eastAsia="Times New Roman" w:hAnsi="Helvetica Neue" w:cs="Arial"/>
          <w:color w:val="2F222A"/>
          <w:kern w:val="0"/>
          <w:sz w:val="18"/>
          <w:szCs w:val="18"/>
          <w14:ligatures w14:val="none"/>
        </w:rPr>
        <w:fldChar w:fldCharType="separate"/>
      </w:r>
      <w:r w:rsidRPr="009C10B7">
        <w:rPr>
          <w:rFonts w:ascii="Helvetica Neue" w:eastAsia="Times New Roman" w:hAnsi="Helvetica Neue" w:cs="Arial"/>
          <w:noProof/>
          <w:color w:val="2F222A"/>
          <w:kern w:val="0"/>
          <w:sz w:val="18"/>
          <w:szCs w:val="18"/>
          <w14:ligatures w14:val="none"/>
        </w:rPr>
        <mc:AlternateContent>
          <mc:Choice Requires="wps">
            <w:drawing>
              <wp:inline distT="0" distB="0" distL="0" distR="0" wp14:anchorId="580D280C" wp14:editId="7F60C47E">
                <wp:extent cx="307340" cy="307340"/>
                <wp:effectExtent l="0" t="0" r="0" b="0"/>
                <wp:docPr id="735633516" name="Rectangle 4" descr="email sharing butt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B851D3" id="Rectangle 4" o:spid="_x0000_s1026" alt="email sharing button"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nXrN0gEAAJ4DAAAOAAAAZHJzL2Uyb0RvYy54bWysU9uO0zAQfUfiHyy/06TdwkLUdLXa1SKk&#13;&#10;5SItfIDr2IlF4jEzbtPy9YydblvgDfFizcU5c+b4ZHWzH3qxM0gOfC3ns1IK4zU0zre1/Pb14dVb&#13;&#10;KSgq36gevKnlwZC8Wb98sRpDZRbQQd8YFAziqRpDLbsYQ1UUpDszKJpBMJ6bFnBQkVNsiwbVyOhD&#13;&#10;XyzK8k0xAjYBQRsirt5PTbnO+NYaHT9bSyaKvpbMLeYT87lJZ7FeqapFFTqnjzTUP7AYlPM89AR1&#13;&#10;r6ISW3R/QQ1OIxDYONMwFGCt0ybvwNvMyz+2eepUMHkXFofCSSb6f7D60+4pfMFEncIj6O8kPNx1&#13;&#10;yrfmlgLLx48qzyVEGDujGmYwT9oVY6DqhJESYjSxGT9Cw6+tthGyLHuLQ5rBC4t9Vv9wUt/so9Bc&#13;&#10;vCqvr5b8RppbxzhNUNXzxwEpvjcwiBTUEpldBle7R4rT1ecraZaHB9f3+YF7/1uBMVMlk098k1uo&#13;&#10;2kBzYO4Ik0nY1Bx0gD+lGNkgtaQfW4VGiv6D5/3fzZeJbczJ8vX1ghO87GwuO8prhqpllGIK7+Lk&#13;&#10;wm1A13ZZ5onjLWtmXd7nzOpIlk2QFTkaNrnsMs+3zr/V+hcAAAD//wMAUEsDBBQABgAIAAAAIQBa&#13;&#10;PANH3QAAAAgBAAAPAAAAZHJzL2Rvd25yZXYueG1sTI9BS8NAEIXvgv9hGcGLtBtLkZJmU6QiLUUo&#13;&#10;TW3P2+yYBLOzaXabxH/vWA96ecPwmDfvSxaDrUWHra8cKXgcRyCQcmcqKhS8719HMxA+aDK6doQK&#13;&#10;vtDDIr29SXRsXE877LJQCA4hH2sFZQhNLKXPS7Taj12DxN6Ha60OvLaFNK3uOdzWchJFT9LqivhD&#13;&#10;qRtclph/ZheroM+33XH/tpLbh+Pa0Xl9XmaHjVL3d8PLnOV5DiLgEP4u4IeB+0PKxU7uQsaLWgHT&#13;&#10;hKuyN51NQZx+p0wT+R8g/QYAAP//AwBQSwECLQAUAAYACAAAACEAtoM4kv4AAADhAQAAEwAAAAAA&#13;&#10;AAAAAAAAAAAAAAAAW0NvbnRlbnRfVHlwZXNdLnhtbFBLAQItABQABgAIAAAAIQA4/SH/1gAAAJQB&#13;&#10;AAALAAAAAAAAAAAAAAAAAC8BAABfcmVscy8ucmVsc1BLAQItABQABgAIAAAAIQBVnXrN0gEAAJ4D&#13;&#10;AAAOAAAAAAAAAAAAAAAAAC4CAABkcnMvZTJvRG9jLnhtbFBLAQItABQABgAIAAAAIQBaPANH3QAA&#13;&#10;AAgBAAAPAAAAAAAAAAAAAAAAACwEAABkcnMvZG93bnJldi54bWxQSwUGAAAAAAQABADzAAAANgUA&#13;&#10;AAAA&#13;&#10;" filled="f" stroked="f">
                <o:lock v:ext="edit" aspectratio="t"/>
                <w10:anchorlock/>
              </v:rect>
            </w:pict>
          </mc:Fallback>
        </mc:AlternateContent>
      </w:r>
      <w:r w:rsidRPr="009C10B7">
        <w:rPr>
          <w:rFonts w:ascii="Helvetica Neue" w:eastAsia="Times New Roman" w:hAnsi="Helvetica Neue" w:cs="Arial"/>
          <w:color w:val="2F222A"/>
          <w:kern w:val="0"/>
          <w:sz w:val="18"/>
          <w:szCs w:val="18"/>
          <w14:ligatures w14:val="none"/>
        </w:rPr>
        <w:fldChar w:fldCharType="end"/>
      </w:r>
    </w:p>
    <w:p w14:paraId="2A324448" w14:textId="317F2634" w:rsidR="009C10B7" w:rsidRPr="009C10B7" w:rsidRDefault="009C10B7" w:rsidP="009C10B7">
      <w:pPr>
        <w:shd w:val="clear" w:color="auto" w:fill="95D03A"/>
        <w:spacing w:line="600" w:lineRule="atLeast"/>
        <w:jc w:val="center"/>
        <w:textAlignment w:val="top"/>
        <w:rPr>
          <w:rFonts w:ascii="Helvetica Neue" w:eastAsia="Times New Roman" w:hAnsi="Helvetica Neue" w:cs="Arial"/>
          <w:color w:val="2F222A"/>
          <w:kern w:val="0"/>
          <w:sz w:val="18"/>
          <w:szCs w:val="18"/>
          <w14:ligatures w14:val="none"/>
        </w:rPr>
      </w:pPr>
      <w:r w:rsidRPr="009C10B7">
        <w:rPr>
          <w:rFonts w:ascii="Helvetica Neue" w:eastAsia="Times New Roman" w:hAnsi="Helvetica Neue" w:cs="Arial"/>
          <w:color w:val="2F222A"/>
          <w:kern w:val="0"/>
          <w:sz w:val="18"/>
          <w:szCs w:val="18"/>
          <w14:ligatures w14:val="none"/>
        </w:rPr>
        <w:fldChar w:fldCharType="begin"/>
      </w:r>
      <w:r w:rsidRPr="009C10B7">
        <w:rPr>
          <w:rFonts w:ascii="Helvetica Neue" w:eastAsia="Times New Roman" w:hAnsi="Helvetica Neue" w:cs="Arial"/>
          <w:color w:val="2F222A"/>
          <w:kern w:val="0"/>
          <w:sz w:val="18"/>
          <w:szCs w:val="18"/>
          <w14:ligatures w14:val="none"/>
        </w:rPr>
        <w:instrText xml:space="preserve"> INCLUDEPICTURE "https://platform-cdn.sharethis.com/img/sharethis.svg" \* MERGEFORMATINET </w:instrText>
      </w:r>
      <w:r w:rsidRPr="009C10B7">
        <w:rPr>
          <w:rFonts w:ascii="Helvetica Neue" w:eastAsia="Times New Roman" w:hAnsi="Helvetica Neue" w:cs="Arial"/>
          <w:color w:val="2F222A"/>
          <w:kern w:val="0"/>
          <w:sz w:val="18"/>
          <w:szCs w:val="18"/>
          <w14:ligatures w14:val="none"/>
        </w:rPr>
        <w:fldChar w:fldCharType="separate"/>
      </w:r>
      <w:r w:rsidRPr="009C10B7">
        <w:rPr>
          <w:rFonts w:ascii="Helvetica Neue" w:eastAsia="Times New Roman" w:hAnsi="Helvetica Neue" w:cs="Arial"/>
          <w:noProof/>
          <w:color w:val="2F222A"/>
          <w:kern w:val="0"/>
          <w:sz w:val="18"/>
          <w:szCs w:val="18"/>
          <w14:ligatures w14:val="none"/>
        </w:rPr>
        <mc:AlternateContent>
          <mc:Choice Requires="wps">
            <w:drawing>
              <wp:inline distT="0" distB="0" distL="0" distR="0" wp14:anchorId="0BC64A73" wp14:editId="52EB8CA3">
                <wp:extent cx="307340" cy="307340"/>
                <wp:effectExtent l="0" t="0" r="0" b="0"/>
                <wp:docPr id="469843000" name="Rectangle 3" descr="sharethis sharing butt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29F6D2" id="Rectangle 3" o:spid="_x0000_s1026" alt="sharethis sharing button"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nXrN0gEAAJ4DAAAOAAAAZHJzL2Uyb0RvYy54bWysU9uO0zAQfUfiHyy/06TdwkLUdLXa1SKk&#13;&#10;5SItfIDr2IlF4jEzbtPy9YydblvgDfFizcU5c+b4ZHWzH3qxM0gOfC3ns1IK4zU0zre1/Pb14dVb&#13;&#10;KSgq36gevKnlwZC8Wb98sRpDZRbQQd8YFAziqRpDLbsYQ1UUpDszKJpBMJ6bFnBQkVNsiwbVyOhD&#13;&#10;XyzK8k0xAjYBQRsirt5PTbnO+NYaHT9bSyaKvpbMLeYT87lJZ7FeqapFFTqnjzTUP7AYlPM89AR1&#13;&#10;r6ISW3R/QQ1OIxDYONMwFGCt0ybvwNvMyz+2eepUMHkXFofCSSb6f7D60+4pfMFEncIj6O8kPNx1&#13;&#10;yrfmlgLLx48qzyVEGDujGmYwT9oVY6DqhJESYjSxGT9Cw6+tthGyLHuLQ5rBC4t9Vv9wUt/so9Bc&#13;&#10;vCqvr5b8RppbxzhNUNXzxwEpvjcwiBTUEpldBle7R4rT1ecraZaHB9f3+YF7/1uBMVMlk098k1uo&#13;&#10;2kBzYO4Ik0nY1Bx0gD+lGNkgtaQfW4VGiv6D5/3fzZeJbczJ8vX1ghO87GwuO8prhqpllGIK7+Lk&#13;&#10;wm1A13ZZ5onjLWtmXd7nzOpIlk2QFTkaNrnsMs+3zr/V+hcAAAD//wMAUEsDBBQABgAIAAAAIQBa&#13;&#10;PANH3QAAAAgBAAAPAAAAZHJzL2Rvd25yZXYueG1sTI9BS8NAEIXvgv9hGcGLtBtLkZJmU6QiLUUo&#13;&#10;TW3P2+yYBLOzaXabxH/vWA96ecPwmDfvSxaDrUWHra8cKXgcRyCQcmcqKhS8719HMxA+aDK6doQK&#13;&#10;vtDDIr29SXRsXE877LJQCA4hH2sFZQhNLKXPS7Taj12DxN6Ha60OvLaFNK3uOdzWchJFT9LqivhD&#13;&#10;qRtclph/ZheroM+33XH/tpLbh+Pa0Xl9XmaHjVL3d8PLnOV5DiLgEP4u4IeB+0PKxU7uQsaLWgHT&#13;&#10;hKuyN51NQZx+p0wT+R8g/QYAAP//AwBQSwECLQAUAAYACAAAACEAtoM4kv4AAADhAQAAEwAAAAAA&#13;&#10;AAAAAAAAAAAAAAAAW0NvbnRlbnRfVHlwZXNdLnhtbFBLAQItABQABgAIAAAAIQA4/SH/1gAAAJQB&#13;&#10;AAALAAAAAAAAAAAAAAAAAC8BAABfcmVscy8ucmVsc1BLAQItABQABgAIAAAAIQBVnXrN0gEAAJ4D&#13;&#10;AAAOAAAAAAAAAAAAAAAAAC4CAABkcnMvZTJvRG9jLnhtbFBLAQItABQABgAIAAAAIQBaPANH3QAA&#13;&#10;AAgBAAAPAAAAAAAAAAAAAAAAACwEAABkcnMvZG93bnJldi54bWxQSwUGAAAAAAQABADzAAAANgUA&#13;&#10;AAAA&#13;&#10;" filled="f" stroked="f">
                <o:lock v:ext="edit" aspectratio="t"/>
                <w10:anchorlock/>
              </v:rect>
            </w:pict>
          </mc:Fallback>
        </mc:AlternateContent>
      </w:r>
      <w:r w:rsidRPr="009C10B7">
        <w:rPr>
          <w:rFonts w:ascii="Helvetica Neue" w:eastAsia="Times New Roman" w:hAnsi="Helvetica Neue" w:cs="Arial"/>
          <w:color w:val="2F222A"/>
          <w:kern w:val="0"/>
          <w:sz w:val="18"/>
          <w:szCs w:val="18"/>
          <w14:ligatures w14:val="none"/>
        </w:rPr>
        <w:fldChar w:fldCharType="end"/>
      </w:r>
    </w:p>
    <w:p w14:paraId="65724ACE" w14:textId="694EC36E" w:rsidR="009C10B7" w:rsidRPr="009C10B7" w:rsidRDefault="009C10B7" w:rsidP="009C10B7">
      <w:pPr>
        <w:shd w:val="clear" w:color="auto" w:fill="FFFFFF"/>
        <w:spacing w:line="240" w:lineRule="auto"/>
        <w:rPr>
          <w:rFonts w:ascii="Inter" w:eastAsia="Times New Roman" w:hAnsi="Inter" w:cs="Times New Roman"/>
          <w:color w:val="2F222A"/>
          <w:kern w:val="0"/>
          <w14:ligatures w14:val="none"/>
        </w:rPr>
      </w:pPr>
      <w:r w:rsidRPr="009C10B7">
        <w:rPr>
          <w:rFonts w:ascii="Inter" w:eastAsia="Times New Roman" w:hAnsi="Inter" w:cs="Times New Roman"/>
          <w:color w:val="2F222A"/>
          <w:kern w:val="0"/>
          <w14:ligatures w14:val="none"/>
        </w:rPr>
        <w:fldChar w:fldCharType="begin"/>
      </w:r>
      <w:r w:rsidRPr="009C10B7">
        <w:rPr>
          <w:rFonts w:ascii="Inter" w:eastAsia="Times New Roman" w:hAnsi="Inter" w:cs="Times New Roman"/>
          <w:color w:val="2F222A"/>
          <w:kern w:val="0"/>
          <w14:ligatures w14:val="none"/>
        </w:rPr>
        <w:instrText xml:space="preserve"> INCLUDEPICTURE "https://www.catholicnewsagency.com/images/250105-pilgrims-pass-through-holy-door-of-the-st.-paul-outside-the-walls-daniel-ibanez-11.jpg?w=670&amp;h=447" \* MERGEFORMATINET </w:instrText>
      </w:r>
      <w:r w:rsidRPr="009C10B7">
        <w:rPr>
          <w:rFonts w:ascii="Inter" w:eastAsia="Times New Roman" w:hAnsi="Inter" w:cs="Times New Roman"/>
          <w:color w:val="2F222A"/>
          <w:kern w:val="0"/>
          <w14:ligatures w14:val="none"/>
        </w:rPr>
        <w:fldChar w:fldCharType="separate"/>
      </w:r>
      <w:r w:rsidRPr="009C10B7">
        <w:rPr>
          <w:rFonts w:ascii="Inter" w:eastAsia="Times New Roman" w:hAnsi="Inter" w:cs="Times New Roman"/>
          <w:noProof/>
          <w:color w:val="2F222A"/>
          <w:kern w:val="0"/>
          <w14:ligatures w14:val="none"/>
        </w:rPr>
        <w:drawing>
          <wp:inline distT="0" distB="0" distL="0" distR="0" wp14:anchorId="5122DB71" wp14:editId="2E2C01D3">
            <wp:extent cx="5943600" cy="3964305"/>
            <wp:effectExtent l="0" t="0" r="0" b="0"/>
            <wp:docPr id="1002609693" name="Picture 2" descr="holy doors Jan. 5, 2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oly doors Jan. 5, 2025.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3964305"/>
                    </a:xfrm>
                    <a:prstGeom prst="rect">
                      <a:avLst/>
                    </a:prstGeom>
                    <a:noFill/>
                    <a:ln>
                      <a:noFill/>
                    </a:ln>
                  </pic:spPr>
                </pic:pic>
              </a:graphicData>
            </a:graphic>
          </wp:inline>
        </w:drawing>
      </w:r>
      <w:r w:rsidRPr="009C10B7">
        <w:rPr>
          <w:rFonts w:ascii="Inter" w:eastAsia="Times New Roman" w:hAnsi="Inter" w:cs="Times New Roman"/>
          <w:color w:val="2F222A"/>
          <w:kern w:val="0"/>
          <w14:ligatures w14:val="none"/>
        </w:rPr>
        <w:fldChar w:fldCharType="end"/>
      </w:r>
      <w:r w:rsidRPr="009C10B7">
        <w:rPr>
          <w:rFonts w:ascii="Inter" w:eastAsia="Times New Roman" w:hAnsi="Inter" w:cs="Times New Roman"/>
          <w:color w:val="797885"/>
          <w:kern w:val="0"/>
          <w:sz w:val="19"/>
          <w:szCs w:val="19"/>
          <w:shd w:val="clear" w:color="auto" w:fill="FFFFFF"/>
          <w14:ligatures w14:val="none"/>
        </w:rPr>
        <w:t xml:space="preserve">Pilgrims pass through the Holy Door at the Basilica of St. Paul's Outside the Walls on Jan. 5, 2025. | Credit: Daniel </w:t>
      </w:r>
      <w:proofErr w:type="spellStart"/>
      <w:r w:rsidRPr="009C10B7">
        <w:rPr>
          <w:rFonts w:ascii="Inter" w:eastAsia="Times New Roman" w:hAnsi="Inter" w:cs="Times New Roman"/>
          <w:color w:val="797885"/>
          <w:kern w:val="0"/>
          <w:sz w:val="19"/>
          <w:szCs w:val="19"/>
          <w:shd w:val="clear" w:color="auto" w:fill="FFFFFF"/>
          <w14:ligatures w14:val="none"/>
        </w:rPr>
        <w:t>Ibañez</w:t>
      </w:r>
      <w:proofErr w:type="spellEnd"/>
      <w:r w:rsidRPr="009C10B7">
        <w:rPr>
          <w:rFonts w:ascii="Inter" w:eastAsia="Times New Roman" w:hAnsi="Inter" w:cs="Times New Roman"/>
          <w:color w:val="797885"/>
          <w:kern w:val="0"/>
          <w:sz w:val="19"/>
          <w:szCs w:val="19"/>
          <w:shd w:val="clear" w:color="auto" w:fill="FFFFFF"/>
          <w14:ligatures w14:val="none"/>
        </w:rPr>
        <w:t>/CNA</w:t>
      </w:r>
    </w:p>
    <w:p w14:paraId="6CACBA11" w14:textId="633A0C3E" w:rsidR="009C10B7" w:rsidRPr="009C10B7" w:rsidRDefault="009C10B7" w:rsidP="009C10B7">
      <w:pPr>
        <w:shd w:val="clear" w:color="auto" w:fill="FFFFFF"/>
        <w:spacing w:after="0" w:line="240" w:lineRule="auto"/>
        <w:rPr>
          <w:rFonts w:ascii="Inter" w:eastAsia="Times New Roman" w:hAnsi="Inter" w:cs="Times New Roman"/>
          <w:color w:val="2F222A"/>
          <w:kern w:val="0"/>
          <w:sz w:val="27"/>
          <w:szCs w:val="27"/>
          <w14:ligatures w14:val="none"/>
        </w:rPr>
      </w:pPr>
      <w:r w:rsidRPr="009C10B7">
        <w:rPr>
          <w:rFonts w:ascii="Inter" w:eastAsia="Times New Roman" w:hAnsi="Inter" w:cs="Times New Roman"/>
          <w:b/>
          <w:bCs/>
          <w:noProof/>
          <w:color w:val="EA1C2D"/>
          <w:kern w:val="0"/>
          <w:sz w:val="27"/>
          <w:szCs w:val="27"/>
          <w14:ligatures w14:val="none"/>
        </w:rPr>
        <w:lastRenderedPageBreak/>
        <w:drawing>
          <wp:inline distT="0" distB="0" distL="0" distR="0" wp14:anchorId="41496AB2" wp14:editId="5707D9C4">
            <wp:extent cx="607060" cy="607060"/>
            <wp:effectExtent l="0" t="0" r="2540" b="2540"/>
            <wp:docPr id="1050037462" name="Picture 1" descr="Tessa Gervasini">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essa Gervasini">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7060" cy="607060"/>
                    </a:xfrm>
                    <a:prstGeom prst="rect">
                      <a:avLst/>
                    </a:prstGeom>
                    <a:noFill/>
                    <a:ln>
                      <a:noFill/>
                    </a:ln>
                  </pic:spPr>
                </pic:pic>
              </a:graphicData>
            </a:graphic>
          </wp:inline>
        </w:drawing>
      </w:r>
    </w:p>
    <w:p w14:paraId="396B1A55" w14:textId="77777777" w:rsidR="009C10B7" w:rsidRPr="009C10B7" w:rsidRDefault="009C10B7" w:rsidP="009C10B7">
      <w:pPr>
        <w:shd w:val="clear" w:color="auto" w:fill="FFFFFF"/>
        <w:spacing w:line="240" w:lineRule="auto"/>
        <w:rPr>
          <w:rFonts w:ascii="Inter" w:eastAsia="Times New Roman" w:hAnsi="Inter" w:cs="Times New Roman"/>
          <w:b/>
          <w:bCs/>
          <w:color w:val="2F222A"/>
          <w:kern w:val="0"/>
          <w14:ligatures w14:val="none"/>
        </w:rPr>
      </w:pPr>
      <w:r w:rsidRPr="009C10B7">
        <w:rPr>
          <w:rFonts w:ascii="Inter" w:eastAsia="Times New Roman" w:hAnsi="Inter" w:cs="Times New Roman"/>
          <w:b/>
          <w:bCs/>
          <w:color w:val="2F222A"/>
          <w:kern w:val="0"/>
          <w14:ligatures w14:val="none"/>
        </w:rPr>
        <w:t>By </w:t>
      </w:r>
      <w:hyperlink r:id="rId7" w:history="1">
        <w:r w:rsidRPr="009C10B7">
          <w:rPr>
            <w:rFonts w:ascii="Inter" w:eastAsia="Times New Roman" w:hAnsi="Inter" w:cs="Times New Roman"/>
            <w:b/>
            <w:bCs/>
            <w:color w:val="0000FF"/>
            <w:kern w:val="0"/>
            <w:u w:val="single"/>
            <w14:ligatures w14:val="none"/>
          </w:rPr>
          <w:t xml:space="preserve">Tessa </w:t>
        </w:r>
        <w:proofErr w:type="spellStart"/>
        <w:r w:rsidRPr="009C10B7">
          <w:rPr>
            <w:rFonts w:ascii="Inter" w:eastAsia="Times New Roman" w:hAnsi="Inter" w:cs="Times New Roman"/>
            <w:b/>
            <w:bCs/>
            <w:color w:val="0000FF"/>
            <w:kern w:val="0"/>
            <w:u w:val="single"/>
            <w14:ligatures w14:val="none"/>
          </w:rPr>
          <w:t>Gervasini</w:t>
        </w:r>
        <w:proofErr w:type="spellEnd"/>
      </w:hyperlink>
    </w:p>
    <w:p w14:paraId="5CDE07F8" w14:textId="77777777" w:rsidR="009C10B7" w:rsidRPr="009C10B7" w:rsidRDefault="009C10B7" w:rsidP="009C10B7">
      <w:pPr>
        <w:shd w:val="clear" w:color="auto" w:fill="FFFFFF"/>
        <w:spacing w:after="360" w:line="240" w:lineRule="auto"/>
        <w:rPr>
          <w:rFonts w:ascii="Inter" w:eastAsia="Times New Roman" w:hAnsi="Inter" w:cs="Times New Roman"/>
          <w:color w:val="2F222A"/>
          <w:kern w:val="0"/>
          <w14:ligatures w14:val="none"/>
        </w:rPr>
      </w:pPr>
      <w:r w:rsidRPr="009C10B7">
        <w:rPr>
          <w:rFonts w:ascii="Inter" w:eastAsia="Times New Roman" w:hAnsi="Inter" w:cs="Times New Roman"/>
          <w:color w:val="2F222A"/>
          <w:kern w:val="0"/>
          <w14:ligatures w14:val="none"/>
        </w:rPr>
        <w:t>Washington, D.C. Newsroom, Feb 13, 2025 / 07:30 am</w:t>
      </w:r>
    </w:p>
    <w:p w14:paraId="4CE48DCF" w14:textId="77777777" w:rsidR="009C10B7" w:rsidRPr="009C10B7" w:rsidRDefault="009C10B7" w:rsidP="009C10B7">
      <w:pPr>
        <w:shd w:val="clear" w:color="auto" w:fill="FFFFFF"/>
        <w:spacing w:after="240" w:line="240" w:lineRule="auto"/>
        <w:rPr>
          <w:rFonts w:ascii="Inter" w:eastAsia="Times New Roman" w:hAnsi="Inter" w:cs="Times New Roman"/>
          <w:color w:val="2F222A"/>
          <w:kern w:val="0"/>
          <w:sz w:val="27"/>
          <w:szCs w:val="27"/>
          <w14:ligatures w14:val="none"/>
        </w:rPr>
      </w:pPr>
      <w:r w:rsidRPr="009C10B7">
        <w:rPr>
          <w:rFonts w:ascii="Inter" w:eastAsia="Times New Roman" w:hAnsi="Inter" w:cs="Times New Roman"/>
          <w:color w:val="2F222A"/>
          <w:kern w:val="0"/>
          <w:sz w:val="27"/>
          <w:szCs w:val="27"/>
          <w14:ligatures w14:val="none"/>
        </w:rPr>
        <w:t xml:space="preserve">Since Pope Francis marked the beginning of the 2025 Jubilee Year, 1.3 million people have passed through the Holy Door of St. Peter’s Basilica in the Vatican, according to Archbishop Rino </w:t>
      </w:r>
      <w:proofErr w:type="spellStart"/>
      <w:r w:rsidRPr="009C10B7">
        <w:rPr>
          <w:rFonts w:ascii="Inter" w:eastAsia="Times New Roman" w:hAnsi="Inter" w:cs="Times New Roman"/>
          <w:color w:val="2F222A"/>
          <w:kern w:val="0"/>
          <w:sz w:val="27"/>
          <w:szCs w:val="27"/>
          <w14:ligatures w14:val="none"/>
        </w:rPr>
        <w:t>Fisichella</w:t>
      </w:r>
      <w:proofErr w:type="spellEnd"/>
      <w:r w:rsidRPr="009C10B7">
        <w:rPr>
          <w:rFonts w:ascii="Inter" w:eastAsia="Times New Roman" w:hAnsi="Inter" w:cs="Times New Roman"/>
          <w:color w:val="2F222A"/>
          <w:kern w:val="0"/>
          <w:sz w:val="27"/>
          <w:szCs w:val="27"/>
          <w14:ligatures w14:val="none"/>
        </w:rPr>
        <w:t>, pro-prefect for the New Evangelization section of the Dicastery for Evangelization.</w:t>
      </w:r>
    </w:p>
    <w:p w14:paraId="77211A6F" w14:textId="77777777" w:rsidR="009C10B7" w:rsidRPr="009C10B7" w:rsidRDefault="009C10B7" w:rsidP="009C10B7">
      <w:pPr>
        <w:shd w:val="clear" w:color="auto" w:fill="FFFFFF"/>
        <w:spacing w:after="240" w:line="240" w:lineRule="auto"/>
        <w:rPr>
          <w:rFonts w:ascii="Inter" w:eastAsia="Times New Roman" w:hAnsi="Inter" w:cs="Times New Roman"/>
          <w:color w:val="2F222A"/>
          <w:kern w:val="0"/>
          <w:sz w:val="27"/>
          <w:szCs w:val="27"/>
          <w14:ligatures w14:val="none"/>
        </w:rPr>
      </w:pPr>
      <w:proofErr w:type="spellStart"/>
      <w:r w:rsidRPr="009C10B7">
        <w:rPr>
          <w:rFonts w:ascii="Inter" w:eastAsia="Times New Roman" w:hAnsi="Inter" w:cs="Times New Roman"/>
          <w:color w:val="2F222A"/>
          <w:kern w:val="0"/>
          <w:sz w:val="27"/>
          <w:szCs w:val="27"/>
          <w14:ligatures w14:val="none"/>
        </w:rPr>
        <w:t>Fisichella</w:t>
      </w:r>
      <w:proofErr w:type="spellEnd"/>
      <w:r w:rsidRPr="009C10B7">
        <w:rPr>
          <w:rFonts w:ascii="Inter" w:eastAsia="Times New Roman" w:hAnsi="Inter" w:cs="Times New Roman"/>
          <w:color w:val="2F222A"/>
          <w:kern w:val="0"/>
          <w:sz w:val="27"/>
          <w:szCs w:val="27"/>
          <w14:ligatures w14:val="none"/>
        </w:rPr>
        <w:t xml:space="preserve"> made the announcement at a Feb. 7 press conference for the Jubilee of the Armed Forces. The archbishop pointed out, however, that the numbers of pilgrims “are not a criterion of validity for the success of the jubilee. What counts is what is in the hearts of people.”</w:t>
      </w:r>
    </w:p>
    <w:p w14:paraId="4C00052A" w14:textId="77777777" w:rsidR="009C10B7" w:rsidRPr="009C10B7" w:rsidRDefault="009C10B7" w:rsidP="009C10B7">
      <w:pPr>
        <w:shd w:val="clear" w:color="auto" w:fill="FFFFFF"/>
        <w:spacing w:after="240" w:line="240" w:lineRule="auto"/>
        <w:rPr>
          <w:rFonts w:ascii="Inter" w:eastAsia="Times New Roman" w:hAnsi="Inter" w:cs="Times New Roman"/>
          <w:color w:val="2F222A"/>
          <w:kern w:val="0"/>
          <w:sz w:val="27"/>
          <w:szCs w:val="27"/>
          <w14:ligatures w14:val="none"/>
        </w:rPr>
      </w:pPr>
      <w:r w:rsidRPr="009C10B7">
        <w:rPr>
          <w:rFonts w:ascii="Inter" w:eastAsia="Times New Roman" w:hAnsi="Inter" w:cs="Times New Roman"/>
          <w:color w:val="2F222A"/>
          <w:kern w:val="0"/>
          <w:sz w:val="27"/>
          <w:szCs w:val="27"/>
          <w14:ligatures w14:val="none"/>
        </w:rPr>
        <w:t xml:space="preserve">Holy Doors are usually only designated in the four papal basilicas in Rome — St. Peter’s in the Vatican, St. John Lateran, St. Mary Major, and St. Paul Outside the Walls. But this year, Pope </w:t>
      </w:r>
      <w:proofErr w:type="spellStart"/>
      <w:r w:rsidRPr="009C10B7">
        <w:rPr>
          <w:rFonts w:ascii="Inter" w:eastAsia="Times New Roman" w:hAnsi="Inter" w:cs="Times New Roman"/>
          <w:color w:val="2F222A"/>
          <w:kern w:val="0"/>
          <w:sz w:val="27"/>
          <w:szCs w:val="27"/>
          <w14:ligatures w14:val="none"/>
        </w:rPr>
        <w:t>Franics</w:t>
      </w:r>
      <w:proofErr w:type="spellEnd"/>
      <w:r w:rsidRPr="009C10B7">
        <w:rPr>
          <w:rFonts w:ascii="Inter" w:eastAsia="Times New Roman" w:hAnsi="Inter" w:cs="Times New Roman"/>
          <w:color w:val="2F222A"/>
          <w:kern w:val="0"/>
          <w:sz w:val="27"/>
          <w:szCs w:val="27"/>
          <w14:ligatures w14:val="none"/>
        </w:rPr>
        <w:t xml:space="preserve"> also opened another location at </w:t>
      </w:r>
      <w:proofErr w:type="spellStart"/>
      <w:r w:rsidRPr="009C10B7">
        <w:rPr>
          <w:rFonts w:ascii="Inter" w:eastAsia="Times New Roman" w:hAnsi="Inter" w:cs="Times New Roman"/>
          <w:color w:val="2F222A"/>
          <w:kern w:val="0"/>
          <w:sz w:val="27"/>
          <w:szCs w:val="27"/>
          <w14:ligatures w14:val="none"/>
        </w:rPr>
        <w:t>Rebibbia</w:t>
      </w:r>
      <w:proofErr w:type="spellEnd"/>
      <w:r w:rsidRPr="009C10B7">
        <w:rPr>
          <w:rFonts w:ascii="Inter" w:eastAsia="Times New Roman" w:hAnsi="Inter" w:cs="Times New Roman"/>
          <w:color w:val="2F222A"/>
          <w:kern w:val="0"/>
          <w:sz w:val="27"/>
          <w:szCs w:val="27"/>
          <w14:ligatures w14:val="none"/>
        </w:rPr>
        <w:t xml:space="preserve"> prison in Rome.</w:t>
      </w:r>
    </w:p>
    <w:p w14:paraId="37D30B3A" w14:textId="77777777" w:rsidR="009C10B7" w:rsidRPr="009C10B7" w:rsidRDefault="009C10B7" w:rsidP="009C10B7">
      <w:pPr>
        <w:shd w:val="clear" w:color="auto" w:fill="FFFFFF"/>
        <w:spacing w:after="240" w:line="240" w:lineRule="auto"/>
        <w:rPr>
          <w:rFonts w:ascii="Inter" w:eastAsia="Times New Roman" w:hAnsi="Inter" w:cs="Times New Roman"/>
          <w:color w:val="2F222A"/>
          <w:kern w:val="0"/>
          <w:sz w:val="27"/>
          <w:szCs w:val="27"/>
          <w14:ligatures w14:val="none"/>
        </w:rPr>
      </w:pPr>
      <w:r w:rsidRPr="009C10B7">
        <w:rPr>
          <w:rFonts w:ascii="Inter" w:eastAsia="Times New Roman" w:hAnsi="Inter" w:cs="Times New Roman"/>
          <w:color w:val="2F222A"/>
          <w:kern w:val="0"/>
          <w:sz w:val="27"/>
          <w:szCs w:val="27"/>
          <w14:ligatures w14:val="none"/>
        </w:rPr>
        <w:t>Besides the Holy Doors, other factors have contributed to the high number of people visiting Rome and other parts of Italy to take part in this year’s celebration.</w:t>
      </w:r>
    </w:p>
    <w:p w14:paraId="36628A49" w14:textId="77777777" w:rsidR="009C10B7" w:rsidRPr="009C10B7" w:rsidRDefault="009C10B7" w:rsidP="009C10B7">
      <w:pPr>
        <w:shd w:val="clear" w:color="auto" w:fill="FFFFFF"/>
        <w:spacing w:after="0" w:line="240" w:lineRule="auto"/>
        <w:rPr>
          <w:rFonts w:ascii="Inter" w:eastAsia="Times New Roman" w:hAnsi="Inter" w:cs="Times New Roman"/>
          <w:color w:val="2F222A"/>
          <w:kern w:val="0"/>
          <w:sz w:val="27"/>
          <w:szCs w:val="27"/>
          <w14:ligatures w14:val="none"/>
        </w:rPr>
      </w:pPr>
      <w:r w:rsidRPr="009C10B7">
        <w:rPr>
          <w:rFonts w:ascii="Inter" w:eastAsia="Times New Roman" w:hAnsi="Inter" w:cs="Times New Roman"/>
          <w:color w:val="2F222A"/>
          <w:kern w:val="0"/>
          <w:sz w:val="27"/>
          <w:szCs w:val="27"/>
          <w14:ligatures w14:val="none"/>
        </w:rPr>
        <w:t xml:space="preserve">“The jubilee is one of the major reasons we’re seeing the increased crowds. But also recent surveys show that Italy in general remains among the most popular travel destinations in the world,” Teresa </w:t>
      </w:r>
      <w:proofErr w:type="spellStart"/>
      <w:r w:rsidRPr="009C10B7">
        <w:rPr>
          <w:rFonts w:ascii="Inter" w:eastAsia="Times New Roman" w:hAnsi="Inter" w:cs="Times New Roman"/>
          <w:color w:val="2F222A"/>
          <w:kern w:val="0"/>
          <w:sz w:val="27"/>
          <w:szCs w:val="27"/>
          <w14:ligatures w14:val="none"/>
        </w:rPr>
        <w:t>Tomeo</w:t>
      </w:r>
      <w:proofErr w:type="spellEnd"/>
      <w:r w:rsidRPr="009C10B7">
        <w:rPr>
          <w:rFonts w:ascii="Inter" w:eastAsia="Times New Roman" w:hAnsi="Inter" w:cs="Times New Roman"/>
          <w:color w:val="2F222A"/>
          <w:kern w:val="0"/>
          <w:sz w:val="27"/>
          <w:szCs w:val="27"/>
          <w14:ligatures w14:val="none"/>
        </w:rPr>
        <w:t>, veteran anchor of the EWTN Radio show “</w:t>
      </w:r>
      <w:hyperlink r:id="rId8" w:tgtFrame="_blank" w:history="1">
        <w:r w:rsidRPr="009C10B7">
          <w:rPr>
            <w:rFonts w:ascii="Inter" w:eastAsia="Times New Roman" w:hAnsi="Inter" w:cs="Times New Roman"/>
            <w:b/>
            <w:bCs/>
            <w:color w:val="EA1C2D"/>
            <w:kern w:val="0"/>
            <w:sz w:val="27"/>
            <w:szCs w:val="27"/>
            <w:u w:val="single"/>
            <w14:ligatures w14:val="none"/>
          </w:rPr>
          <w:t>Catholic Connection</w:t>
        </w:r>
      </w:hyperlink>
      <w:r w:rsidRPr="009C10B7">
        <w:rPr>
          <w:rFonts w:ascii="Inter" w:eastAsia="Times New Roman" w:hAnsi="Inter" w:cs="Times New Roman"/>
          <w:color w:val="2F222A"/>
          <w:kern w:val="0"/>
          <w:sz w:val="27"/>
          <w:szCs w:val="27"/>
          <w14:ligatures w14:val="none"/>
        </w:rPr>
        <w:t>,” Italy travel expert, author of the new book </w:t>
      </w:r>
      <w:hyperlink r:id="rId9" w:history="1">
        <w:r w:rsidRPr="009C10B7">
          <w:rPr>
            <w:rFonts w:ascii="Inter" w:eastAsia="Times New Roman" w:hAnsi="Inter" w:cs="Times New Roman"/>
            <w:b/>
            <w:bCs/>
            <w:color w:val="EA1C2D"/>
            <w:kern w:val="0"/>
            <w:sz w:val="27"/>
            <w:szCs w:val="27"/>
            <w:u w:val="single"/>
            <w14:ligatures w14:val="none"/>
          </w:rPr>
          <w:t>“Italy’s Shrines and Wonders,”</w:t>
        </w:r>
      </w:hyperlink>
      <w:r w:rsidRPr="009C10B7">
        <w:rPr>
          <w:rFonts w:ascii="Inter" w:eastAsia="Times New Roman" w:hAnsi="Inter" w:cs="Times New Roman"/>
          <w:color w:val="2F222A"/>
          <w:kern w:val="0"/>
          <w:sz w:val="27"/>
          <w:szCs w:val="27"/>
          <w14:ligatures w14:val="none"/>
        </w:rPr>
        <w:t> and founder of </w:t>
      </w:r>
      <w:hyperlink r:id="rId10" w:tgtFrame="_blank" w:history="1">
        <w:r w:rsidRPr="009C10B7">
          <w:rPr>
            <w:rFonts w:ascii="Inter" w:eastAsia="Times New Roman" w:hAnsi="Inter" w:cs="Times New Roman"/>
            <w:b/>
            <w:bCs/>
            <w:color w:val="EA1C2D"/>
            <w:kern w:val="0"/>
            <w:sz w:val="27"/>
            <w:szCs w:val="27"/>
            <w:u w:val="single"/>
            <w14:ligatures w14:val="none"/>
          </w:rPr>
          <w:t>T’s Italy</w:t>
        </w:r>
      </w:hyperlink>
      <w:r w:rsidRPr="009C10B7">
        <w:rPr>
          <w:rFonts w:ascii="Inter" w:eastAsia="Times New Roman" w:hAnsi="Inter" w:cs="Times New Roman"/>
          <w:color w:val="2F222A"/>
          <w:kern w:val="0"/>
          <w:sz w:val="27"/>
          <w:szCs w:val="27"/>
          <w14:ligatures w14:val="none"/>
        </w:rPr>
        <w:t>, told CNA.</w:t>
      </w:r>
    </w:p>
    <w:p w14:paraId="49361935" w14:textId="77777777" w:rsidR="00EF2D0E" w:rsidRDefault="00EF2D0E"/>
    <w:sectPr w:rsidR="00EF2D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Inter">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0B7"/>
    <w:rsid w:val="001B2E9C"/>
    <w:rsid w:val="007767AA"/>
    <w:rsid w:val="009C10B7"/>
    <w:rsid w:val="00E53AA5"/>
    <w:rsid w:val="00EF2D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6C55A69"/>
  <w15:chartTrackingRefBased/>
  <w15:docId w15:val="{6E0A7FD3-AED5-7940-BDBB-FD004F6F5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C10B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C10B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C10B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C10B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C10B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C10B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C10B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C10B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C10B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10B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C10B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C10B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C10B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C10B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C10B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C10B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C10B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C10B7"/>
    <w:rPr>
      <w:rFonts w:eastAsiaTheme="majorEastAsia" w:cstheme="majorBidi"/>
      <w:color w:val="272727" w:themeColor="text1" w:themeTint="D8"/>
    </w:rPr>
  </w:style>
  <w:style w:type="paragraph" w:styleId="Title">
    <w:name w:val="Title"/>
    <w:basedOn w:val="Normal"/>
    <w:next w:val="Normal"/>
    <w:link w:val="TitleChar"/>
    <w:uiPriority w:val="10"/>
    <w:qFormat/>
    <w:rsid w:val="009C10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10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C10B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C10B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C10B7"/>
    <w:pPr>
      <w:spacing w:before="160"/>
      <w:jc w:val="center"/>
    </w:pPr>
    <w:rPr>
      <w:i/>
      <w:iCs/>
      <w:color w:val="404040" w:themeColor="text1" w:themeTint="BF"/>
    </w:rPr>
  </w:style>
  <w:style w:type="character" w:customStyle="1" w:styleId="QuoteChar">
    <w:name w:val="Quote Char"/>
    <w:basedOn w:val="DefaultParagraphFont"/>
    <w:link w:val="Quote"/>
    <w:uiPriority w:val="29"/>
    <w:rsid w:val="009C10B7"/>
    <w:rPr>
      <w:i/>
      <w:iCs/>
      <w:color w:val="404040" w:themeColor="text1" w:themeTint="BF"/>
    </w:rPr>
  </w:style>
  <w:style w:type="paragraph" w:styleId="ListParagraph">
    <w:name w:val="List Paragraph"/>
    <w:basedOn w:val="Normal"/>
    <w:uiPriority w:val="34"/>
    <w:qFormat/>
    <w:rsid w:val="009C10B7"/>
    <w:pPr>
      <w:ind w:left="720"/>
      <w:contextualSpacing/>
    </w:pPr>
  </w:style>
  <w:style w:type="character" w:styleId="IntenseEmphasis">
    <w:name w:val="Intense Emphasis"/>
    <w:basedOn w:val="DefaultParagraphFont"/>
    <w:uiPriority w:val="21"/>
    <w:qFormat/>
    <w:rsid w:val="009C10B7"/>
    <w:rPr>
      <w:i/>
      <w:iCs/>
      <w:color w:val="0F4761" w:themeColor="accent1" w:themeShade="BF"/>
    </w:rPr>
  </w:style>
  <w:style w:type="paragraph" w:styleId="IntenseQuote">
    <w:name w:val="Intense Quote"/>
    <w:basedOn w:val="Normal"/>
    <w:next w:val="Normal"/>
    <w:link w:val="IntenseQuoteChar"/>
    <w:uiPriority w:val="30"/>
    <w:qFormat/>
    <w:rsid w:val="009C10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C10B7"/>
    <w:rPr>
      <w:i/>
      <w:iCs/>
      <w:color w:val="0F4761" w:themeColor="accent1" w:themeShade="BF"/>
    </w:rPr>
  </w:style>
  <w:style w:type="character" w:styleId="IntenseReference">
    <w:name w:val="Intense Reference"/>
    <w:basedOn w:val="DefaultParagraphFont"/>
    <w:uiPriority w:val="32"/>
    <w:qFormat/>
    <w:rsid w:val="009C10B7"/>
    <w:rPr>
      <w:b/>
      <w:bCs/>
      <w:smallCaps/>
      <w:color w:val="0F4761" w:themeColor="accent1" w:themeShade="BF"/>
      <w:spacing w:val="5"/>
    </w:rPr>
  </w:style>
  <w:style w:type="character" w:customStyle="1" w:styleId="image-caption">
    <w:name w:val="image-caption"/>
    <w:basedOn w:val="DefaultParagraphFont"/>
    <w:rsid w:val="009C10B7"/>
  </w:style>
  <w:style w:type="character" w:styleId="Hyperlink">
    <w:name w:val="Hyperlink"/>
    <w:basedOn w:val="DefaultParagraphFont"/>
    <w:uiPriority w:val="99"/>
    <w:semiHidden/>
    <w:unhideWhenUsed/>
    <w:rsid w:val="009C10B7"/>
    <w:rPr>
      <w:color w:val="0000FF"/>
      <w:u w:val="single"/>
    </w:rPr>
  </w:style>
  <w:style w:type="paragraph" w:styleId="NormalWeb">
    <w:name w:val="Normal (Web)"/>
    <w:basedOn w:val="Normal"/>
    <w:uiPriority w:val="99"/>
    <w:semiHidden/>
    <w:unhideWhenUsed/>
    <w:rsid w:val="009C10B7"/>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post-info">
    <w:name w:val="post-info"/>
    <w:basedOn w:val="Normal"/>
    <w:rsid w:val="009C10B7"/>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938270">
      <w:bodyDiv w:val="1"/>
      <w:marLeft w:val="0"/>
      <w:marRight w:val="0"/>
      <w:marTop w:val="0"/>
      <w:marBottom w:val="0"/>
      <w:divBdr>
        <w:top w:val="none" w:sz="0" w:space="0" w:color="auto"/>
        <w:left w:val="none" w:sz="0" w:space="0" w:color="auto"/>
        <w:bottom w:val="none" w:sz="0" w:space="0" w:color="auto"/>
        <w:right w:val="none" w:sz="0" w:space="0" w:color="auto"/>
      </w:divBdr>
      <w:divsChild>
        <w:div w:id="158355662">
          <w:marLeft w:val="0"/>
          <w:marRight w:val="0"/>
          <w:marTop w:val="0"/>
          <w:marBottom w:val="0"/>
          <w:divBdr>
            <w:top w:val="none" w:sz="0" w:space="0" w:color="auto"/>
            <w:left w:val="none" w:sz="0" w:space="0" w:color="auto"/>
            <w:bottom w:val="none" w:sz="0" w:space="0" w:color="auto"/>
            <w:right w:val="none" w:sz="0" w:space="0" w:color="auto"/>
          </w:divBdr>
          <w:divsChild>
            <w:div w:id="222831532">
              <w:marLeft w:val="-240"/>
              <w:marRight w:val="-240"/>
              <w:marTop w:val="0"/>
              <w:marBottom w:val="0"/>
              <w:divBdr>
                <w:top w:val="none" w:sz="0" w:space="0" w:color="auto"/>
                <w:left w:val="none" w:sz="0" w:space="0" w:color="auto"/>
                <w:bottom w:val="none" w:sz="0" w:space="0" w:color="auto"/>
                <w:right w:val="none" w:sz="0" w:space="0" w:color="auto"/>
              </w:divBdr>
              <w:divsChild>
                <w:div w:id="964624808">
                  <w:marLeft w:val="0"/>
                  <w:marRight w:val="0"/>
                  <w:marTop w:val="0"/>
                  <w:marBottom w:val="0"/>
                  <w:divBdr>
                    <w:top w:val="none" w:sz="0" w:space="0" w:color="auto"/>
                    <w:left w:val="none" w:sz="0" w:space="0" w:color="auto"/>
                    <w:bottom w:val="none" w:sz="0" w:space="0" w:color="auto"/>
                    <w:right w:val="none" w:sz="0" w:space="0" w:color="auto"/>
                  </w:divBdr>
                  <w:divsChild>
                    <w:div w:id="2109738213">
                      <w:marLeft w:val="0"/>
                      <w:marRight w:val="0"/>
                      <w:marTop w:val="0"/>
                      <w:marBottom w:val="480"/>
                      <w:divBdr>
                        <w:top w:val="single" w:sz="6" w:space="15" w:color="E7E5E9"/>
                        <w:left w:val="none" w:sz="0" w:space="0" w:color="auto"/>
                        <w:bottom w:val="none" w:sz="0" w:space="0" w:color="auto"/>
                        <w:right w:val="none" w:sz="0" w:space="0" w:color="auto"/>
                      </w:divBdr>
                      <w:divsChild>
                        <w:div w:id="1023940165">
                          <w:marLeft w:val="0"/>
                          <w:marRight w:val="120"/>
                          <w:marTop w:val="0"/>
                          <w:marBottom w:val="0"/>
                          <w:divBdr>
                            <w:top w:val="none" w:sz="0" w:space="0" w:color="auto"/>
                            <w:left w:val="none" w:sz="0" w:space="0" w:color="auto"/>
                            <w:bottom w:val="none" w:sz="0" w:space="0" w:color="auto"/>
                            <w:right w:val="none" w:sz="0" w:space="0" w:color="auto"/>
                          </w:divBdr>
                        </w:div>
                        <w:div w:id="1775831695">
                          <w:marLeft w:val="0"/>
                          <w:marRight w:val="120"/>
                          <w:marTop w:val="0"/>
                          <w:marBottom w:val="0"/>
                          <w:divBdr>
                            <w:top w:val="none" w:sz="0" w:space="0" w:color="auto"/>
                            <w:left w:val="none" w:sz="0" w:space="0" w:color="auto"/>
                            <w:bottom w:val="none" w:sz="0" w:space="0" w:color="auto"/>
                            <w:right w:val="none" w:sz="0" w:space="0" w:color="auto"/>
                          </w:divBdr>
                        </w:div>
                        <w:div w:id="609164341">
                          <w:marLeft w:val="0"/>
                          <w:marRight w:val="120"/>
                          <w:marTop w:val="0"/>
                          <w:marBottom w:val="0"/>
                          <w:divBdr>
                            <w:top w:val="none" w:sz="0" w:space="0" w:color="auto"/>
                            <w:left w:val="none" w:sz="0" w:space="0" w:color="auto"/>
                            <w:bottom w:val="none" w:sz="0" w:space="0" w:color="auto"/>
                            <w:right w:val="none" w:sz="0" w:space="0" w:color="auto"/>
                          </w:divBdr>
                        </w:div>
                        <w:div w:id="1013798591">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941169">
          <w:marLeft w:val="0"/>
          <w:marRight w:val="0"/>
          <w:marTop w:val="0"/>
          <w:marBottom w:val="0"/>
          <w:divBdr>
            <w:top w:val="none" w:sz="0" w:space="0" w:color="auto"/>
            <w:left w:val="none" w:sz="0" w:space="0" w:color="auto"/>
            <w:bottom w:val="none" w:sz="0" w:space="0" w:color="auto"/>
            <w:right w:val="none" w:sz="0" w:space="0" w:color="auto"/>
          </w:divBdr>
          <w:divsChild>
            <w:div w:id="273707960">
              <w:marLeft w:val="-240"/>
              <w:marRight w:val="-240"/>
              <w:marTop w:val="0"/>
              <w:marBottom w:val="0"/>
              <w:divBdr>
                <w:top w:val="none" w:sz="0" w:space="0" w:color="auto"/>
                <w:left w:val="none" w:sz="0" w:space="0" w:color="auto"/>
                <w:bottom w:val="none" w:sz="0" w:space="0" w:color="auto"/>
                <w:right w:val="none" w:sz="0" w:space="0" w:color="auto"/>
              </w:divBdr>
              <w:divsChild>
                <w:div w:id="2083601116">
                  <w:marLeft w:val="0"/>
                  <w:marRight w:val="0"/>
                  <w:marTop w:val="0"/>
                  <w:marBottom w:val="0"/>
                  <w:divBdr>
                    <w:top w:val="none" w:sz="0" w:space="0" w:color="auto"/>
                    <w:left w:val="none" w:sz="0" w:space="0" w:color="auto"/>
                    <w:bottom w:val="none" w:sz="0" w:space="0" w:color="auto"/>
                    <w:right w:val="none" w:sz="0" w:space="0" w:color="auto"/>
                  </w:divBdr>
                  <w:divsChild>
                    <w:div w:id="548499694">
                      <w:marLeft w:val="-617"/>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474446267">
          <w:marLeft w:val="0"/>
          <w:marRight w:val="0"/>
          <w:marTop w:val="0"/>
          <w:marBottom w:val="0"/>
          <w:divBdr>
            <w:top w:val="none" w:sz="0" w:space="0" w:color="auto"/>
            <w:left w:val="none" w:sz="0" w:space="0" w:color="auto"/>
            <w:bottom w:val="none" w:sz="0" w:space="0" w:color="auto"/>
            <w:right w:val="none" w:sz="0" w:space="0" w:color="auto"/>
          </w:divBdr>
          <w:divsChild>
            <w:div w:id="1182937601">
              <w:marLeft w:val="0"/>
              <w:marRight w:val="0"/>
              <w:marTop w:val="0"/>
              <w:marBottom w:val="0"/>
              <w:divBdr>
                <w:top w:val="none" w:sz="0" w:space="0" w:color="auto"/>
                <w:left w:val="none" w:sz="0" w:space="0" w:color="auto"/>
                <w:bottom w:val="none" w:sz="0" w:space="0" w:color="auto"/>
                <w:right w:val="none" w:sz="0" w:space="0" w:color="auto"/>
              </w:divBdr>
              <w:divsChild>
                <w:div w:id="1058092851">
                  <w:marLeft w:val="-240"/>
                  <w:marRight w:val="-240"/>
                  <w:marTop w:val="0"/>
                  <w:marBottom w:val="0"/>
                  <w:divBdr>
                    <w:top w:val="none" w:sz="0" w:space="0" w:color="auto"/>
                    <w:left w:val="none" w:sz="0" w:space="0" w:color="auto"/>
                    <w:bottom w:val="none" w:sz="0" w:space="0" w:color="auto"/>
                    <w:right w:val="none" w:sz="0" w:space="0" w:color="auto"/>
                  </w:divBdr>
                  <w:divsChild>
                    <w:div w:id="890112062">
                      <w:marLeft w:val="0"/>
                      <w:marRight w:val="0"/>
                      <w:marTop w:val="0"/>
                      <w:marBottom w:val="0"/>
                      <w:divBdr>
                        <w:top w:val="none" w:sz="0" w:space="0" w:color="auto"/>
                        <w:left w:val="none" w:sz="0" w:space="0" w:color="auto"/>
                        <w:bottom w:val="none" w:sz="0" w:space="0" w:color="auto"/>
                        <w:right w:val="none" w:sz="0" w:space="0" w:color="auto"/>
                      </w:divBdr>
                      <w:divsChild>
                        <w:div w:id="25810140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wtn.com/radio/shows/catholic-connection" TargetMode="External"/><Relationship Id="rId3" Type="http://schemas.openxmlformats.org/officeDocument/2006/relationships/webSettings" Target="webSettings.xml"/><Relationship Id="rId7" Type="http://schemas.openxmlformats.org/officeDocument/2006/relationships/hyperlink" Target="https://www.catholicnewsagency.com/author/951/tessa-gervasini"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hyperlink" Target="https://www.catholicnewsagency.com/author/951/tessa-gervasini" TargetMode="External"/><Relationship Id="rId10" Type="http://schemas.openxmlformats.org/officeDocument/2006/relationships/hyperlink" Target="https://www.travelitalyexpert.com/" TargetMode="External"/><Relationship Id="rId4" Type="http://schemas.openxmlformats.org/officeDocument/2006/relationships/image" Target="media/image1.png"/><Relationship Id="rId9" Type="http://schemas.openxmlformats.org/officeDocument/2006/relationships/hyperlink" Target="https://www.ewtnreligiouscatalogue.com/italys-shrines-and-wonders/p/BKEPUB842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390</Words>
  <Characters>2225</Characters>
  <Application>Microsoft Office Word</Application>
  <DocSecurity>0</DocSecurity>
  <Lines>18</Lines>
  <Paragraphs>5</Paragraphs>
  <ScaleCrop>false</ScaleCrop>
  <Company/>
  <LinksUpToDate>false</LinksUpToDate>
  <CharactersWithSpaces>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Russo</dc:creator>
  <cp:keywords/>
  <dc:description/>
  <cp:lastModifiedBy>Michael Russo</cp:lastModifiedBy>
  <cp:revision>1</cp:revision>
  <dcterms:created xsi:type="dcterms:W3CDTF">2025-02-13T22:38:00Z</dcterms:created>
  <dcterms:modified xsi:type="dcterms:W3CDTF">2025-02-13T22:39:00Z</dcterms:modified>
</cp:coreProperties>
</file>