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88F7" w14:textId="3ABEC059" w:rsidR="00956BA5" w:rsidRDefault="00956BA5" w:rsidP="00956BA5">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202020"/>
          <w:sz w:val="30"/>
          <w:szCs w:val="30"/>
        </w:rPr>
        <w:t>Caregiver Support Program</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proofErr w:type="spellStart"/>
      <w:r>
        <w:rPr>
          <w:rStyle w:val="Strong"/>
          <w:rFonts w:ascii="Helvetica" w:eastAsia="Times New Roman" w:hAnsi="Helvetica" w:cs="Helvetica"/>
          <w:color w:val="202020"/>
          <w:sz w:val="33"/>
          <w:szCs w:val="33"/>
        </w:rPr>
        <w:t>ProActive</w:t>
      </w:r>
      <w:proofErr w:type="spellEnd"/>
      <w:r>
        <w:rPr>
          <w:rStyle w:val="Strong"/>
          <w:rFonts w:ascii="Helvetica" w:eastAsia="Times New Roman" w:hAnsi="Helvetica" w:cs="Helvetica"/>
          <w:color w:val="202020"/>
          <w:sz w:val="33"/>
          <w:szCs w:val="33"/>
        </w:rPr>
        <w:t xml:space="preserve"> Caring Stress Reduction: </w:t>
      </w:r>
      <w:r>
        <w:rPr>
          <w:rFonts w:ascii="Helvetica" w:eastAsia="Times New Roman" w:hAnsi="Helvetica" w:cs="Helvetica"/>
          <w:b/>
          <w:bCs/>
          <w:color w:val="202020"/>
          <w:sz w:val="33"/>
          <w:szCs w:val="33"/>
        </w:rPr>
        <w:br/>
      </w:r>
      <w:r>
        <w:rPr>
          <w:rStyle w:val="Strong"/>
          <w:rFonts w:ascii="Helvetica" w:eastAsia="Times New Roman" w:hAnsi="Helvetica" w:cs="Helvetica"/>
          <w:color w:val="202020"/>
          <w:sz w:val="33"/>
          <w:szCs w:val="33"/>
        </w:rPr>
        <w:t>Train-the-Trainer Conference</w:t>
      </w:r>
      <w:r>
        <w:rPr>
          <w:rFonts w:ascii="Helvetica" w:eastAsia="Times New Roman" w:hAnsi="Helvetica" w:cs="Helvetica"/>
          <w:b/>
          <w:bCs/>
          <w:color w:val="202020"/>
          <w:sz w:val="33"/>
          <w:szCs w:val="33"/>
        </w:rPr>
        <w:br/>
      </w:r>
      <w:r>
        <w:rPr>
          <w:rStyle w:val="Strong"/>
          <w:rFonts w:ascii="Helvetica" w:eastAsia="Times New Roman" w:hAnsi="Helvetica" w:cs="Helvetica"/>
          <w:color w:val="202020"/>
          <w:sz w:val="33"/>
          <w:szCs w:val="33"/>
        </w:rPr>
        <w:t xml:space="preserve">Registration is Open for </w:t>
      </w:r>
      <w:r>
        <w:rPr>
          <w:rStyle w:val="Strong"/>
          <w:rFonts w:ascii="Helvetica" w:eastAsia="Times New Roman" w:hAnsi="Helvetica" w:cs="Helvetica"/>
          <w:color w:val="202020"/>
          <w:sz w:val="33"/>
          <w:szCs w:val="33"/>
        </w:rPr>
        <w:t>Agency Staff</w:t>
      </w:r>
      <w:r>
        <w:rPr>
          <w:rStyle w:val="Strong"/>
          <w:rFonts w:ascii="Helvetica" w:eastAsia="Times New Roman" w:hAnsi="Helvetica" w:cs="Helvetica"/>
          <w:color w:val="202020"/>
          <w:sz w:val="33"/>
          <w:szCs w:val="33"/>
        </w:rPr>
        <w:t xml:space="preserve"> and Peer Facilitators</w:t>
      </w:r>
      <w:r>
        <w:rPr>
          <w:rFonts w:ascii="Helvetica" w:eastAsia="Times New Roman" w:hAnsi="Helvetica" w:cs="Helvetica"/>
          <w:color w:val="202020"/>
          <w:sz w:val="24"/>
          <w:szCs w:val="24"/>
        </w:rPr>
        <w:br/>
        <w:t> </w:t>
      </w:r>
    </w:p>
    <w:p w14:paraId="01A69D06" w14:textId="188B5D3D" w:rsidR="00956BA5" w:rsidRPr="00956BA5" w:rsidRDefault="00956BA5" w:rsidP="00956BA5">
      <w:pPr>
        <w:pStyle w:val="InsideMainStory"/>
        <w:widowControl w:val="0"/>
        <w:spacing w:after="0"/>
        <w:jc w:val="center"/>
        <w:rPr>
          <w:rFonts w:ascii="Helvetica" w:hAnsi="Helvetica" w:cs="Helvetica"/>
          <w:b/>
          <w:color w:val="000000"/>
          <w:sz w:val="26"/>
          <w:szCs w:val="26"/>
        </w:rPr>
      </w:pPr>
      <w:proofErr w:type="spellStart"/>
      <w:r>
        <w:rPr>
          <w:rFonts w:ascii="Helvetica" w:hAnsi="Helvetica" w:cs="Helvetica"/>
          <w:color w:val="202020"/>
          <w:sz w:val="26"/>
          <w:szCs w:val="26"/>
        </w:rPr>
        <w:t>ProActive</w:t>
      </w:r>
      <w:proofErr w:type="spellEnd"/>
      <w:r>
        <w:rPr>
          <w:rFonts w:ascii="Helvetica" w:hAnsi="Helvetica" w:cs="Helvetica"/>
          <w:color w:val="202020"/>
          <w:sz w:val="26"/>
          <w:szCs w:val="26"/>
        </w:rPr>
        <w:t xml:space="preserve"> Caring is a three-year project designed by The Center on Aging and Disability Policy at Mount Saint Mary College, and funded by the NYS Developmental Disabilities Planning Council, to enhance quality of life for parents and other informal caregivers who are raising children or caring for family members with intellectual, developmental, or other disabilities.  </w:t>
      </w:r>
      <w:r>
        <w:rPr>
          <w:rFonts w:ascii="Helvetica" w:hAnsi="Helvetica" w:cs="Helvetica"/>
          <w:color w:val="202020"/>
          <w:sz w:val="26"/>
          <w:szCs w:val="26"/>
        </w:rPr>
        <w:br/>
      </w:r>
      <w:r>
        <w:rPr>
          <w:rFonts w:ascii="Helvetica" w:hAnsi="Helvetica" w:cs="Helvetica"/>
          <w:color w:val="202020"/>
          <w:sz w:val="26"/>
          <w:szCs w:val="26"/>
        </w:rPr>
        <w:br/>
        <w:t xml:space="preserve">The project offers a free course, called </w:t>
      </w:r>
      <w:proofErr w:type="spellStart"/>
      <w:r>
        <w:rPr>
          <w:rFonts w:ascii="Helvetica" w:hAnsi="Helvetica" w:cs="Helvetica"/>
          <w:color w:val="202020"/>
          <w:sz w:val="26"/>
          <w:szCs w:val="26"/>
        </w:rPr>
        <w:t>ProActive</w:t>
      </w:r>
      <w:proofErr w:type="spellEnd"/>
      <w:r>
        <w:rPr>
          <w:rFonts w:ascii="Helvetica" w:hAnsi="Helvetica" w:cs="Helvetica"/>
          <w:color w:val="202020"/>
          <w:sz w:val="26"/>
          <w:szCs w:val="26"/>
        </w:rPr>
        <w:t xml:space="preserve"> Caring Stress Reduction, to teach effective coping mechanisms for short- and long-term stressful situations. The course, informed by Mindfulness Based Stress Reduction (MBSR) and Positive Adult Development (PAD) - evidence-based training models that were developed by the Vanderbilt Kennedy Center for Excellence in Developmental Disabilities - is open to family caregivers of individuals across the lifespan, from birth to end of life. To offer the Stress Reduction courses widely, </w:t>
      </w:r>
      <w:proofErr w:type="spellStart"/>
      <w:r>
        <w:rPr>
          <w:rFonts w:ascii="Helvetica" w:hAnsi="Helvetica" w:cs="Helvetica"/>
          <w:color w:val="202020"/>
          <w:sz w:val="26"/>
          <w:szCs w:val="26"/>
        </w:rPr>
        <w:t>ProActive</w:t>
      </w:r>
      <w:proofErr w:type="spellEnd"/>
      <w:r>
        <w:rPr>
          <w:rFonts w:ascii="Helvetica" w:hAnsi="Helvetica" w:cs="Helvetica"/>
          <w:color w:val="202020"/>
          <w:sz w:val="26"/>
          <w:szCs w:val="26"/>
        </w:rPr>
        <w:t xml:space="preserve"> Caring is partnering with community service providers across New York State and conducting Train-the-Trainer sessions for teams of clinical and peer facilitators.</w:t>
      </w:r>
      <w:r>
        <w:rPr>
          <w:rFonts w:ascii="Helvetica" w:hAnsi="Helvetica" w:cs="Helvetica"/>
          <w:color w:val="202020"/>
          <w:sz w:val="26"/>
          <w:szCs w:val="26"/>
        </w:rPr>
        <w:br/>
      </w:r>
      <w:r>
        <w:rPr>
          <w:rFonts w:ascii="Helvetica" w:hAnsi="Helvetica" w:cs="Helvetica"/>
          <w:color w:val="202020"/>
          <w:sz w:val="26"/>
          <w:szCs w:val="26"/>
        </w:rPr>
        <w:br/>
      </w:r>
      <w:r>
        <w:rPr>
          <w:rStyle w:val="Strong"/>
          <w:rFonts w:ascii="Helvetica" w:hAnsi="Helvetica" w:cs="Helvetica"/>
          <w:color w:val="202020"/>
          <w:sz w:val="26"/>
          <w:szCs w:val="26"/>
        </w:rPr>
        <w:t>The project’s next</w:t>
      </w:r>
      <w:r>
        <w:rPr>
          <w:rFonts w:ascii="Helvetica" w:hAnsi="Helvetica" w:cs="Helvetica"/>
          <w:color w:val="202020"/>
          <w:sz w:val="26"/>
          <w:szCs w:val="26"/>
        </w:rPr>
        <w:t xml:space="preserve"> </w:t>
      </w:r>
      <w:r>
        <w:rPr>
          <w:rStyle w:val="Strong"/>
          <w:rFonts w:ascii="Helvetica" w:hAnsi="Helvetica" w:cs="Helvetica"/>
          <w:color w:val="202020"/>
          <w:sz w:val="26"/>
          <w:szCs w:val="26"/>
        </w:rPr>
        <w:t>Train-the-Trainer conference will be</w:t>
      </w:r>
      <w:r>
        <w:rPr>
          <w:rStyle w:val="Strong"/>
          <w:rFonts w:ascii="Helvetica" w:hAnsi="Helvetica" w:cs="Helvetica"/>
          <w:color w:val="202020"/>
          <w:sz w:val="26"/>
          <w:szCs w:val="26"/>
        </w:rPr>
        <w:t xml:space="preserve"> in Western NY</w:t>
      </w:r>
      <w:r>
        <w:rPr>
          <w:rStyle w:val="Strong"/>
          <w:rFonts w:ascii="Helvetica" w:hAnsi="Helvetica" w:cs="Helvetica"/>
          <w:color w:val="202020"/>
          <w:sz w:val="26"/>
          <w:szCs w:val="26"/>
        </w:rPr>
        <w:t>:</w:t>
      </w:r>
      <w:r>
        <w:rPr>
          <w:rFonts w:ascii="Helvetica" w:hAnsi="Helvetica" w:cs="Helvetica"/>
          <w:b/>
          <w:bCs/>
          <w:color w:val="202020"/>
          <w:sz w:val="26"/>
          <w:szCs w:val="26"/>
        </w:rPr>
        <w:br/>
      </w:r>
      <w:r>
        <w:rPr>
          <w:rFonts w:ascii="Helvetica" w:hAnsi="Helvetica" w:cs="Helvetica"/>
          <w:b/>
          <w:bCs/>
          <w:color w:val="202020"/>
          <w:sz w:val="26"/>
          <w:szCs w:val="26"/>
        </w:rPr>
        <w:br/>
      </w:r>
      <w:r>
        <w:rPr>
          <w:rStyle w:val="Strong"/>
          <w:rFonts w:ascii="Helvetica" w:hAnsi="Helvetica" w:cs="Helvetica"/>
          <w:color w:val="202020"/>
          <w:sz w:val="26"/>
          <w:szCs w:val="26"/>
        </w:rPr>
        <w:t>When:</w:t>
      </w:r>
      <w:r>
        <w:rPr>
          <w:rFonts w:ascii="Helvetica" w:hAnsi="Helvetica" w:cs="Helvetica"/>
          <w:b/>
          <w:bCs/>
          <w:color w:val="202020"/>
          <w:sz w:val="26"/>
          <w:szCs w:val="26"/>
        </w:rPr>
        <w:br/>
      </w:r>
      <w:r>
        <w:rPr>
          <w:rStyle w:val="Strong"/>
          <w:rFonts w:ascii="Helvetica" w:hAnsi="Helvetica" w:cs="Helvetica"/>
          <w:color w:val="202020"/>
          <w:sz w:val="26"/>
          <w:szCs w:val="26"/>
        </w:rPr>
        <w:t>Tuesday</w:t>
      </w:r>
      <w:r>
        <w:rPr>
          <w:rStyle w:val="Strong"/>
          <w:rFonts w:ascii="Helvetica" w:hAnsi="Helvetica" w:cs="Helvetica"/>
          <w:color w:val="202020"/>
          <w:sz w:val="26"/>
          <w:szCs w:val="26"/>
        </w:rPr>
        <w:t xml:space="preserve">, </w:t>
      </w:r>
      <w:r>
        <w:rPr>
          <w:rStyle w:val="Strong"/>
          <w:rFonts w:ascii="Helvetica" w:hAnsi="Helvetica" w:cs="Helvetica"/>
          <w:color w:val="202020"/>
          <w:sz w:val="26"/>
          <w:szCs w:val="26"/>
        </w:rPr>
        <w:t>June 18</w:t>
      </w:r>
      <w:r>
        <w:rPr>
          <w:rStyle w:val="Strong"/>
          <w:rFonts w:ascii="Helvetica" w:hAnsi="Helvetica" w:cs="Helvetica"/>
          <w:color w:val="202020"/>
          <w:sz w:val="26"/>
          <w:szCs w:val="26"/>
        </w:rPr>
        <w:t xml:space="preserve">, </w:t>
      </w:r>
      <w:r>
        <w:rPr>
          <w:rStyle w:val="Strong"/>
          <w:rFonts w:ascii="Helvetica" w:hAnsi="Helvetica" w:cs="Helvetica"/>
          <w:color w:val="202020"/>
          <w:sz w:val="26"/>
          <w:szCs w:val="26"/>
        </w:rPr>
        <w:t>8</w:t>
      </w:r>
      <w:r>
        <w:rPr>
          <w:rStyle w:val="Strong"/>
          <w:rFonts w:ascii="Helvetica" w:hAnsi="Helvetica" w:cs="Helvetica"/>
          <w:color w:val="202020"/>
          <w:sz w:val="26"/>
          <w:szCs w:val="26"/>
        </w:rPr>
        <w:t>:</w:t>
      </w:r>
      <w:r>
        <w:rPr>
          <w:rStyle w:val="Strong"/>
          <w:rFonts w:ascii="Helvetica" w:hAnsi="Helvetica" w:cs="Helvetica"/>
          <w:color w:val="202020"/>
          <w:sz w:val="26"/>
          <w:szCs w:val="26"/>
        </w:rPr>
        <w:t>3</w:t>
      </w:r>
      <w:r>
        <w:rPr>
          <w:rStyle w:val="Strong"/>
          <w:rFonts w:ascii="Helvetica" w:hAnsi="Helvetica" w:cs="Helvetica"/>
          <w:color w:val="202020"/>
          <w:sz w:val="26"/>
          <w:szCs w:val="26"/>
        </w:rPr>
        <w:t>0 am—4:</w:t>
      </w:r>
      <w:r>
        <w:rPr>
          <w:rStyle w:val="Strong"/>
          <w:rFonts w:ascii="Helvetica" w:hAnsi="Helvetica" w:cs="Helvetica"/>
          <w:color w:val="202020"/>
          <w:sz w:val="26"/>
          <w:szCs w:val="26"/>
        </w:rPr>
        <w:t>3</w:t>
      </w:r>
      <w:r>
        <w:rPr>
          <w:rStyle w:val="Strong"/>
          <w:rFonts w:ascii="Helvetica" w:hAnsi="Helvetica" w:cs="Helvetica"/>
          <w:color w:val="202020"/>
          <w:sz w:val="26"/>
          <w:szCs w:val="26"/>
        </w:rPr>
        <w:t>0 pm. </w:t>
      </w:r>
      <w:r>
        <w:rPr>
          <w:rFonts w:ascii="Helvetica" w:hAnsi="Helvetica" w:cs="Helvetica"/>
          <w:color w:val="202020"/>
          <w:sz w:val="26"/>
          <w:szCs w:val="26"/>
        </w:rPr>
        <w:br/>
      </w:r>
      <w:r>
        <w:rPr>
          <w:rFonts w:ascii="Helvetica" w:hAnsi="Helvetica" w:cs="Helvetica"/>
          <w:color w:val="202020"/>
          <w:sz w:val="26"/>
          <w:szCs w:val="26"/>
        </w:rPr>
        <w:br/>
      </w:r>
      <w:r>
        <w:rPr>
          <w:rStyle w:val="Strong"/>
          <w:rFonts w:ascii="Helvetica" w:hAnsi="Helvetica" w:cs="Helvetica"/>
          <w:color w:val="202020"/>
          <w:sz w:val="26"/>
          <w:szCs w:val="26"/>
        </w:rPr>
        <w:lastRenderedPageBreak/>
        <w:t>Where:</w:t>
      </w:r>
      <w:r>
        <w:rPr>
          <w:rFonts w:ascii="Helvetica" w:hAnsi="Helvetica" w:cs="Helvetica"/>
          <w:color w:val="202020"/>
          <w:sz w:val="26"/>
          <w:szCs w:val="26"/>
        </w:rPr>
        <w:br/>
      </w:r>
      <w:r w:rsidRPr="00956BA5">
        <w:rPr>
          <w:rFonts w:ascii="Helvetica" w:hAnsi="Helvetica" w:cs="Helvetica"/>
          <w:b/>
          <w:color w:val="000000"/>
          <w:sz w:val="26"/>
          <w:szCs w:val="26"/>
        </w:rPr>
        <w:t>Daemen College</w:t>
      </w:r>
      <w:r>
        <w:rPr>
          <w:rFonts w:ascii="Helvetica" w:hAnsi="Helvetica" w:cs="Helvetica"/>
          <w:b/>
          <w:color w:val="000000"/>
          <w:sz w:val="26"/>
          <w:szCs w:val="26"/>
        </w:rPr>
        <w:t xml:space="preserve">, </w:t>
      </w:r>
      <w:r w:rsidRPr="00956BA5">
        <w:rPr>
          <w:rFonts w:ascii="Helvetica" w:hAnsi="Helvetica" w:cs="Helvetica"/>
          <w:b/>
          <w:color w:val="000000"/>
          <w:sz w:val="26"/>
          <w:szCs w:val="26"/>
        </w:rPr>
        <w:t>Charles J. Wick Campus Center</w:t>
      </w:r>
      <w:r>
        <w:rPr>
          <w:rFonts w:ascii="Helvetica" w:hAnsi="Helvetica" w:cs="Helvetica"/>
          <w:b/>
          <w:color w:val="000000"/>
          <w:sz w:val="26"/>
          <w:szCs w:val="26"/>
        </w:rPr>
        <w:t>,</w:t>
      </w:r>
    </w:p>
    <w:p w14:paraId="6666E31B" w14:textId="05110FD1" w:rsidR="00956BA5" w:rsidRPr="00956BA5" w:rsidRDefault="00956BA5" w:rsidP="00956BA5">
      <w:pPr>
        <w:widowControl w:val="0"/>
        <w:spacing w:line="360" w:lineRule="auto"/>
        <w:jc w:val="center"/>
        <w:rPr>
          <w:rFonts w:ascii="Helvetica" w:eastAsia="Times New Roman" w:hAnsi="Helvetica" w:cs="Helvetica"/>
          <w:b/>
          <w:color w:val="000000"/>
          <w:kern w:val="28"/>
          <w:sz w:val="26"/>
          <w:szCs w:val="26"/>
          <w14:cntxtAlts/>
        </w:rPr>
      </w:pPr>
      <w:r w:rsidRPr="00956BA5">
        <w:rPr>
          <w:rFonts w:ascii="Helvetica" w:eastAsia="Times New Roman" w:hAnsi="Helvetica" w:cs="Helvetica"/>
          <w:b/>
          <w:color w:val="000000"/>
          <w:kern w:val="28"/>
          <w:sz w:val="26"/>
          <w:szCs w:val="26"/>
          <w14:cntxtAlts/>
        </w:rPr>
        <w:t>4380 Main Street</w:t>
      </w:r>
      <w:r>
        <w:rPr>
          <w:rFonts w:ascii="Helvetica" w:eastAsia="Times New Roman" w:hAnsi="Helvetica" w:cs="Helvetica"/>
          <w:b/>
          <w:color w:val="000000"/>
          <w:kern w:val="28"/>
          <w:sz w:val="26"/>
          <w:szCs w:val="26"/>
          <w14:cntxtAlts/>
        </w:rPr>
        <w:t xml:space="preserve">, </w:t>
      </w:r>
      <w:r w:rsidRPr="00956BA5">
        <w:rPr>
          <w:rFonts w:ascii="Helvetica" w:eastAsia="Times New Roman" w:hAnsi="Helvetica" w:cs="Helvetica"/>
          <w:b/>
          <w:color w:val="000000"/>
          <w:kern w:val="28"/>
          <w:sz w:val="26"/>
          <w:szCs w:val="26"/>
          <w14:cntxtAlts/>
        </w:rPr>
        <w:t>Amherst, NY 14226</w:t>
      </w:r>
    </w:p>
    <w:p w14:paraId="09A0AD5E" w14:textId="77777777" w:rsidR="00533981" w:rsidRDefault="00956BA5" w:rsidP="00533981">
      <w:pPr>
        <w:widowControl w:val="0"/>
        <w:spacing w:line="264" w:lineRule="auto"/>
        <w:rPr>
          <w:rFonts w:ascii="Calibri" w:eastAsia="Times New Roman" w:hAnsi="Calibri" w:cs="Calibri"/>
          <w:color w:val="000000"/>
          <w:kern w:val="28"/>
          <w:sz w:val="20"/>
          <w:szCs w:val="20"/>
          <w14:cntxtAlts/>
        </w:rPr>
      </w:pPr>
      <w:r w:rsidRPr="00956BA5">
        <w:rPr>
          <w:rFonts w:ascii="Calibri" w:eastAsia="Times New Roman" w:hAnsi="Calibri" w:cs="Calibri"/>
          <w:color w:val="000000"/>
          <w:kern w:val="28"/>
          <w:sz w:val="20"/>
          <w:szCs w:val="20"/>
          <w14:cntxtAlts/>
        </w:rPr>
        <w:t> </w:t>
      </w:r>
    </w:p>
    <w:p w14:paraId="586A007A" w14:textId="742792AA" w:rsidR="00956BA5" w:rsidRDefault="00956BA5" w:rsidP="00533981">
      <w:pPr>
        <w:widowControl w:val="0"/>
        <w:spacing w:line="264" w:lineRule="auto"/>
        <w:rPr>
          <w:rStyle w:val="Strong"/>
          <w:rFonts w:ascii="Helvetica" w:eastAsia="Times New Roman" w:hAnsi="Helvetica" w:cs="Helvetica"/>
          <w:color w:val="202020"/>
          <w:sz w:val="26"/>
          <w:szCs w:val="26"/>
        </w:rPr>
      </w:pPr>
      <w:bookmarkStart w:id="0" w:name="_GoBack"/>
      <w:bookmarkEnd w:id="0"/>
      <w:r>
        <w:rPr>
          <w:rFonts w:ascii="Helvetica" w:eastAsia="Times New Roman" w:hAnsi="Helvetica" w:cs="Helvetica"/>
          <w:color w:val="202020"/>
          <w:sz w:val="26"/>
          <w:szCs w:val="26"/>
        </w:rPr>
        <w:t xml:space="preserve">A continental breakfast and lunch will be provided. </w:t>
      </w:r>
      <w:r>
        <w:rPr>
          <w:rStyle w:val="Strong"/>
          <w:rFonts w:ascii="Helvetica" w:eastAsia="Times New Roman" w:hAnsi="Helvetica" w:cs="Helvetica"/>
          <w:color w:val="202020"/>
          <w:sz w:val="26"/>
          <w:szCs w:val="26"/>
        </w:rPr>
        <w:t>The conference is offered free of charge</w:t>
      </w:r>
      <w:r>
        <w:rPr>
          <w:rFonts w:ascii="Helvetica" w:eastAsia="Times New Roman" w:hAnsi="Helvetica" w:cs="Helvetica"/>
          <w:color w:val="202020"/>
          <w:sz w:val="26"/>
          <w:szCs w:val="26"/>
        </w:rPr>
        <w:t>, but as space is limited,</w:t>
      </w:r>
      <w:r>
        <w:rPr>
          <w:rStyle w:val="Strong"/>
          <w:rFonts w:ascii="Helvetica" w:eastAsia="Times New Roman" w:hAnsi="Helvetica" w:cs="Helvetica"/>
          <w:color w:val="202020"/>
          <w:sz w:val="26"/>
          <w:szCs w:val="26"/>
        </w:rPr>
        <w:t xml:space="preserve"> pre-registration is required (pre-registration is encouraged by </w:t>
      </w:r>
      <w:r>
        <w:rPr>
          <w:rStyle w:val="Strong"/>
          <w:rFonts w:ascii="Helvetica" w:eastAsia="Times New Roman" w:hAnsi="Helvetica" w:cs="Helvetica"/>
          <w:color w:val="202020"/>
          <w:sz w:val="26"/>
          <w:szCs w:val="26"/>
        </w:rPr>
        <w:t>Mon</w:t>
      </w:r>
      <w:r>
        <w:rPr>
          <w:rStyle w:val="Strong"/>
          <w:rFonts w:ascii="Helvetica" w:eastAsia="Times New Roman" w:hAnsi="Helvetica" w:cs="Helvetica"/>
          <w:color w:val="202020"/>
          <w:sz w:val="26"/>
          <w:szCs w:val="26"/>
        </w:rPr>
        <w:t xml:space="preserve">day, </w:t>
      </w:r>
      <w:r>
        <w:rPr>
          <w:rStyle w:val="Strong"/>
          <w:rFonts w:ascii="Helvetica" w:eastAsia="Times New Roman" w:hAnsi="Helvetica" w:cs="Helvetica"/>
          <w:color w:val="202020"/>
          <w:sz w:val="26"/>
          <w:szCs w:val="26"/>
        </w:rPr>
        <w:t>June 10</w:t>
      </w:r>
      <w:r>
        <w:rPr>
          <w:rStyle w:val="Strong"/>
          <w:rFonts w:ascii="Helvetica" w:eastAsia="Times New Roman" w:hAnsi="Helvetica" w:cs="Helvetica"/>
          <w:color w:val="202020"/>
          <w:sz w:val="26"/>
          <w:szCs w:val="26"/>
        </w:rPr>
        <w:t>).</w:t>
      </w:r>
      <w:r>
        <w:rPr>
          <w:rFonts w:ascii="Helvetica" w:eastAsia="Times New Roman" w:hAnsi="Helvetica" w:cs="Helvetica"/>
          <w:b/>
          <w:bCs/>
          <w:color w:val="202020"/>
          <w:sz w:val="26"/>
          <w:szCs w:val="26"/>
        </w:rPr>
        <w:br/>
      </w:r>
      <w:r>
        <w:rPr>
          <w:rFonts w:ascii="Helvetica" w:eastAsia="Times New Roman" w:hAnsi="Helvetica" w:cs="Helvetica"/>
          <w:b/>
          <w:bCs/>
          <w:color w:val="202020"/>
          <w:sz w:val="26"/>
          <w:szCs w:val="26"/>
        </w:rPr>
        <w:br/>
      </w:r>
      <w:r>
        <w:rPr>
          <w:rStyle w:val="Strong"/>
          <w:rFonts w:ascii="Helvetica" w:eastAsia="Times New Roman" w:hAnsi="Helvetica" w:cs="Helvetica"/>
          <w:color w:val="202020"/>
          <w:sz w:val="26"/>
          <w:szCs w:val="26"/>
        </w:rPr>
        <w:t xml:space="preserve">For more information and to register, click </w:t>
      </w:r>
      <w:hyperlink r:id="rId4" w:tgtFrame="_blank" w:tooltip="HERE" w:history="1">
        <w:r>
          <w:rPr>
            <w:rStyle w:val="Hyperlink"/>
            <w:rFonts w:ascii="Helvetica" w:eastAsia="Times New Roman" w:hAnsi="Helvetica" w:cs="Helvetica"/>
            <w:color w:val="007C89"/>
            <w:sz w:val="26"/>
            <w:szCs w:val="26"/>
          </w:rPr>
          <w:t>HERE</w:t>
        </w:r>
      </w:hyperlink>
      <w:r>
        <w:rPr>
          <w:rStyle w:val="Strong"/>
          <w:rFonts w:ascii="Helvetica" w:eastAsia="Times New Roman" w:hAnsi="Helvetica" w:cs="Helvetica"/>
          <w:color w:val="202020"/>
          <w:sz w:val="26"/>
          <w:szCs w:val="26"/>
        </w:rPr>
        <w:t> .</w:t>
      </w:r>
    </w:p>
    <w:p w14:paraId="42A8250E" w14:textId="77777777" w:rsidR="00956BA5" w:rsidRDefault="00956BA5" w:rsidP="00956BA5">
      <w:pPr>
        <w:rPr>
          <w:rStyle w:val="Strong"/>
          <w:rFonts w:ascii="Helvetica" w:eastAsia="Times New Roman" w:hAnsi="Helvetica" w:cs="Helvetica"/>
          <w:color w:val="202020"/>
          <w:sz w:val="26"/>
          <w:szCs w:val="26"/>
        </w:rPr>
      </w:pPr>
    </w:p>
    <w:p w14:paraId="2B97A2DF" w14:textId="00A42670" w:rsidR="00B020EA" w:rsidRDefault="00956BA5" w:rsidP="00956BA5">
      <w:r>
        <w:rPr>
          <w:rFonts w:ascii="Helvetica" w:eastAsia="Times New Roman" w:hAnsi="Helvetica" w:cs="Helvetica"/>
          <w:color w:val="202020"/>
          <w:sz w:val="26"/>
          <w:szCs w:val="26"/>
        </w:rPr>
        <w:t>Community service providers will be asked to host family caregiver trainings (comprised of three in-person classes and three podcasts) twice in the six months following the conference, to reimburse the time of their clinical facilitator, and, if possible, to provide refreshments and childcare for participants. Agencies with limited training budgets may apply for grants to help subsidize these costs.  </w:t>
      </w:r>
      <w:r>
        <w:rPr>
          <w:rFonts w:ascii="Helvetica" w:eastAsia="Times New Roman" w:hAnsi="Helvetica" w:cs="Helvetica"/>
          <w:color w:val="202020"/>
          <w:sz w:val="26"/>
          <w:szCs w:val="26"/>
        </w:rPr>
        <w:br/>
      </w:r>
      <w:r>
        <w:rPr>
          <w:rFonts w:ascii="Helvetica" w:eastAsia="Times New Roman" w:hAnsi="Helvetica" w:cs="Helvetica"/>
          <w:color w:val="202020"/>
          <w:sz w:val="26"/>
          <w:szCs w:val="26"/>
        </w:rPr>
        <w:br/>
      </w:r>
      <w:r>
        <w:rPr>
          <w:rStyle w:val="Strong"/>
          <w:rFonts w:ascii="Helvetica" w:eastAsia="Times New Roman" w:hAnsi="Helvetica" w:cs="Helvetica"/>
          <w:color w:val="202020"/>
          <w:sz w:val="26"/>
          <w:szCs w:val="26"/>
        </w:rPr>
        <w:t xml:space="preserve">Participating social workers </w:t>
      </w:r>
      <w:r>
        <w:rPr>
          <w:rStyle w:val="Strong"/>
          <w:rFonts w:ascii="Helvetica" w:eastAsia="Times New Roman" w:hAnsi="Helvetica" w:cs="Helvetica"/>
          <w:color w:val="202020"/>
          <w:sz w:val="26"/>
          <w:szCs w:val="26"/>
        </w:rPr>
        <w:t xml:space="preserve">and licensed mental health counselors </w:t>
      </w:r>
      <w:r>
        <w:rPr>
          <w:rStyle w:val="Strong"/>
          <w:rFonts w:ascii="Helvetica" w:eastAsia="Times New Roman" w:hAnsi="Helvetica" w:cs="Helvetica"/>
          <w:color w:val="202020"/>
          <w:sz w:val="26"/>
          <w:szCs w:val="26"/>
        </w:rPr>
        <w:t xml:space="preserve">may apply for 3 </w:t>
      </w:r>
      <w:r>
        <w:rPr>
          <w:rStyle w:val="Strong"/>
          <w:rFonts w:ascii="Helvetica" w:eastAsia="Times New Roman" w:hAnsi="Helvetica" w:cs="Helvetica"/>
          <w:color w:val="202020"/>
          <w:sz w:val="26"/>
          <w:szCs w:val="26"/>
        </w:rPr>
        <w:t>Continuing Education credits</w:t>
      </w:r>
      <w:r>
        <w:rPr>
          <w:rFonts w:ascii="Helvetica" w:eastAsia="Times New Roman" w:hAnsi="Helvetica" w:cs="Helvetica"/>
          <w:color w:val="202020"/>
          <w:sz w:val="26"/>
          <w:szCs w:val="26"/>
        </w:rPr>
        <w:t xml:space="preserve">, which will be awarded free of charge to those who go on to facilitate </w:t>
      </w:r>
      <w:proofErr w:type="spellStart"/>
      <w:r>
        <w:rPr>
          <w:rFonts w:ascii="Helvetica" w:eastAsia="Times New Roman" w:hAnsi="Helvetica" w:cs="Helvetica"/>
          <w:color w:val="202020"/>
          <w:sz w:val="26"/>
          <w:szCs w:val="26"/>
        </w:rPr>
        <w:t>ProActive</w:t>
      </w:r>
      <w:proofErr w:type="spellEnd"/>
      <w:r>
        <w:rPr>
          <w:rFonts w:ascii="Helvetica" w:eastAsia="Times New Roman" w:hAnsi="Helvetica" w:cs="Helvetica"/>
          <w:color w:val="202020"/>
          <w:sz w:val="26"/>
          <w:szCs w:val="26"/>
        </w:rPr>
        <w:t xml:space="preserve"> Caring courses. </w:t>
      </w:r>
      <w:r>
        <w:rPr>
          <w:rStyle w:val="Strong"/>
          <w:rFonts w:ascii="Helvetica" w:eastAsia="Times New Roman" w:hAnsi="Helvetica" w:cs="Helvetica"/>
          <w:color w:val="202020"/>
          <w:sz w:val="26"/>
          <w:szCs w:val="26"/>
        </w:rPr>
        <w:t>Family caregivers will receive a stipend</w:t>
      </w:r>
      <w:r>
        <w:rPr>
          <w:rFonts w:ascii="Helvetica" w:eastAsia="Times New Roman" w:hAnsi="Helvetica" w:cs="Helvetica"/>
          <w:color w:val="202020"/>
          <w:sz w:val="26"/>
          <w:szCs w:val="26"/>
        </w:rPr>
        <w:t xml:space="preserve"> for each course for which they serve as a peer facilitator.</w:t>
      </w:r>
      <w:r>
        <w:rPr>
          <w:rFonts w:ascii="Helvetica" w:eastAsia="Times New Roman" w:hAnsi="Helvetica" w:cs="Helvetica"/>
          <w:color w:val="202020"/>
          <w:sz w:val="26"/>
          <w:szCs w:val="26"/>
        </w:rPr>
        <w:br/>
      </w:r>
      <w:r>
        <w:rPr>
          <w:rFonts w:ascii="Helvetica" w:eastAsia="Times New Roman" w:hAnsi="Helvetica" w:cs="Helvetica"/>
          <w:color w:val="202020"/>
          <w:sz w:val="26"/>
          <w:szCs w:val="26"/>
        </w:rPr>
        <w:br/>
        <w:t xml:space="preserve">For additional information, or to inquire about registering if you are not part of a team or are not affiliated with a community service provider, please </w:t>
      </w:r>
      <w:r>
        <w:rPr>
          <w:rStyle w:val="Strong"/>
          <w:rFonts w:ascii="Helvetica" w:eastAsia="Times New Roman" w:hAnsi="Helvetica" w:cs="Helvetica"/>
          <w:color w:val="202020"/>
          <w:sz w:val="26"/>
          <w:szCs w:val="26"/>
        </w:rPr>
        <w:t xml:space="preserve">contact Elaine Sproat, Director, </w:t>
      </w:r>
      <w:proofErr w:type="spellStart"/>
      <w:r>
        <w:rPr>
          <w:rStyle w:val="Strong"/>
          <w:rFonts w:ascii="Helvetica" w:eastAsia="Times New Roman" w:hAnsi="Helvetica" w:cs="Helvetica"/>
          <w:color w:val="202020"/>
          <w:sz w:val="26"/>
          <w:szCs w:val="26"/>
        </w:rPr>
        <w:t>ProActive</w:t>
      </w:r>
      <w:proofErr w:type="spellEnd"/>
      <w:r>
        <w:rPr>
          <w:rStyle w:val="Strong"/>
          <w:rFonts w:ascii="Helvetica" w:eastAsia="Times New Roman" w:hAnsi="Helvetica" w:cs="Helvetica"/>
          <w:color w:val="202020"/>
          <w:sz w:val="26"/>
          <w:szCs w:val="26"/>
        </w:rPr>
        <w:t xml:space="preserve"> Caring Project, </w:t>
      </w:r>
      <w:hyperlink r:id="rId5" w:tgtFrame="_blank" w:history="1">
        <w:r>
          <w:rPr>
            <w:rStyle w:val="Hyperlink"/>
            <w:rFonts w:ascii="Helvetica" w:eastAsia="Times New Roman" w:hAnsi="Helvetica" w:cs="Helvetica"/>
            <w:color w:val="007C89"/>
            <w:sz w:val="26"/>
            <w:szCs w:val="26"/>
          </w:rPr>
          <w:t>esproat.proactivecaring@gmail.com</w:t>
        </w:r>
      </w:hyperlink>
      <w:r>
        <w:rPr>
          <w:rStyle w:val="Strong"/>
          <w:rFonts w:ascii="Helvetica" w:eastAsia="Times New Roman" w:hAnsi="Helvetica" w:cs="Helvetica"/>
          <w:color w:val="202020"/>
          <w:sz w:val="26"/>
          <w:szCs w:val="26"/>
        </w:rPr>
        <w:t>, or 800-691-3980</w:t>
      </w:r>
      <w:r>
        <w:rPr>
          <w:rFonts w:ascii="Helvetica" w:eastAsia="Times New Roman" w:hAnsi="Helvetica" w:cs="Helvetica"/>
          <w:color w:val="202020"/>
          <w:sz w:val="26"/>
          <w:szCs w:val="26"/>
        </w:rPr>
        <w:t xml:space="preserve">.  </w:t>
      </w:r>
    </w:p>
    <w:sectPr w:rsidR="00B0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A5"/>
    <w:rsid w:val="00046ABA"/>
    <w:rsid w:val="00506E2D"/>
    <w:rsid w:val="00533981"/>
    <w:rsid w:val="00956BA5"/>
    <w:rsid w:val="00A465FF"/>
    <w:rsid w:val="00B020EA"/>
    <w:rsid w:val="00B937E4"/>
    <w:rsid w:val="00D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09B8"/>
  <w15:chartTrackingRefBased/>
  <w15:docId w15:val="{B423E4E9-B6D5-45CE-BB1B-81D1CA90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BA5"/>
    <w:rPr>
      <w:color w:val="0563C1" w:themeColor="hyperlink"/>
      <w:u w:val="single"/>
    </w:rPr>
  </w:style>
  <w:style w:type="character" w:styleId="Strong">
    <w:name w:val="Strong"/>
    <w:basedOn w:val="DefaultParagraphFont"/>
    <w:uiPriority w:val="22"/>
    <w:qFormat/>
    <w:rsid w:val="00956BA5"/>
    <w:rPr>
      <w:b/>
      <w:bCs/>
    </w:rPr>
  </w:style>
  <w:style w:type="paragraph" w:customStyle="1" w:styleId="InsideMainStory">
    <w:name w:val="Inside Main Story"/>
    <w:basedOn w:val="Normal"/>
    <w:rsid w:val="00956BA5"/>
    <w:pPr>
      <w:spacing w:after="200" w:line="360" w:lineRule="auto"/>
    </w:pPr>
    <w:rPr>
      <w:rFonts w:ascii="Calibri" w:eastAsia="Times New Roman" w:hAnsi="Calibri" w:cs="Calibri"/>
      <w:color w:val="006699"/>
      <w:kern w:val="28"/>
      <w:sz w:val="17"/>
      <w:szCs w:val="1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5752">
      <w:bodyDiv w:val="1"/>
      <w:marLeft w:val="0"/>
      <w:marRight w:val="0"/>
      <w:marTop w:val="0"/>
      <w:marBottom w:val="0"/>
      <w:divBdr>
        <w:top w:val="none" w:sz="0" w:space="0" w:color="auto"/>
        <w:left w:val="none" w:sz="0" w:space="0" w:color="auto"/>
        <w:bottom w:val="none" w:sz="0" w:space="0" w:color="auto"/>
        <w:right w:val="none" w:sz="0" w:space="0" w:color="auto"/>
      </w:divBdr>
    </w:div>
    <w:div w:id="10738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proat.proactivecaring@gmail.com" TargetMode="External"/><Relationship Id="rId4" Type="http://schemas.openxmlformats.org/officeDocument/2006/relationships/hyperlink" Target="https://ddpc.us11.list-manage.com/track/click?u=b5ba8e60a1cc093a382200353&amp;id=4d03417008&amp;e=3447ff4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Sproat</dc:creator>
  <cp:keywords/>
  <dc:description/>
  <cp:lastModifiedBy>Elaine Sproat</cp:lastModifiedBy>
  <cp:revision>2</cp:revision>
  <dcterms:created xsi:type="dcterms:W3CDTF">2019-05-28T14:16:00Z</dcterms:created>
  <dcterms:modified xsi:type="dcterms:W3CDTF">2019-05-28T14:28:00Z</dcterms:modified>
</cp:coreProperties>
</file>