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22C4" w14:textId="4E5680F5" w:rsidR="00C64EEA" w:rsidRPr="00490B78" w:rsidRDefault="008902CD">
      <w:pPr>
        <w:rPr>
          <w:b/>
          <w:bCs/>
          <w:sz w:val="32"/>
          <w:szCs w:val="32"/>
        </w:rPr>
      </w:pPr>
      <w:r w:rsidRPr="00490B78">
        <w:rPr>
          <w:b/>
          <w:bCs/>
          <w:sz w:val="32"/>
          <w:szCs w:val="32"/>
        </w:rPr>
        <w:t>The Moore You Know</w:t>
      </w:r>
      <w:r w:rsidR="001F480A">
        <w:rPr>
          <w:b/>
          <w:bCs/>
          <w:sz w:val="32"/>
          <w:szCs w:val="32"/>
        </w:rPr>
        <w:t xml:space="preserve"> – Biden’s Fentanyl Crisis is costing American lives</w:t>
      </w:r>
    </w:p>
    <w:p w14:paraId="39B5B587" w14:textId="01BC9844" w:rsidR="008902CD" w:rsidRPr="00490B78" w:rsidRDefault="008902CD">
      <w:pPr>
        <w:rPr>
          <w:b/>
          <w:bCs/>
          <w:sz w:val="32"/>
          <w:szCs w:val="32"/>
        </w:rPr>
      </w:pPr>
      <w:r w:rsidRPr="00490B78">
        <w:rPr>
          <w:b/>
          <w:bCs/>
          <w:sz w:val="32"/>
          <w:szCs w:val="32"/>
        </w:rPr>
        <w:t>February 24 – March 10, 2023</w:t>
      </w:r>
    </w:p>
    <w:p w14:paraId="3B2A2565" w14:textId="77777777" w:rsidR="008902CD" w:rsidRPr="008902CD" w:rsidRDefault="008902CD">
      <w:pPr>
        <w:rPr>
          <w:sz w:val="28"/>
          <w:szCs w:val="28"/>
        </w:rPr>
      </w:pPr>
    </w:p>
    <w:p w14:paraId="7EEB3573" w14:textId="5101B1BD" w:rsidR="008902CD" w:rsidRDefault="008902CD">
      <w:pPr>
        <w:rPr>
          <w:sz w:val="28"/>
          <w:szCs w:val="28"/>
        </w:rPr>
      </w:pPr>
      <w:bookmarkStart w:id="0" w:name="_Hlk129169519"/>
      <w:r w:rsidRPr="008902CD">
        <w:rPr>
          <w:sz w:val="28"/>
          <w:szCs w:val="28"/>
        </w:rPr>
        <w:t xml:space="preserve">Last week, the Judiciary Committee’s Crime </w:t>
      </w:r>
      <w:r w:rsidR="007738CB">
        <w:rPr>
          <w:sz w:val="28"/>
          <w:szCs w:val="28"/>
        </w:rPr>
        <w:t>S</w:t>
      </w:r>
      <w:r w:rsidRPr="008902CD">
        <w:rPr>
          <w:sz w:val="28"/>
          <w:szCs w:val="28"/>
        </w:rPr>
        <w:t xml:space="preserve">ubcommittee held </w:t>
      </w:r>
      <w:r w:rsidR="00AF362D">
        <w:rPr>
          <w:sz w:val="28"/>
          <w:szCs w:val="28"/>
        </w:rPr>
        <w:t xml:space="preserve">our </w:t>
      </w:r>
      <w:r w:rsidRPr="008902CD">
        <w:rPr>
          <w:sz w:val="28"/>
          <w:szCs w:val="28"/>
        </w:rPr>
        <w:t>first hearing of 2023 on the fentanyl crisis. We heard from an emergency physician who is seeing more and more young p</w:t>
      </w:r>
      <w:r>
        <w:rPr>
          <w:sz w:val="28"/>
          <w:szCs w:val="28"/>
        </w:rPr>
        <w:t xml:space="preserve">atients </w:t>
      </w:r>
      <w:r w:rsidRPr="008902CD">
        <w:rPr>
          <w:sz w:val="28"/>
          <w:szCs w:val="28"/>
        </w:rPr>
        <w:t xml:space="preserve">lose their lives due to fentanyl, and heartbreaking testimony from a mother whose 19-year-old son died from a fentanyl overdose. </w:t>
      </w:r>
      <w:r w:rsidR="00393188">
        <w:rPr>
          <w:sz w:val="28"/>
          <w:szCs w:val="28"/>
        </w:rPr>
        <w:t>These tragedies are caused by the fentanyl pouring across our cartel-run southern border. Illegal</w:t>
      </w:r>
      <w:r w:rsidR="007738CB">
        <w:rPr>
          <w:sz w:val="28"/>
          <w:szCs w:val="28"/>
        </w:rPr>
        <w:t xml:space="preserve"> immigrants</w:t>
      </w:r>
      <w:r w:rsidR="00490B78">
        <w:rPr>
          <w:sz w:val="28"/>
          <w:szCs w:val="28"/>
        </w:rPr>
        <w:t xml:space="preserve"> </w:t>
      </w:r>
      <w:r w:rsidR="00393188">
        <w:rPr>
          <w:sz w:val="28"/>
          <w:szCs w:val="28"/>
        </w:rPr>
        <w:t xml:space="preserve">who can’t afford to pay the cartels directly can buy their passage by trafficking deadly fentanyl across </w:t>
      </w:r>
      <w:r w:rsidR="0067044B">
        <w:rPr>
          <w:sz w:val="28"/>
          <w:szCs w:val="28"/>
        </w:rPr>
        <w:t>our open southern border.</w:t>
      </w:r>
      <w:r w:rsidR="00393188">
        <w:rPr>
          <w:sz w:val="28"/>
          <w:szCs w:val="28"/>
        </w:rPr>
        <w:t xml:space="preserve"> The solution to this crisis is simple: the Biden Administration needs to reinstate construction of our border wall, the Remain in Mexico policy, and President Trump’s deportation policies. I fear Biden’s refusal to do </w:t>
      </w:r>
      <w:r w:rsidR="00490B78">
        <w:rPr>
          <w:sz w:val="28"/>
          <w:szCs w:val="28"/>
        </w:rPr>
        <w:t>so c</w:t>
      </w:r>
      <w:r w:rsidR="00393188">
        <w:rPr>
          <w:sz w:val="28"/>
          <w:szCs w:val="28"/>
        </w:rPr>
        <w:t xml:space="preserve">ould cost many more American lives. </w:t>
      </w:r>
    </w:p>
    <w:bookmarkEnd w:id="0"/>
    <w:p w14:paraId="28979255" w14:textId="78809114" w:rsidR="00393188" w:rsidRDefault="00393188" w:rsidP="0044090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43439DE0" w14:textId="7C71A2F5" w:rsidR="00393188" w:rsidRDefault="00393188">
      <w:pPr>
        <w:rPr>
          <w:sz w:val="28"/>
          <w:szCs w:val="28"/>
        </w:rPr>
      </w:pPr>
      <w:r>
        <w:rPr>
          <w:sz w:val="28"/>
          <w:szCs w:val="28"/>
        </w:rPr>
        <w:t xml:space="preserve">In preparation for this year’s Farm Bill, I recently held a virtual listening session with producers and stakeholders across the state to hear what they would like to see the </w:t>
      </w:r>
      <w:r w:rsidR="007738CB">
        <w:rPr>
          <w:sz w:val="28"/>
          <w:szCs w:val="28"/>
        </w:rPr>
        <w:t xml:space="preserve">House </w:t>
      </w:r>
      <w:r>
        <w:rPr>
          <w:sz w:val="28"/>
          <w:szCs w:val="28"/>
        </w:rPr>
        <w:t>Ag</w:t>
      </w:r>
      <w:r w:rsidR="007738CB">
        <w:rPr>
          <w:sz w:val="28"/>
          <w:szCs w:val="28"/>
        </w:rPr>
        <w:t>riculture</w:t>
      </w:r>
      <w:r>
        <w:rPr>
          <w:sz w:val="28"/>
          <w:szCs w:val="28"/>
        </w:rPr>
        <w:t xml:space="preserve"> </w:t>
      </w:r>
      <w:r w:rsidR="007738CB">
        <w:rPr>
          <w:sz w:val="28"/>
          <w:szCs w:val="28"/>
        </w:rPr>
        <w:t>C</w:t>
      </w:r>
      <w:r>
        <w:rPr>
          <w:sz w:val="28"/>
          <w:szCs w:val="28"/>
        </w:rPr>
        <w:t xml:space="preserve">ommittee prioritize. As a member of the Forestry, Livestock, and </w:t>
      </w:r>
      <w:r w:rsidR="00AB4064">
        <w:rPr>
          <w:sz w:val="28"/>
          <w:szCs w:val="28"/>
        </w:rPr>
        <w:t xml:space="preserve">General Farm Commodities subcommittees, I look forward to advocating for the interests of Alabamians. I appreciate those who were able to join me, but if you couldn’t make it, don’t hesitate to reach out to my Washington D.C. office at 202-225-2901 to </w:t>
      </w:r>
      <w:r w:rsidR="00BC2F56">
        <w:rPr>
          <w:sz w:val="28"/>
          <w:szCs w:val="28"/>
        </w:rPr>
        <w:t xml:space="preserve">ensure you are subscribed to </w:t>
      </w:r>
      <w:r w:rsidR="00AB4064">
        <w:rPr>
          <w:sz w:val="28"/>
          <w:szCs w:val="28"/>
        </w:rPr>
        <w:t xml:space="preserve">my </w:t>
      </w:r>
      <w:r w:rsidR="00490B78">
        <w:rPr>
          <w:sz w:val="28"/>
          <w:szCs w:val="28"/>
        </w:rPr>
        <w:t>a</w:t>
      </w:r>
      <w:r w:rsidR="00AB4064">
        <w:rPr>
          <w:sz w:val="28"/>
          <w:szCs w:val="28"/>
        </w:rPr>
        <w:t xml:space="preserve">g-focused newsletter that will update you on Farm Bill progress and other important topics each month. </w:t>
      </w:r>
    </w:p>
    <w:p w14:paraId="77387833" w14:textId="774A946A" w:rsidR="00AB4064" w:rsidRDefault="00AB4064" w:rsidP="0044090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625BA5D" w14:textId="2E857C14" w:rsidR="00AB4064" w:rsidRDefault="00440902">
      <w:pPr>
        <w:rPr>
          <w:sz w:val="28"/>
          <w:szCs w:val="28"/>
        </w:rPr>
      </w:pPr>
      <w:r>
        <w:rPr>
          <w:sz w:val="28"/>
          <w:szCs w:val="28"/>
        </w:rPr>
        <w:t xml:space="preserve">This week, House Republicans passed legislation to de-classify the origins of COVID-19. For years now, Democrats and the liberal media have been telling us that the deadly pandemic started at a wet market, but now the Biden Administration and the FBI have admitted the </w:t>
      </w:r>
      <w:r w:rsidR="007738CB">
        <w:rPr>
          <w:sz w:val="28"/>
          <w:szCs w:val="28"/>
        </w:rPr>
        <w:t xml:space="preserve">virus </w:t>
      </w:r>
      <w:r>
        <w:rPr>
          <w:sz w:val="28"/>
          <w:szCs w:val="28"/>
        </w:rPr>
        <w:t xml:space="preserve">truly originated from a lab in Wuhan, China. What is the truth and how long did we hide it? Americans deserve </w:t>
      </w:r>
      <w:r>
        <w:rPr>
          <w:sz w:val="28"/>
          <w:szCs w:val="28"/>
        </w:rPr>
        <w:lastRenderedPageBreak/>
        <w:t xml:space="preserve">to know. House Republicans will continue to prioritize legislation that holds the Biden Administration accountable for their failures. </w:t>
      </w:r>
    </w:p>
    <w:p w14:paraId="272CEC1D" w14:textId="032C92EF" w:rsidR="00440902" w:rsidRDefault="00440902" w:rsidP="0044090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00D8801" w14:textId="735B46B3" w:rsidR="00440902" w:rsidRPr="00490B78" w:rsidRDefault="00490B78" w:rsidP="00440902">
      <w:pPr>
        <w:rPr>
          <w:rFonts w:cstheme="minorHAnsi"/>
          <w:sz w:val="28"/>
          <w:szCs w:val="28"/>
        </w:rPr>
      </w:pPr>
      <w:r w:rsidRPr="00490B78">
        <w:rPr>
          <w:rFonts w:cstheme="minorHAnsi"/>
          <w:color w:val="333333"/>
          <w:sz w:val="28"/>
          <w:szCs w:val="28"/>
          <w:shd w:val="clear" w:color="auto" w:fill="FFFFFF"/>
        </w:rPr>
        <w:t>If you need help from my office with the VA, IRS, or another federal agency, or if we can help you with a government service like processing a passport request, I hope you will reach out to us. We’ve resolved over 2,200 cases since I took office in 2021. Visit one of my offices in Wetumpka, Dothan, Andalusia, Troy, or Washington, call us at 334-478- 6330, or visit barrymoore.house.gov to learn how we can help.</w:t>
      </w:r>
    </w:p>
    <w:sectPr w:rsidR="00440902" w:rsidRPr="0049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CD"/>
    <w:rsid w:val="000F374B"/>
    <w:rsid w:val="001F480A"/>
    <w:rsid w:val="00393188"/>
    <w:rsid w:val="00440902"/>
    <w:rsid w:val="00490B78"/>
    <w:rsid w:val="0067044B"/>
    <w:rsid w:val="007725CF"/>
    <w:rsid w:val="007738CB"/>
    <w:rsid w:val="008902CD"/>
    <w:rsid w:val="00AB4064"/>
    <w:rsid w:val="00AF362D"/>
    <w:rsid w:val="00BC2F56"/>
    <w:rsid w:val="00C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7C27"/>
  <w15:chartTrackingRefBased/>
  <w15:docId w15:val="{DDDFAC66-5488-4864-816D-938AF83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3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Madison</dc:creator>
  <cp:keywords/>
  <dc:description/>
  <cp:lastModifiedBy>Green, Madison</cp:lastModifiedBy>
  <cp:revision>3</cp:revision>
  <dcterms:created xsi:type="dcterms:W3CDTF">2023-03-08T21:52:00Z</dcterms:created>
  <dcterms:modified xsi:type="dcterms:W3CDTF">2023-03-08T21:54:00Z</dcterms:modified>
</cp:coreProperties>
</file>