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A916" w14:textId="1FD37D50" w:rsidR="0030749A" w:rsidRPr="0030749A" w:rsidRDefault="0030749A" w:rsidP="0030749A">
      <w:pPr>
        <w:shd w:val="clear" w:color="auto" w:fill="FFFFFF"/>
        <w:spacing w:before="100" w:beforeAutospacing="1" w:after="100" w:afterAutospacing="1" w:line="240" w:lineRule="auto"/>
        <w:ind w:hanging="480"/>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24"/>
          <w:szCs w:val="24"/>
          <w14:ligatures w14:val="none"/>
        </w:rPr>
        <w:t xml:space="preserve">Condemning the statements of Representative </w:t>
      </w:r>
      <w:r>
        <w:rPr>
          <w:rFonts w:ascii="Times" w:eastAsia="Times New Roman" w:hAnsi="Times" w:cs="Times"/>
          <w:color w:val="333333"/>
          <w:kern w:val="0"/>
          <w:sz w:val="24"/>
          <w:szCs w:val="24"/>
          <w14:ligatures w14:val="none"/>
        </w:rPr>
        <w:t xml:space="preserve">Rashida Tlaib </w:t>
      </w:r>
      <w:r w:rsidRPr="0030749A">
        <w:rPr>
          <w:rFonts w:ascii="Times" w:eastAsia="Times New Roman" w:hAnsi="Times" w:cs="Times"/>
          <w:color w:val="333333"/>
          <w:kern w:val="0"/>
          <w:sz w:val="24"/>
          <w:szCs w:val="24"/>
          <w14:ligatures w14:val="none"/>
        </w:rPr>
        <w:t>of Mi</w:t>
      </w:r>
      <w:r>
        <w:rPr>
          <w:rFonts w:ascii="Times" w:eastAsia="Times New Roman" w:hAnsi="Times" w:cs="Times"/>
          <w:color w:val="333333"/>
          <w:kern w:val="0"/>
          <w:sz w:val="24"/>
          <w:szCs w:val="24"/>
          <w14:ligatures w14:val="none"/>
        </w:rPr>
        <w:t>chigan</w:t>
      </w:r>
      <w:r w:rsidRPr="0030749A">
        <w:rPr>
          <w:rFonts w:ascii="Times" w:eastAsia="Times New Roman" w:hAnsi="Times" w:cs="Times"/>
          <w:color w:val="333333"/>
          <w:kern w:val="0"/>
          <w:sz w:val="24"/>
          <w:szCs w:val="24"/>
          <w14:ligatures w14:val="none"/>
        </w:rPr>
        <w:t>.</w:t>
      </w:r>
    </w:p>
    <w:p w14:paraId="46BFA25C" w14:textId="77777777" w:rsidR="0030749A" w:rsidRPr="0030749A" w:rsidRDefault="00000000" w:rsidP="0030749A">
      <w:p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302A259">
          <v:rect id="_x0000_i1025" style="width:315pt;height:.75pt" o:hrpct="0" o:hralign="center" o:hrstd="t" o:hrnoshade="t" o:hr="t" fillcolor="gray" stroked="f"/>
        </w:pict>
      </w:r>
    </w:p>
    <w:p w14:paraId="40C47685" w14:textId="77777777" w:rsidR="0030749A" w:rsidRPr="0030749A" w:rsidRDefault="0030749A" w:rsidP="0030749A">
      <w:pPr>
        <w:shd w:val="clear" w:color="auto" w:fill="FFFFFF"/>
        <w:spacing w:before="240" w:after="240" w:line="240" w:lineRule="auto"/>
        <w:jc w:val="center"/>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30"/>
          <w:szCs w:val="30"/>
          <w14:ligatures w14:val="none"/>
        </w:rPr>
        <w:t>IN THE HOUSE OF REPRESENTATIVES</w:t>
      </w:r>
    </w:p>
    <w:p w14:paraId="4C0390A7" w14:textId="56C5E4C7" w:rsidR="0030749A" w:rsidRPr="0030749A" w:rsidRDefault="0030749A" w:rsidP="0030749A">
      <w:pPr>
        <w:shd w:val="clear" w:color="auto" w:fill="FFFFFF"/>
        <w:spacing w:before="240" w:after="240" w:line="240" w:lineRule="auto"/>
        <w:jc w:val="center"/>
        <w:rPr>
          <w:rFonts w:ascii="Times" w:eastAsia="Times New Roman" w:hAnsi="Times" w:cs="Times"/>
          <w:color w:val="333333"/>
          <w:kern w:val="0"/>
          <w:sz w:val="24"/>
          <w:szCs w:val="24"/>
          <w14:ligatures w14:val="none"/>
        </w:rPr>
      </w:pPr>
      <w:r>
        <w:rPr>
          <w:rFonts w:ascii="Times" w:eastAsia="Times New Roman" w:hAnsi="Times" w:cs="Times"/>
          <w:smallCaps/>
          <w:color w:val="333333"/>
          <w:kern w:val="0"/>
          <w:sz w:val="24"/>
          <w:szCs w:val="24"/>
          <w14:ligatures w14:val="none"/>
        </w:rPr>
        <w:t>October 10, 2023</w:t>
      </w:r>
    </w:p>
    <w:p w14:paraId="3FD12352" w14:textId="5DAC32BE" w:rsidR="0030749A" w:rsidRPr="0030749A" w:rsidRDefault="0030749A" w:rsidP="0030749A">
      <w:pPr>
        <w:shd w:val="clear" w:color="auto" w:fill="FFFFFF"/>
        <w:spacing w:before="100" w:beforeAutospacing="1" w:after="100" w:afterAutospacing="1" w:line="240" w:lineRule="auto"/>
        <w:ind w:hanging="480"/>
        <w:rPr>
          <w:rFonts w:ascii="Times" w:eastAsia="Times New Roman" w:hAnsi="Times" w:cs="Times"/>
          <w:color w:val="333333"/>
          <w:kern w:val="0"/>
          <w14:ligatures w14:val="none"/>
        </w:rPr>
      </w:pPr>
      <w:r w:rsidRPr="0030749A">
        <w:rPr>
          <w:rFonts w:ascii="Times" w:eastAsia="Times New Roman" w:hAnsi="Times" w:cs="Times"/>
          <w:color w:val="333333"/>
          <w:kern w:val="0"/>
          <w14:ligatures w14:val="none"/>
        </w:rPr>
        <w:t>Mr. </w:t>
      </w:r>
      <w:r>
        <w:rPr>
          <w:rFonts w:ascii="Times" w:eastAsia="Times New Roman" w:hAnsi="Times" w:cs="Times"/>
          <w:smallCaps/>
          <w:color w:val="333333"/>
          <w:kern w:val="0"/>
          <w14:ligatures w14:val="none"/>
        </w:rPr>
        <w:t>Moore</w:t>
      </w:r>
      <w:r w:rsidRPr="0030749A">
        <w:rPr>
          <w:rFonts w:ascii="Times" w:eastAsia="Times New Roman" w:hAnsi="Times" w:cs="Times"/>
          <w:color w:val="333333"/>
          <w:kern w:val="0"/>
          <w14:ligatures w14:val="none"/>
        </w:rPr>
        <w:t xml:space="preserve"> submitted the following </w:t>
      </w:r>
      <w:proofErr w:type="gramStart"/>
      <w:r w:rsidRPr="0030749A">
        <w:rPr>
          <w:rFonts w:ascii="Times" w:eastAsia="Times New Roman" w:hAnsi="Times" w:cs="Times"/>
          <w:color w:val="333333"/>
          <w:kern w:val="0"/>
          <w14:ligatures w14:val="none"/>
        </w:rPr>
        <w:t>resolution;</w:t>
      </w:r>
      <w:proofErr w:type="gramEnd"/>
      <w:r w:rsidRPr="0030749A">
        <w:rPr>
          <w:rFonts w:ascii="Times" w:eastAsia="Times New Roman" w:hAnsi="Times" w:cs="Times"/>
          <w:color w:val="333333"/>
          <w:kern w:val="0"/>
          <w14:ligatures w14:val="none"/>
        </w:rPr>
        <w:t xml:space="preserve"> which was referred to the Committee on Ethics, and in addition to the Committee on the Judiciary, for a period to be subsequently determined by the Speaker, in each case for consideration of such provisions as fall within the jurisdiction of the committee concerned</w:t>
      </w:r>
    </w:p>
    <w:p w14:paraId="5544D3A9" w14:textId="77777777" w:rsidR="0030749A" w:rsidRPr="0030749A" w:rsidRDefault="00000000" w:rsidP="0030749A">
      <w:p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71AE695">
          <v:rect id="_x0000_i1026" style="width:315pt;height:.75pt" o:hrpct="0" o:hralign="center" o:hrstd="t" o:hrnoshade="t" o:hr="t" fillcolor="gray" stroked="f"/>
        </w:pict>
      </w:r>
    </w:p>
    <w:p w14:paraId="4C78D030" w14:textId="77777777" w:rsidR="0030749A" w:rsidRPr="0030749A" w:rsidRDefault="0030749A" w:rsidP="0030749A">
      <w:pPr>
        <w:shd w:val="clear" w:color="auto" w:fill="FFFFFF"/>
        <w:spacing w:before="240" w:after="240" w:line="240" w:lineRule="auto"/>
        <w:jc w:val="center"/>
        <w:rPr>
          <w:rFonts w:ascii="Times" w:eastAsia="Times New Roman" w:hAnsi="Times" w:cs="Times"/>
          <w:color w:val="333333"/>
          <w:kern w:val="0"/>
          <w:sz w:val="24"/>
          <w:szCs w:val="24"/>
          <w14:ligatures w14:val="none"/>
        </w:rPr>
      </w:pPr>
      <w:r w:rsidRPr="0030749A">
        <w:rPr>
          <w:rFonts w:ascii="Times" w:eastAsia="Times New Roman" w:hAnsi="Times" w:cs="Times"/>
          <w:b/>
          <w:bCs/>
          <w:color w:val="333333"/>
          <w:kern w:val="0"/>
          <w:sz w:val="60"/>
          <w:szCs w:val="60"/>
          <w14:ligatures w14:val="none"/>
        </w:rPr>
        <w:t>RESOLUTION</w:t>
      </w:r>
    </w:p>
    <w:p w14:paraId="51D79A74" w14:textId="1A17D859" w:rsidR="0030749A" w:rsidRPr="0030749A" w:rsidRDefault="0030749A" w:rsidP="0030749A">
      <w:pPr>
        <w:shd w:val="clear" w:color="auto" w:fill="FFFFFF"/>
        <w:spacing w:before="100" w:beforeAutospacing="1" w:after="100" w:afterAutospacing="1" w:line="240" w:lineRule="auto"/>
        <w:ind w:hanging="480"/>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24"/>
          <w:szCs w:val="24"/>
          <w14:ligatures w14:val="none"/>
        </w:rPr>
        <w:t xml:space="preserve">Condemning the statements of Representative </w:t>
      </w:r>
      <w:r>
        <w:rPr>
          <w:rFonts w:ascii="Times" w:eastAsia="Times New Roman" w:hAnsi="Times" w:cs="Times"/>
          <w:color w:val="333333"/>
          <w:kern w:val="0"/>
          <w:sz w:val="24"/>
          <w:szCs w:val="24"/>
          <w14:ligatures w14:val="none"/>
        </w:rPr>
        <w:t xml:space="preserve">Rashida Tlaib </w:t>
      </w:r>
      <w:r w:rsidRPr="0030749A">
        <w:rPr>
          <w:rFonts w:ascii="Times" w:eastAsia="Times New Roman" w:hAnsi="Times" w:cs="Times"/>
          <w:color w:val="333333"/>
          <w:kern w:val="0"/>
          <w:sz w:val="24"/>
          <w:szCs w:val="24"/>
          <w14:ligatures w14:val="none"/>
        </w:rPr>
        <w:t>of Mi</w:t>
      </w:r>
      <w:r>
        <w:rPr>
          <w:rFonts w:ascii="Times" w:eastAsia="Times New Roman" w:hAnsi="Times" w:cs="Times"/>
          <w:color w:val="333333"/>
          <w:kern w:val="0"/>
          <w:sz w:val="24"/>
          <w:szCs w:val="24"/>
          <w14:ligatures w14:val="none"/>
        </w:rPr>
        <w:t>chigan</w:t>
      </w:r>
      <w:r w:rsidRPr="0030749A">
        <w:rPr>
          <w:rFonts w:ascii="Times" w:eastAsia="Times New Roman" w:hAnsi="Times" w:cs="Times"/>
          <w:color w:val="333333"/>
          <w:kern w:val="0"/>
          <w:sz w:val="24"/>
          <w:szCs w:val="24"/>
          <w14:ligatures w14:val="none"/>
        </w:rPr>
        <w:t>.</w:t>
      </w:r>
    </w:p>
    <w:p w14:paraId="574D25E3" w14:textId="3BB7192F" w:rsidR="0030749A" w:rsidRPr="0030749A" w:rsidRDefault="0030749A" w:rsidP="0030749A">
      <w:pPr>
        <w:shd w:val="clear" w:color="auto" w:fill="FFFFFF"/>
        <w:spacing w:before="100" w:beforeAutospacing="1" w:after="100" w:afterAutospacing="1" w:line="240" w:lineRule="auto"/>
        <w:ind w:left="720" w:hanging="480"/>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24"/>
          <w:szCs w:val="24"/>
          <w14:ligatures w14:val="none"/>
        </w:rPr>
        <w:t xml:space="preserve">Whereas, on </w:t>
      </w:r>
      <w:r>
        <w:rPr>
          <w:rFonts w:ascii="Times" w:eastAsia="Times New Roman" w:hAnsi="Times" w:cs="Times"/>
          <w:color w:val="333333"/>
          <w:kern w:val="0"/>
          <w:sz w:val="24"/>
          <w:szCs w:val="24"/>
          <w14:ligatures w14:val="none"/>
        </w:rPr>
        <w:t>October 10, 2023</w:t>
      </w:r>
      <w:r w:rsidRPr="0030749A">
        <w:rPr>
          <w:rFonts w:ascii="Times" w:eastAsia="Times New Roman" w:hAnsi="Times" w:cs="Times"/>
          <w:color w:val="333333"/>
          <w:kern w:val="0"/>
          <w:sz w:val="24"/>
          <w:szCs w:val="24"/>
          <w14:ligatures w14:val="none"/>
        </w:rPr>
        <w:t xml:space="preserve">, Representative </w:t>
      </w:r>
      <w:r>
        <w:rPr>
          <w:rFonts w:ascii="Times" w:eastAsia="Times New Roman" w:hAnsi="Times" w:cs="Times"/>
          <w:color w:val="333333"/>
          <w:kern w:val="0"/>
          <w:sz w:val="24"/>
          <w:szCs w:val="24"/>
          <w14:ligatures w14:val="none"/>
        </w:rPr>
        <w:t>Rachida Tlaib of Michigan</w:t>
      </w:r>
      <w:r w:rsidRPr="0030749A">
        <w:rPr>
          <w:rFonts w:ascii="Times" w:eastAsia="Times New Roman" w:hAnsi="Times" w:cs="Times"/>
          <w:color w:val="333333"/>
          <w:kern w:val="0"/>
          <w:sz w:val="24"/>
          <w:szCs w:val="24"/>
          <w14:ligatures w14:val="none"/>
        </w:rPr>
        <w:t xml:space="preserve"> </w:t>
      </w:r>
      <w:r>
        <w:rPr>
          <w:rFonts w:ascii="Times" w:eastAsia="Times New Roman" w:hAnsi="Times" w:cs="Times"/>
          <w:color w:val="333333"/>
          <w:kern w:val="0"/>
          <w:sz w:val="24"/>
          <w:szCs w:val="24"/>
          <w14:ligatures w14:val="none"/>
        </w:rPr>
        <w:t>displayed the</w:t>
      </w:r>
      <w:r w:rsidR="00E517DC">
        <w:rPr>
          <w:rFonts w:ascii="Times" w:eastAsia="Times New Roman" w:hAnsi="Times" w:cs="Times"/>
          <w:color w:val="333333"/>
          <w:kern w:val="0"/>
          <w:sz w:val="24"/>
          <w:szCs w:val="24"/>
          <w14:ligatures w14:val="none"/>
        </w:rPr>
        <w:t xml:space="preserve"> Palestinian</w:t>
      </w:r>
      <w:r>
        <w:rPr>
          <w:rFonts w:ascii="Times" w:eastAsia="Times New Roman" w:hAnsi="Times" w:cs="Times"/>
          <w:color w:val="333333"/>
          <w:kern w:val="0"/>
          <w:sz w:val="24"/>
          <w:szCs w:val="24"/>
          <w14:ligatures w14:val="none"/>
        </w:rPr>
        <w:t xml:space="preserve"> flag</w:t>
      </w:r>
      <w:r w:rsidR="00E517DC">
        <w:rPr>
          <w:rFonts w:ascii="Times" w:eastAsia="Times New Roman" w:hAnsi="Times" w:cs="Times"/>
          <w:color w:val="333333"/>
          <w:kern w:val="0"/>
          <w:sz w:val="24"/>
          <w:szCs w:val="24"/>
          <w14:ligatures w14:val="none"/>
        </w:rPr>
        <w:t xml:space="preserve">, whose leadership is </w:t>
      </w:r>
      <w:r>
        <w:rPr>
          <w:rFonts w:ascii="Times" w:eastAsia="Times New Roman" w:hAnsi="Times" w:cs="Times"/>
          <w:color w:val="333333"/>
          <w:kern w:val="0"/>
          <w:sz w:val="24"/>
          <w:szCs w:val="24"/>
          <w14:ligatures w14:val="none"/>
        </w:rPr>
        <w:t>responsible for the violent rapes and murders of innocent women and children in Israel</w:t>
      </w:r>
      <w:r w:rsidRPr="0030749A">
        <w:rPr>
          <w:rFonts w:ascii="Times" w:eastAsia="Times New Roman" w:hAnsi="Times" w:cs="Times"/>
          <w:color w:val="333333"/>
          <w:kern w:val="0"/>
          <w:sz w:val="24"/>
          <w:szCs w:val="24"/>
          <w14:ligatures w14:val="none"/>
        </w:rPr>
        <w:t>;</w:t>
      </w:r>
    </w:p>
    <w:p w14:paraId="0BF049C3" w14:textId="5F710EE2" w:rsidR="0030749A" w:rsidRPr="0030749A" w:rsidRDefault="0030749A" w:rsidP="0030749A">
      <w:pPr>
        <w:shd w:val="clear" w:color="auto" w:fill="FFFFFF"/>
        <w:spacing w:before="100" w:beforeAutospacing="1" w:after="100" w:afterAutospacing="1" w:line="240" w:lineRule="auto"/>
        <w:ind w:left="720" w:hanging="480"/>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24"/>
          <w:szCs w:val="24"/>
          <w14:ligatures w14:val="none"/>
        </w:rPr>
        <w:t xml:space="preserve">Whereas Representative </w:t>
      </w:r>
      <w:r>
        <w:rPr>
          <w:rFonts w:ascii="Times" w:eastAsia="Times New Roman" w:hAnsi="Times" w:cs="Times"/>
          <w:color w:val="333333"/>
          <w:kern w:val="0"/>
          <w:sz w:val="24"/>
          <w:szCs w:val="24"/>
          <w14:ligatures w14:val="none"/>
        </w:rPr>
        <w:t>Rashida Tlaib</w:t>
      </w:r>
      <w:r w:rsidRPr="0030749A">
        <w:rPr>
          <w:rFonts w:ascii="Times" w:eastAsia="Times New Roman" w:hAnsi="Times" w:cs="Times"/>
          <w:color w:val="333333"/>
          <w:kern w:val="0"/>
          <w:sz w:val="24"/>
          <w:szCs w:val="24"/>
          <w14:ligatures w14:val="none"/>
        </w:rPr>
        <w:t xml:space="preserve"> has a documented history of expressing anti-American sentiments;</w:t>
      </w:r>
    </w:p>
    <w:p w14:paraId="1C4A639B" w14:textId="5CEA41BF" w:rsidR="0030749A" w:rsidRPr="0030749A" w:rsidRDefault="0030749A" w:rsidP="0030749A">
      <w:pPr>
        <w:shd w:val="clear" w:color="auto" w:fill="FFFFFF"/>
        <w:spacing w:before="100" w:beforeAutospacing="1" w:after="100" w:afterAutospacing="1" w:line="240" w:lineRule="auto"/>
        <w:ind w:left="720" w:hanging="480"/>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24"/>
          <w:szCs w:val="24"/>
          <w14:ligatures w14:val="none"/>
        </w:rPr>
        <w:t xml:space="preserve">Whereas Representative </w:t>
      </w:r>
      <w:r>
        <w:rPr>
          <w:rFonts w:ascii="Times" w:eastAsia="Times New Roman" w:hAnsi="Times" w:cs="Times"/>
          <w:color w:val="333333"/>
          <w:kern w:val="0"/>
          <w:sz w:val="24"/>
          <w:szCs w:val="24"/>
          <w14:ligatures w14:val="none"/>
        </w:rPr>
        <w:t>Rashida Tlaib</w:t>
      </w:r>
      <w:r w:rsidRPr="0030749A">
        <w:rPr>
          <w:rFonts w:ascii="Times" w:eastAsia="Times New Roman" w:hAnsi="Times" w:cs="Times"/>
          <w:color w:val="333333"/>
          <w:kern w:val="0"/>
          <w:sz w:val="24"/>
          <w:szCs w:val="24"/>
          <w14:ligatures w14:val="none"/>
        </w:rPr>
        <w:t xml:space="preserve"> and other Members of Congress continue to advocate for a </w:t>
      </w:r>
      <w:r>
        <w:rPr>
          <w:rFonts w:ascii="Times" w:eastAsia="Times New Roman" w:hAnsi="Times" w:cs="Times"/>
          <w:color w:val="333333"/>
          <w:kern w:val="0"/>
          <w:sz w:val="24"/>
          <w:szCs w:val="24"/>
          <w14:ligatures w14:val="none"/>
        </w:rPr>
        <w:t xml:space="preserve">terrorist organization responsible for the death of countless </w:t>
      </w:r>
      <w:proofErr w:type="gramStart"/>
      <w:r>
        <w:rPr>
          <w:rFonts w:ascii="Times" w:eastAsia="Times New Roman" w:hAnsi="Times" w:cs="Times"/>
          <w:color w:val="333333"/>
          <w:kern w:val="0"/>
          <w:sz w:val="24"/>
          <w:szCs w:val="24"/>
          <w14:ligatures w14:val="none"/>
        </w:rPr>
        <w:t>lives</w:t>
      </w:r>
      <w:r w:rsidRPr="0030749A">
        <w:rPr>
          <w:rFonts w:ascii="Times" w:eastAsia="Times New Roman" w:hAnsi="Times" w:cs="Times"/>
          <w:color w:val="333333"/>
          <w:kern w:val="0"/>
          <w:sz w:val="24"/>
          <w:szCs w:val="24"/>
          <w14:ligatures w14:val="none"/>
        </w:rPr>
        <w:t>;</w:t>
      </w:r>
      <w:proofErr w:type="gramEnd"/>
    </w:p>
    <w:p w14:paraId="6305A12D" w14:textId="1138FBE5" w:rsidR="0030749A" w:rsidRPr="0030749A" w:rsidRDefault="0030749A" w:rsidP="0030749A">
      <w:pPr>
        <w:shd w:val="clear" w:color="auto" w:fill="FFFFFF"/>
        <w:spacing w:before="100" w:beforeAutospacing="1" w:after="100" w:afterAutospacing="1" w:line="240" w:lineRule="auto"/>
        <w:ind w:left="720" w:hanging="480"/>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24"/>
          <w:szCs w:val="24"/>
          <w14:ligatures w14:val="none"/>
        </w:rPr>
        <w:t>Whereas the United States—despite its imperfect history—remains a beacon of hope and human liberty for millions across the world due to the freedoms and liberties afforded to the people and the system of limited government established under the Constitution; and</w:t>
      </w:r>
      <w:r>
        <w:rPr>
          <w:rFonts w:ascii="Times" w:eastAsia="Times New Roman" w:hAnsi="Times" w:cs="Times"/>
          <w:color w:val="333333"/>
          <w:kern w:val="0"/>
          <w:sz w:val="24"/>
          <w:szCs w:val="24"/>
          <w14:ligatures w14:val="none"/>
        </w:rPr>
        <w:t xml:space="preserve"> n</w:t>
      </w:r>
      <w:r w:rsidRPr="0030749A">
        <w:rPr>
          <w:rFonts w:ascii="Times" w:eastAsia="Times New Roman" w:hAnsi="Times" w:cs="Times"/>
          <w:color w:val="333333"/>
          <w:kern w:val="0"/>
          <w:sz w:val="24"/>
          <w:szCs w:val="24"/>
          <w14:ligatures w14:val="none"/>
        </w:rPr>
        <w:t xml:space="preserve">ow, therefore, be </w:t>
      </w:r>
      <w:proofErr w:type="gramStart"/>
      <w:r w:rsidRPr="0030749A">
        <w:rPr>
          <w:rFonts w:ascii="Times" w:eastAsia="Times New Roman" w:hAnsi="Times" w:cs="Times"/>
          <w:color w:val="333333"/>
          <w:kern w:val="0"/>
          <w:sz w:val="24"/>
          <w:szCs w:val="24"/>
          <w14:ligatures w14:val="none"/>
        </w:rPr>
        <w:t>it</w:t>
      </w:r>
      <w:proofErr w:type="gramEnd"/>
    </w:p>
    <w:p w14:paraId="6A051688" w14:textId="77777777" w:rsidR="0030749A" w:rsidRPr="0030749A" w:rsidRDefault="0030749A" w:rsidP="0030749A">
      <w:pPr>
        <w:shd w:val="clear" w:color="auto" w:fill="FFFFFF"/>
        <w:spacing w:before="100" w:beforeAutospacing="1" w:after="100" w:afterAutospacing="1" w:line="240" w:lineRule="auto"/>
        <w:ind w:firstLine="480"/>
        <w:rPr>
          <w:rFonts w:ascii="Times" w:eastAsia="Times New Roman" w:hAnsi="Times" w:cs="Times"/>
          <w:color w:val="333333"/>
          <w:kern w:val="0"/>
          <w:sz w:val="24"/>
          <w:szCs w:val="24"/>
          <w14:ligatures w14:val="none"/>
        </w:rPr>
      </w:pPr>
      <w:r w:rsidRPr="0030749A">
        <w:rPr>
          <w:rFonts w:ascii="Times" w:eastAsia="Times New Roman" w:hAnsi="Times" w:cs="Times"/>
          <w:i/>
          <w:iCs/>
          <w:color w:val="333333"/>
          <w:kern w:val="0"/>
          <w:sz w:val="24"/>
          <w:szCs w:val="24"/>
          <w14:ligatures w14:val="none"/>
        </w:rPr>
        <w:t>Resolved, </w:t>
      </w:r>
      <w:r w:rsidRPr="0030749A">
        <w:rPr>
          <w:rFonts w:ascii="Times" w:eastAsia="Times New Roman" w:hAnsi="Times" w:cs="Times"/>
          <w:color w:val="333333"/>
          <w:kern w:val="0"/>
          <w:sz w:val="24"/>
          <w:szCs w:val="24"/>
          <w14:ligatures w14:val="none"/>
        </w:rPr>
        <w:t>That the House of Representatives—</w:t>
      </w:r>
    </w:p>
    <w:p w14:paraId="603E61C8" w14:textId="5F694BC1" w:rsidR="0030749A" w:rsidRPr="0030749A" w:rsidRDefault="0030749A" w:rsidP="0030749A">
      <w:pPr>
        <w:shd w:val="clear" w:color="auto" w:fill="FFFFFF"/>
        <w:spacing w:before="100" w:beforeAutospacing="1" w:after="100" w:afterAutospacing="1" w:line="240" w:lineRule="auto"/>
        <w:ind w:firstLine="480"/>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24"/>
          <w:szCs w:val="24"/>
          <w14:ligatures w14:val="none"/>
        </w:rPr>
        <w:t xml:space="preserve">(1) condemns the statements of Representative </w:t>
      </w:r>
      <w:r>
        <w:rPr>
          <w:rFonts w:ascii="Times" w:eastAsia="Times New Roman" w:hAnsi="Times" w:cs="Times"/>
          <w:color w:val="333333"/>
          <w:kern w:val="0"/>
          <w:sz w:val="24"/>
          <w:szCs w:val="24"/>
          <w14:ligatures w14:val="none"/>
        </w:rPr>
        <w:t xml:space="preserve">Rashida Tlaib of </w:t>
      </w:r>
      <w:proofErr w:type="gramStart"/>
      <w:r>
        <w:rPr>
          <w:rFonts w:ascii="Times" w:eastAsia="Times New Roman" w:hAnsi="Times" w:cs="Times"/>
          <w:color w:val="333333"/>
          <w:kern w:val="0"/>
          <w:sz w:val="24"/>
          <w:szCs w:val="24"/>
          <w14:ligatures w14:val="none"/>
        </w:rPr>
        <w:t>Michigan</w:t>
      </w:r>
      <w:r w:rsidRPr="0030749A">
        <w:rPr>
          <w:rFonts w:ascii="Times" w:eastAsia="Times New Roman" w:hAnsi="Times" w:cs="Times"/>
          <w:color w:val="333333"/>
          <w:kern w:val="0"/>
          <w:sz w:val="24"/>
          <w:szCs w:val="24"/>
          <w14:ligatures w14:val="none"/>
        </w:rPr>
        <w:t>;</w:t>
      </w:r>
      <w:proofErr w:type="gramEnd"/>
    </w:p>
    <w:p w14:paraId="543A1198" w14:textId="7C584A0C" w:rsidR="0030749A" w:rsidRPr="0030749A" w:rsidRDefault="0030749A" w:rsidP="0030749A">
      <w:pPr>
        <w:shd w:val="clear" w:color="auto" w:fill="FFFFFF"/>
        <w:spacing w:before="100" w:beforeAutospacing="1" w:after="100" w:afterAutospacing="1" w:line="240" w:lineRule="auto"/>
        <w:ind w:firstLine="480"/>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24"/>
          <w:szCs w:val="24"/>
          <w14:ligatures w14:val="none"/>
        </w:rPr>
        <w:t xml:space="preserve">(2) condemns Members of Congress who advocate for </w:t>
      </w:r>
      <w:r>
        <w:rPr>
          <w:rFonts w:ascii="Times" w:eastAsia="Times New Roman" w:hAnsi="Times" w:cs="Times"/>
          <w:color w:val="333333"/>
          <w:kern w:val="0"/>
          <w:sz w:val="24"/>
          <w:szCs w:val="24"/>
          <w14:ligatures w14:val="none"/>
        </w:rPr>
        <w:t xml:space="preserve">antisemitic </w:t>
      </w:r>
      <w:r w:rsidRPr="0030749A">
        <w:rPr>
          <w:rFonts w:ascii="Times" w:eastAsia="Times New Roman" w:hAnsi="Times" w:cs="Times"/>
          <w:color w:val="333333"/>
          <w:kern w:val="0"/>
          <w:sz w:val="24"/>
          <w:szCs w:val="24"/>
          <w14:ligatures w14:val="none"/>
        </w:rPr>
        <w:t>policies; and</w:t>
      </w:r>
    </w:p>
    <w:p w14:paraId="52C1C930" w14:textId="77777777" w:rsidR="0030749A" w:rsidRPr="0030749A" w:rsidRDefault="0030749A" w:rsidP="0030749A">
      <w:pPr>
        <w:shd w:val="clear" w:color="auto" w:fill="FFFFFF"/>
        <w:spacing w:before="100" w:beforeAutospacing="1" w:after="100" w:afterAutospacing="1" w:line="240" w:lineRule="auto"/>
        <w:ind w:firstLine="480"/>
        <w:rPr>
          <w:rFonts w:ascii="Times" w:eastAsia="Times New Roman" w:hAnsi="Times" w:cs="Times"/>
          <w:color w:val="333333"/>
          <w:kern w:val="0"/>
          <w:sz w:val="24"/>
          <w:szCs w:val="24"/>
          <w14:ligatures w14:val="none"/>
        </w:rPr>
      </w:pPr>
      <w:r w:rsidRPr="0030749A">
        <w:rPr>
          <w:rFonts w:ascii="Times" w:eastAsia="Times New Roman" w:hAnsi="Times" w:cs="Times"/>
          <w:color w:val="333333"/>
          <w:kern w:val="0"/>
          <w:sz w:val="24"/>
          <w:szCs w:val="24"/>
          <w14:ligatures w14:val="none"/>
        </w:rPr>
        <w:t>(3) reaffirms its commitment to support and defend the Constitution of the United States.</w:t>
      </w:r>
    </w:p>
    <w:p w14:paraId="3357C1E2" w14:textId="77777777" w:rsidR="00A95785" w:rsidRDefault="00A95785"/>
    <w:sectPr w:rsidR="00A95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9A"/>
    <w:rsid w:val="0030749A"/>
    <w:rsid w:val="007250B5"/>
    <w:rsid w:val="00A95785"/>
    <w:rsid w:val="00DF1D4B"/>
    <w:rsid w:val="00E517DC"/>
    <w:rsid w:val="00F7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C8B2"/>
  <w15:chartTrackingRefBased/>
  <w15:docId w15:val="{2B860884-A8BE-4CFC-8C4B-89F95547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35297">
      <w:bodyDiv w:val="1"/>
      <w:marLeft w:val="0"/>
      <w:marRight w:val="0"/>
      <w:marTop w:val="0"/>
      <w:marBottom w:val="0"/>
      <w:divBdr>
        <w:top w:val="none" w:sz="0" w:space="0" w:color="auto"/>
        <w:left w:val="none" w:sz="0" w:space="0" w:color="auto"/>
        <w:bottom w:val="none" w:sz="0" w:space="0" w:color="auto"/>
        <w:right w:val="none" w:sz="0" w:space="0" w:color="auto"/>
      </w:divBdr>
      <w:divsChild>
        <w:div w:id="1566531273">
          <w:marLeft w:val="0"/>
          <w:marRight w:val="0"/>
          <w:marTop w:val="0"/>
          <w:marBottom w:val="0"/>
          <w:divBdr>
            <w:top w:val="none" w:sz="0" w:space="0" w:color="auto"/>
            <w:left w:val="none" w:sz="0" w:space="0" w:color="auto"/>
            <w:bottom w:val="none" w:sz="0" w:space="0" w:color="auto"/>
            <w:right w:val="none" w:sz="0" w:space="0" w:color="auto"/>
          </w:divBdr>
        </w:div>
        <w:div w:id="1892570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Emma</dc:creator>
  <cp:keywords/>
  <dc:description/>
  <cp:lastModifiedBy>Green, Madison</cp:lastModifiedBy>
  <cp:revision>2</cp:revision>
  <dcterms:created xsi:type="dcterms:W3CDTF">2023-10-10T16:50:00Z</dcterms:created>
  <dcterms:modified xsi:type="dcterms:W3CDTF">2023-10-10T16:50:00Z</dcterms:modified>
</cp:coreProperties>
</file>