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C3D95" w14:textId="77777777" w:rsidR="00BD7DD8" w:rsidRDefault="00BD7DD8" w:rsidP="00B91F5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32136821" w14:textId="77777777" w:rsidR="00BD7DD8" w:rsidRDefault="00BD7DD8" w:rsidP="00B91F5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2D8E879E" w14:textId="77777777" w:rsidR="00BD7DD8" w:rsidRDefault="00BD7DD8" w:rsidP="00B91F5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665E93B4" w14:textId="3B22EE5F" w:rsidR="00B91F5E" w:rsidRPr="00BD7DD8" w:rsidRDefault="00A55BDE" w:rsidP="00B91F5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March 18, 2021</w:t>
      </w:r>
    </w:p>
    <w:p w14:paraId="00D3965E" w14:textId="77777777" w:rsidR="00BD7DD8" w:rsidRPr="00BD7DD8" w:rsidRDefault="00BD7DD8" w:rsidP="00B91F5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46ACA14C" w14:textId="06F256C6" w:rsidR="00B91F5E" w:rsidRPr="00BD7DD8" w:rsidRDefault="00B91F5E" w:rsidP="00B91F5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BD7DD8">
        <w:rPr>
          <w:rFonts w:asciiTheme="minorHAnsi" w:hAnsiTheme="minorHAnsi" w:cstheme="minorHAnsi"/>
          <w:color w:val="000000"/>
          <w:sz w:val="22"/>
          <w:szCs w:val="22"/>
        </w:rPr>
        <w:t>Honorable Carl E. Heastie</w:t>
      </w:r>
      <w:r w:rsidRPr="00BD7DD8">
        <w:rPr>
          <w:rFonts w:asciiTheme="minorHAnsi" w:hAnsiTheme="minorHAnsi" w:cstheme="minorHAnsi"/>
          <w:color w:val="000000"/>
          <w:sz w:val="22"/>
          <w:szCs w:val="22"/>
        </w:rPr>
        <w:br/>
        <w:t>Speaker NYS Assembly</w:t>
      </w:r>
      <w:r w:rsidRPr="00BD7DD8">
        <w:rPr>
          <w:rFonts w:asciiTheme="minorHAnsi" w:hAnsiTheme="minorHAnsi" w:cstheme="minorHAnsi"/>
          <w:color w:val="000000"/>
          <w:sz w:val="22"/>
          <w:szCs w:val="22"/>
        </w:rPr>
        <w:br/>
        <w:t>LOB 932</w:t>
      </w:r>
      <w:r w:rsidRPr="00BD7DD8">
        <w:rPr>
          <w:rFonts w:asciiTheme="minorHAnsi" w:hAnsiTheme="minorHAnsi" w:cstheme="minorHAnsi"/>
          <w:color w:val="000000"/>
          <w:sz w:val="22"/>
          <w:szCs w:val="22"/>
        </w:rPr>
        <w:br/>
        <w:t>Albany, NY 12248</w:t>
      </w:r>
    </w:p>
    <w:p w14:paraId="67B4B953" w14:textId="77777777" w:rsidR="00B91F5E" w:rsidRPr="00BD7DD8" w:rsidRDefault="00B91F5E" w:rsidP="00B91F5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30D38D8B" w14:textId="77777777" w:rsidR="00A55BDE" w:rsidRDefault="00A55BDE" w:rsidP="00A55BDE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Strong"/>
          <w:rFonts w:asciiTheme="minorHAnsi" w:hAnsiTheme="minorHAnsi" w:cstheme="minorHAnsi"/>
          <w:color w:val="000000"/>
          <w:sz w:val="22"/>
          <w:szCs w:val="22"/>
        </w:rPr>
      </w:pPr>
      <w:r w:rsidRPr="00366E69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Re: </w:t>
      </w:r>
      <w:r>
        <w:rPr>
          <w:rStyle w:val="Strong"/>
          <w:rFonts w:asciiTheme="minorHAnsi" w:hAnsiTheme="minorHAnsi" w:cstheme="minorHAnsi"/>
          <w:color w:val="000000"/>
          <w:sz w:val="22"/>
          <w:szCs w:val="22"/>
        </w:rPr>
        <w:t>SCHOOL BUS CONTRACTORS – STANDBY COSTS</w:t>
      </w:r>
    </w:p>
    <w:p w14:paraId="3EE9DA4C" w14:textId="0256544C" w:rsidR="00A55BDE" w:rsidRPr="00366E69" w:rsidRDefault="00A55BDE" w:rsidP="00A55BDE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Strong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Strong"/>
          <w:rFonts w:asciiTheme="minorHAnsi" w:hAnsiTheme="minorHAnsi" w:cstheme="minorHAnsi"/>
          <w:color w:val="000000"/>
          <w:sz w:val="22"/>
          <w:szCs w:val="22"/>
        </w:rPr>
        <w:t>AB 3006(</w:t>
      </w:r>
      <w:r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B) –PAGE </w:t>
      </w:r>
      <w:r>
        <w:rPr>
          <w:rStyle w:val="Strong"/>
          <w:rFonts w:asciiTheme="minorHAnsi" w:hAnsiTheme="minorHAnsi" w:cstheme="minorHAnsi"/>
          <w:color w:val="000000"/>
          <w:sz w:val="22"/>
          <w:szCs w:val="22"/>
        </w:rPr>
        <w:t>13</w:t>
      </w:r>
      <w:r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, LINES </w:t>
      </w:r>
      <w:r>
        <w:rPr>
          <w:rStyle w:val="Strong"/>
          <w:rFonts w:asciiTheme="minorHAnsi" w:hAnsiTheme="minorHAnsi" w:cstheme="minorHAnsi"/>
          <w:color w:val="000000"/>
          <w:sz w:val="22"/>
          <w:szCs w:val="22"/>
        </w:rPr>
        <w:t>1-16</w:t>
      </w:r>
      <w:r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71AE4">
        <w:rPr>
          <w:rStyle w:val="Strong"/>
          <w:rFonts w:asciiTheme="minorHAnsi" w:hAnsiTheme="minorHAnsi" w:cstheme="minorHAnsi"/>
          <w:color w:val="000000"/>
          <w:sz w:val="22"/>
          <w:szCs w:val="22"/>
          <w:u w:val="single"/>
        </w:rPr>
        <w:t>AND</w:t>
      </w:r>
      <w:r w:rsidRPr="00871AE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PAGE </w:t>
      </w:r>
      <w:r>
        <w:rPr>
          <w:rStyle w:val="Strong"/>
          <w:rFonts w:asciiTheme="minorHAnsi" w:hAnsiTheme="minorHAnsi" w:cstheme="minorHAnsi"/>
          <w:color w:val="000000"/>
          <w:sz w:val="22"/>
          <w:szCs w:val="22"/>
        </w:rPr>
        <w:t>14</w:t>
      </w:r>
      <w:r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, LINES </w:t>
      </w:r>
      <w:r>
        <w:rPr>
          <w:rStyle w:val="Strong"/>
          <w:rFonts w:asciiTheme="minorHAnsi" w:hAnsiTheme="minorHAnsi" w:cstheme="minorHAnsi"/>
          <w:color w:val="000000"/>
          <w:sz w:val="22"/>
          <w:szCs w:val="22"/>
        </w:rPr>
        <w:t>1-13</w:t>
      </w:r>
    </w:p>
    <w:p w14:paraId="150EA3CF" w14:textId="77777777" w:rsidR="00B91F5E" w:rsidRPr="00BD7DD8" w:rsidRDefault="00B91F5E" w:rsidP="00B91F5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6DAF04CD" w14:textId="713055E2" w:rsidR="00B91F5E" w:rsidRPr="00BD7DD8" w:rsidRDefault="00B91F5E" w:rsidP="00B91F5E">
      <w:pPr>
        <w:pStyle w:val="NormalWeb"/>
        <w:shd w:val="clear" w:color="auto" w:fill="FFFFFF"/>
        <w:spacing w:before="0" w:beforeAutospacing="0" w:after="360" w:afterAutospacing="0"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D7DD8">
        <w:rPr>
          <w:rFonts w:asciiTheme="minorHAnsi" w:hAnsiTheme="minorHAnsi" w:cstheme="minorHAnsi"/>
          <w:color w:val="000000"/>
          <w:sz w:val="22"/>
          <w:szCs w:val="22"/>
        </w:rPr>
        <w:t>Dear Speaker Heastie:</w:t>
      </w:r>
    </w:p>
    <w:p w14:paraId="29000136" w14:textId="4B026C54" w:rsidR="00A55BDE" w:rsidRDefault="00A55BDE" w:rsidP="00A55BDE">
      <w:pPr>
        <w:ind w:firstLine="720"/>
        <w:jc w:val="both"/>
        <w:rPr>
          <w:rFonts w:cstheme="minorHAnsi"/>
        </w:rPr>
      </w:pPr>
      <w:r w:rsidRPr="00366E69">
        <w:rPr>
          <w:rFonts w:cstheme="minorHAnsi"/>
        </w:rPr>
        <w:t>I am writing to express</w:t>
      </w:r>
      <w:r>
        <w:rPr>
          <w:rFonts w:cstheme="minorHAnsi"/>
        </w:rPr>
        <w:t xml:space="preserve"> my sincere appreciation for including pupil transportation reimbursement for stand-by costs in the </w:t>
      </w:r>
      <w:r>
        <w:rPr>
          <w:rFonts w:cstheme="minorHAnsi"/>
        </w:rPr>
        <w:t>Assembly’s</w:t>
      </w:r>
      <w:r>
        <w:rPr>
          <w:rFonts w:cstheme="minorHAnsi"/>
        </w:rPr>
        <w:t xml:space="preserve"> one-house budget proposal under Part A of </w:t>
      </w:r>
      <w:r>
        <w:rPr>
          <w:rFonts w:cstheme="minorHAnsi"/>
        </w:rPr>
        <w:t>AB 3006</w:t>
      </w:r>
      <w:r>
        <w:rPr>
          <w:rFonts w:cstheme="minorHAnsi"/>
        </w:rPr>
        <w:t xml:space="preserve">(b) (p. </w:t>
      </w:r>
      <w:r>
        <w:rPr>
          <w:rFonts w:cstheme="minorHAnsi"/>
        </w:rPr>
        <w:t>13</w:t>
      </w:r>
      <w:r>
        <w:rPr>
          <w:rFonts w:cstheme="minorHAnsi"/>
        </w:rPr>
        <w:t xml:space="preserve">, Lines </w:t>
      </w:r>
      <w:r>
        <w:rPr>
          <w:rFonts w:cstheme="minorHAnsi"/>
        </w:rPr>
        <w:t>1-16</w:t>
      </w:r>
      <w:r>
        <w:rPr>
          <w:rFonts w:cstheme="minorHAnsi"/>
        </w:rPr>
        <w:t xml:space="preserve"> &amp; </w:t>
      </w:r>
      <w:r>
        <w:rPr>
          <w:rFonts w:cstheme="minorHAnsi"/>
        </w:rPr>
        <w:t>p</w:t>
      </w:r>
      <w:r>
        <w:rPr>
          <w:rFonts w:cstheme="minorHAnsi"/>
        </w:rPr>
        <w:t>.</w:t>
      </w:r>
      <w:r>
        <w:rPr>
          <w:rFonts w:cstheme="minorHAnsi"/>
        </w:rPr>
        <w:t>14</w:t>
      </w:r>
      <w:r>
        <w:rPr>
          <w:rFonts w:cstheme="minorHAnsi"/>
        </w:rPr>
        <w:t xml:space="preserve">, Lines </w:t>
      </w:r>
      <w:r>
        <w:rPr>
          <w:rFonts w:cstheme="minorHAnsi"/>
        </w:rPr>
        <w:t>1-13</w:t>
      </w:r>
      <w:r>
        <w:rPr>
          <w:rFonts w:cstheme="minorHAnsi"/>
        </w:rPr>
        <w:t xml:space="preserve">).  I am now urging you to do everything in your power to ensure that it makes it into the </w:t>
      </w:r>
      <w:r w:rsidRPr="009930DA">
        <w:rPr>
          <w:rFonts w:cstheme="minorHAnsi"/>
          <w:b/>
          <w:bCs/>
          <w:u w:val="single"/>
        </w:rPr>
        <w:t>final budget</w:t>
      </w:r>
      <w:r>
        <w:rPr>
          <w:rFonts w:cstheme="minorHAnsi"/>
        </w:rPr>
        <w:t xml:space="preserve"> that is passed on April 1</w:t>
      </w:r>
      <w:r w:rsidRPr="00871AE4">
        <w:rPr>
          <w:rFonts w:cstheme="minorHAnsi"/>
          <w:vertAlign w:val="superscript"/>
        </w:rPr>
        <w:t>st</w:t>
      </w:r>
      <w:r>
        <w:rPr>
          <w:rFonts w:cstheme="minorHAnsi"/>
        </w:rPr>
        <w:t>, 2021.</w:t>
      </w:r>
    </w:p>
    <w:p w14:paraId="003B4F0F" w14:textId="77777777" w:rsidR="00A55BDE" w:rsidRPr="00366E69" w:rsidRDefault="00A55BDE" w:rsidP="00A55BDE">
      <w:pPr>
        <w:ind w:firstLine="720"/>
        <w:jc w:val="both"/>
        <w:rPr>
          <w:rFonts w:cstheme="minorHAnsi"/>
        </w:rPr>
      </w:pPr>
      <w:r>
        <w:rPr>
          <w:rFonts w:cstheme="minorHAnsi"/>
        </w:rPr>
        <w:t>It speaks volumes that both the Assembly and Senate rejected the</w:t>
      </w:r>
      <w:r w:rsidRPr="00366E69">
        <w:rPr>
          <w:rFonts w:cstheme="minorHAnsi"/>
        </w:rPr>
        <w:t xml:space="preserve"> Executive</w:t>
      </w:r>
      <w:r>
        <w:rPr>
          <w:rFonts w:cstheme="minorHAnsi"/>
        </w:rPr>
        <w:t>’s</w:t>
      </w:r>
      <w:r w:rsidRPr="00366E69">
        <w:rPr>
          <w:rFonts w:cstheme="minorHAnsi"/>
        </w:rPr>
        <w:t xml:space="preserve"> Budget proposal</w:t>
      </w:r>
      <w:r>
        <w:rPr>
          <w:rFonts w:cstheme="minorHAnsi"/>
        </w:rPr>
        <w:t xml:space="preserve"> that made</w:t>
      </w:r>
      <w:r w:rsidRPr="00366E69">
        <w:rPr>
          <w:rFonts w:cstheme="minorHAnsi"/>
        </w:rPr>
        <w:t xml:space="preserve"> transportation expenses incurred by districts during the period of time schools were required to go remote – mid-March through the end of June 2020 – not eligible for transportation aid.  </w:t>
      </w:r>
      <w:r>
        <w:rPr>
          <w:rFonts w:cstheme="minorHAnsi"/>
        </w:rPr>
        <w:t xml:space="preserve">Thankfully the legislature understands that the </w:t>
      </w:r>
      <w:r w:rsidRPr="00366E69">
        <w:rPr>
          <w:rFonts w:cstheme="minorHAnsi"/>
        </w:rPr>
        <w:t xml:space="preserve">matter of honoring 180-day transportation contracts is not simply about wages and benefits, but retaining experienced and highly-trained professional bus drivers, mechanics and matrons, and managing overhead costs in order to have the school bus system up and running in a moment’s notice. </w:t>
      </w:r>
    </w:p>
    <w:p w14:paraId="7E54AF23" w14:textId="77777777" w:rsidR="00A55BDE" w:rsidRPr="00366E69" w:rsidRDefault="00A55BDE" w:rsidP="00A55BDE">
      <w:pPr>
        <w:ind w:firstLine="720"/>
        <w:jc w:val="both"/>
        <w:rPr>
          <w:rFonts w:cstheme="minorHAnsi"/>
        </w:rPr>
      </w:pPr>
      <w:r w:rsidRPr="00366E69">
        <w:rPr>
          <w:rFonts w:cstheme="minorHAnsi"/>
        </w:rPr>
        <w:t xml:space="preserve">School bus transportation is an extension of the education system and before cuts </w:t>
      </w:r>
      <w:r>
        <w:rPr>
          <w:rFonts w:cstheme="minorHAnsi"/>
        </w:rPr>
        <w:t>are made to an industry transporting our most precious cargo—our children--</w:t>
      </w:r>
      <w:r w:rsidRPr="00366E69">
        <w:rPr>
          <w:rFonts w:cstheme="minorHAnsi"/>
        </w:rPr>
        <w:t xml:space="preserve"> we must consider the downfalls and unintended consequences of that decision.  </w:t>
      </w:r>
    </w:p>
    <w:p w14:paraId="11CFD6DE" w14:textId="77777777" w:rsidR="00A55BDE" w:rsidRPr="00366E69" w:rsidRDefault="00A55BDE" w:rsidP="00A55BDE">
      <w:pPr>
        <w:spacing w:after="0"/>
        <w:ind w:firstLine="720"/>
        <w:rPr>
          <w:rFonts w:cstheme="minorHAnsi"/>
        </w:rPr>
      </w:pPr>
      <w:r w:rsidRPr="00366E69">
        <w:rPr>
          <w:rFonts w:cstheme="minorHAnsi"/>
        </w:rPr>
        <w:t xml:space="preserve">Thank you for your </w:t>
      </w:r>
      <w:r>
        <w:rPr>
          <w:rFonts w:cstheme="minorHAnsi"/>
        </w:rPr>
        <w:t xml:space="preserve">continued </w:t>
      </w:r>
      <w:r w:rsidRPr="00366E69">
        <w:rPr>
          <w:rFonts w:cstheme="minorHAnsi"/>
        </w:rPr>
        <w:t xml:space="preserve">support on this urgent issue. </w:t>
      </w:r>
    </w:p>
    <w:p w14:paraId="6D72BBF7" w14:textId="77777777" w:rsidR="00A55BDE" w:rsidRPr="00366E69" w:rsidRDefault="00A55BDE" w:rsidP="00A55BDE">
      <w:pPr>
        <w:spacing w:after="0"/>
        <w:ind w:firstLine="720"/>
        <w:rPr>
          <w:rFonts w:cstheme="minorHAnsi"/>
        </w:rPr>
      </w:pPr>
    </w:p>
    <w:p w14:paraId="65A1F135" w14:textId="77777777" w:rsidR="00A55BDE" w:rsidRPr="00366E69" w:rsidRDefault="00A55BDE" w:rsidP="00A55BDE">
      <w:pPr>
        <w:spacing w:after="0"/>
        <w:ind w:left="3600" w:firstLine="720"/>
        <w:rPr>
          <w:rFonts w:cstheme="minorHAnsi"/>
        </w:rPr>
      </w:pPr>
    </w:p>
    <w:p w14:paraId="10AF6F79" w14:textId="77777777" w:rsidR="00A55BDE" w:rsidRDefault="00A55BDE" w:rsidP="00A55BDE">
      <w:pPr>
        <w:spacing w:after="0"/>
        <w:ind w:left="3600" w:firstLine="720"/>
        <w:rPr>
          <w:rFonts w:cstheme="minorHAnsi"/>
        </w:rPr>
      </w:pPr>
      <w:r w:rsidRPr="00366E69">
        <w:rPr>
          <w:rFonts w:cstheme="minorHAnsi"/>
        </w:rPr>
        <w:t>Respectfully,</w:t>
      </w:r>
    </w:p>
    <w:p w14:paraId="35543A0B" w14:textId="77777777" w:rsidR="00A55BDE" w:rsidRDefault="00A55BDE" w:rsidP="00A55BDE">
      <w:pPr>
        <w:spacing w:after="0"/>
        <w:ind w:left="3600" w:firstLine="720"/>
        <w:rPr>
          <w:rFonts w:cstheme="minorHAnsi"/>
        </w:rPr>
      </w:pPr>
    </w:p>
    <w:p w14:paraId="7B437D9A" w14:textId="02B98F20" w:rsidR="00A55BDE" w:rsidRPr="00366E69" w:rsidRDefault="00A55BDE" w:rsidP="00A55BDE">
      <w:pPr>
        <w:spacing w:after="0"/>
        <w:ind w:left="3600" w:firstLine="720"/>
        <w:rPr>
          <w:rFonts w:cstheme="minorHAnsi"/>
        </w:rPr>
      </w:pPr>
      <w:r>
        <w:rPr>
          <w:rFonts w:cstheme="minorHAnsi"/>
        </w:rPr>
        <w:t xml:space="preserve">Assembly </w:t>
      </w:r>
      <w:proofErr w:type="gramStart"/>
      <w:r>
        <w:rPr>
          <w:rFonts w:cstheme="minorHAnsi"/>
        </w:rPr>
        <w:t xml:space="preserve">Member </w:t>
      </w:r>
      <w:r>
        <w:rPr>
          <w:rFonts w:cstheme="minorHAnsi"/>
        </w:rPr>
        <w:t xml:space="preserve"> _</w:t>
      </w:r>
      <w:proofErr w:type="gramEnd"/>
      <w:r>
        <w:rPr>
          <w:rFonts w:cstheme="minorHAnsi"/>
        </w:rPr>
        <w:t>_______</w:t>
      </w:r>
    </w:p>
    <w:p w14:paraId="67367354" w14:textId="77777777" w:rsidR="00A55BDE" w:rsidRPr="00366E69" w:rsidRDefault="00A55BDE" w:rsidP="00A55BDE">
      <w:pPr>
        <w:rPr>
          <w:rFonts w:cstheme="minorHAnsi"/>
        </w:rPr>
      </w:pPr>
    </w:p>
    <w:p w14:paraId="134B913D" w14:textId="77777777" w:rsidR="00F72A1D" w:rsidRDefault="00F72A1D"/>
    <w:sectPr w:rsidR="00F72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5E"/>
    <w:rsid w:val="00947346"/>
    <w:rsid w:val="00A55BDE"/>
    <w:rsid w:val="00B91F5E"/>
    <w:rsid w:val="00BD7DD8"/>
    <w:rsid w:val="00CA0C38"/>
    <w:rsid w:val="00DE0916"/>
    <w:rsid w:val="00F31495"/>
    <w:rsid w:val="00F7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D0666"/>
  <w15:chartTrackingRefBased/>
  <w15:docId w15:val="{BB915FE7-F2A6-423C-B631-E464F70B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1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Epstein</dc:creator>
  <cp:keywords/>
  <dc:description/>
  <cp:lastModifiedBy>Nicole Epstein</cp:lastModifiedBy>
  <cp:revision>2</cp:revision>
  <dcterms:created xsi:type="dcterms:W3CDTF">2021-03-18T18:05:00Z</dcterms:created>
  <dcterms:modified xsi:type="dcterms:W3CDTF">2021-03-18T18:05:00Z</dcterms:modified>
</cp:coreProperties>
</file>