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935C8" w14:textId="3C08462E" w:rsidR="00912324" w:rsidRDefault="00912324" w:rsidP="00912324">
      <w:r>
        <w:rPr>
          <w:noProof/>
        </w:rPr>
        <w:drawing>
          <wp:anchor distT="0" distB="0" distL="114300" distR="114300" simplePos="0" relativeHeight="251658240" behindDoc="0" locked="0" layoutInCell="1" allowOverlap="1" wp14:anchorId="1AD42545" wp14:editId="56CEC7A3">
            <wp:simplePos x="0" y="0"/>
            <wp:positionH relativeFrom="column">
              <wp:posOffset>0</wp:posOffset>
            </wp:positionH>
            <wp:positionV relativeFrom="paragraph">
              <wp:posOffset>-475096</wp:posOffset>
            </wp:positionV>
            <wp:extent cx="1163782" cy="1163782"/>
            <wp:effectExtent l="0" t="0" r="0" b="0"/>
            <wp:wrapNone/>
            <wp:docPr id="1444373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73682" name="Picture 144437368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3782" cy="1163782"/>
                    </a:xfrm>
                    <a:prstGeom prst="rect">
                      <a:avLst/>
                    </a:prstGeom>
                  </pic:spPr>
                </pic:pic>
              </a:graphicData>
            </a:graphic>
            <wp14:sizeRelH relativeFrom="margin">
              <wp14:pctWidth>0</wp14:pctWidth>
            </wp14:sizeRelH>
            <wp14:sizeRelV relativeFrom="margin">
              <wp14:pctHeight>0</wp14:pctHeight>
            </wp14:sizeRelV>
          </wp:anchor>
        </w:drawing>
      </w:r>
    </w:p>
    <w:p w14:paraId="4D250E84" w14:textId="2EF304B4" w:rsidR="00912324" w:rsidRDefault="00912324" w:rsidP="00912324"/>
    <w:p w14:paraId="59163EBA" w14:textId="77777777" w:rsidR="00912324" w:rsidRDefault="00912324" w:rsidP="00912324"/>
    <w:p w14:paraId="65233233" w14:textId="247935EB" w:rsidR="00912324" w:rsidRDefault="00912324" w:rsidP="00912324">
      <w:r>
        <w:t>Encouraging Continuous Blooms in the Garden</w:t>
      </w:r>
    </w:p>
    <w:p w14:paraId="1249C48B" w14:textId="77777777" w:rsidR="00912324" w:rsidRDefault="00912324" w:rsidP="00912324">
      <w:r>
        <w:t>Shelby Mendoza, OSU Student Farm Assistant Manager</w:t>
      </w:r>
    </w:p>
    <w:p w14:paraId="7830E82E" w14:textId="77777777" w:rsidR="00912324" w:rsidRDefault="00912324" w:rsidP="00912324">
      <w:r>
        <w:t xml:space="preserve">Plants live to go through their life cycle so they can produce flowers and then seeds for the next generation to </w:t>
      </w:r>
      <w:proofErr w:type="gramStart"/>
      <w:r>
        <w:t>continue on</w:t>
      </w:r>
      <w:proofErr w:type="gramEnd"/>
      <w:r>
        <w:t>, but as gardeners we like to have blooms as long as we can. Here are some ways to keep your ornamental plants blooming as long as possible.</w:t>
      </w:r>
    </w:p>
    <w:p w14:paraId="7A0A0D79" w14:textId="77777777" w:rsidR="00912324" w:rsidRDefault="00912324" w:rsidP="00912324">
      <w:r>
        <w:t xml:space="preserve">Prevent stress by ensuring your plants are receiving the correct amount of sunlight and water. During our scorching summer heat, this may mean moving potted plants to a different location to protect them from the afternoon sunlight. </w:t>
      </w:r>
    </w:p>
    <w:p w14:paraId="1E771790" w14:textId="77777777" w:rsidR="00912324" w:rsidRDefault="00912324" w:rsidP="00912324">
      <w:r>
        <w:t xml:space="preserve">Fertilizer! We know plants need proper nutrients to grow, but sometimes we forget that when we water potted plants, especially hanging baskets, until water flows through the drainage holes, we are also washing nutrients out. </w:t>
      </w:r>
      <w:proofErr w:type="gramStart"/>
      <w:r>
        <w:t>In regards to</w:t>
      </w:r>
      <w:proofErr w:type="gramEnd"/>
      <w:r>
        <w:t xml:space="preserve"> flowering, phosphorus is an essential nutrient because it is a component of DNA, RNA, and ATP- the energy unit of plants. These components support flowering and the plant’s ability to pass on genetic material through the seeds produced by spent blooms.</w:t>
      </w:r>
    </w:p>
    <w:p w14:paraId="012DB183" w14:textId="77777777" w:rsidR="00912324" w:rsidRDefault="00912324" w:rsidP="00912324">
      <w:r>
        <w:t xml:space="preserve">Deadheading plants that are not self-cleaning. To deadhead means to remove old blooms from plants, typically done by pinching spent blooms or cutting them off- not to be confused with pruning, which involves more extensive trimming over the entire plant. This process prevents the plant from putting its energy into seed production and encourages more blooms to form. </w:t>
      </w:r>
    </w:p>
    <w:p w14:paraId="78D3191D" w14:textId="77777777" w:rsidR="00912324" w:rsidRDefault="00912324" w:rsidP="00912324">
      <w:r>
        <w:rPr>
          <w:rFonts w:ascii="Tahoma" w:hAnsi="Tahoma" w:cs="Tahoma"/>
        </w:rPr>
        <w:t>﻿</w:t>
      </w:r>
      <w:r>
        <w:t xml:space="preserve">Not all plants need to be deadheaded because some “self-clean” by naturally shedding their spent blooms. There are new varieties of plants that needed deadheading in the past, but have been bred to self-clean, so check the plant tags when purchasing your plants to know if they need to be deadheaded. For plants you already have, if your plant drops old flowers rather than allowing them to stay on the plant to turn brown – it is most likely self-cleaning. </w:t>
      </w:r>
    </w:p>
    <w:p w14:paraId="63A6E351" w14:textId="77777777" w:rsidR="00912324" w:rsidRDefault="00912324" w:rsidP="00912324">
      <w:r>
        <w:t>In general, here are some plants that benefit from deadheading: bee balm, coneflowers, cosmos, geraniums, marigolds, petunias, roses, salvias, and zinnias.</w:t>
      </w:r>
    </w:p>
    <w:p w14:paraId="07B6DA92" w14:textId="61F43BD3" w:rsidR="004F4F44" w:rsidRDefault="00912324" w:rsidP="00912324">
      <w:r>
        <w:t>If you want to collect seeds from plants, stop deadheading towards the end of the season to allow blooms to mature for viable seeds.</w:t>
      </w:r>
    </w:p>
    <w:sectPr w:rsidR="004F4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324"/>
    <w:rsid w:val="004F4F44"/>
    <w:rsid w:val="00912324"/>
    <w:rsid w:val="00B31E58"/>
    <w:rsid w:val="00EA6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36B8"/>
  <w15:chartTrackingRefBased/>
  <w15:docId w15:val="{E2D28A14-C41B-4158-836C-B2DC1396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2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23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3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23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2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3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23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23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3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23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2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324"/>
    <w:rPr>
      <w:rFonts w:eastAsiaTheme="majorEastAsia" w:cstheme="majorBidi"/>
      <w:color w:val="272727" w:themeColor="text1" w:themeTint="D8"/>
    </w:rPr>
  </w:style>
  <w:style w:type="paragraph" w:styleId="Title">
    <w:name w:val="Title"/>
    <w:basedOn w:val="Normal"/>
    <w:next w:val="Normal"/>
    <w:link w:val="TitleChar"/>
    <w:uiPriority w:val="10"/>
    <w:qFormat/>
    <w:rsid w:val="00912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324"/>
    <w:pPr>
      <w:spacing w:before="160"/>
      <w:jc w:val="center"/>
    </w:pPr>
    <w:rPr>
      <w:i/>
      <w:iCs/>
      <w:color w:val="404040" w:themeColor="text1" w:themeTint="BF"/>
    </w:rPr>
  </w:style>
  <w:style w:type="character" w:customStyle="1" w:styleId="QuoteChar">
    <w:name w:val="Quote Char"/>
    <w:basedOn w:val="DefaultParagraphFont"/>
    <w:link w:val="Quote"/>
    <w:uiPriority w:val="29"/>
    <w:rsid w:val="00912324"/>
    <w:rPr>
      <w:i/>
      <w:iCs/>
      <w:color w:val="404040" w:themeColor="text1" w:themeTint="BF"/>
    </w:rPr>
  </w:style>
  <w:style w:type="paragraph" w:styleId="ListParagraph">
    <w:name w:val="List Paragraph"/>
    <w:basedOn w:val="Normal"/>
    <w:uiPriority w:val="34"/>
    <w:qFormat/>
    <w:rsid w:val="00912324"/>
    <w:pPr>
      <w:ind w:left="720"/>
      <w:contextualSpacing/>
    </w:pPr>
  </w:style>
  <w:style w:type="character" w:styleId="IntenseEmphasis">
    <w:name w:val="Intense Emphasis"/>
    <w:basedOn w:val="DefaultParagraphFont"/>
    <w:uiPriority w:val="21"/>
    <w:qFormat/>
    <w:rsid w:val="00912324"/>
    <w:rPr>
      <w:i/>
      <w:iCs/>
      <w:color w:val="0F4761" w:themeColor="accent1" w:themeShade="BF"/>
    </w:rPr>
  </w:style>
  <w:style w:type="paragraph" w:styleId="IntenseQuote">
    <w:name w:val="Intense Quote"/>
    <w:basedOn w:val="Normal"/>
    <w:next w:val="Normal"/>
    <w:link w:val="IntenseQuoteChar"/>
    <w:uiPriority w:val="30"/>
    <w:qFormat/>
    <w:rsid w:val="00912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2324"/>
    <w:rPr>
      <w:i/>
      <w:iCs/>
      <w:color w:val="0F4761" w:themeColor="accent1" w:themeShade="BF"/>
    </w:rPr>
  </w:style>
  <w:style w:type="character" w:styleId="IntenseReference">
    <w:name w:val="Intense Reference"/>
    <w:basedOn w:val="DefaultParagraphFont"/>
    <w:uiPriority w:val="32"/>
    <w:qFormat/>
    <w:rsid w:val="009123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329</Words>
  <Characters>1879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Harman, Brook</dc:creator>
  <cp:keywords/>
  <dc:description/>
  <cp:lastModifiedBy>Harman, Brook</cp:lastModifiedBy>
  <cp:revision>1</cp:revision>
  <dcterms:created xsi:type="dcterms:W3CDTF">2026-06-30T19:13:00Z</dcterms:created>
  <dcterms:modified xsi:type="dcterms:W3CDTF">2026-06-30T19:15:00Z</dcterms:modified>
</cp:coreProperties>
</file>