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80E29" w14:textId="7C9CD3B9" w:rsidR="004F4F44" w:rsidRDefault="00E45F6D" w:rsidP="00E45F6D">
      <w:r>
        <w:rPr>
          <w:noProof/>
        </w:rPr>
        <w:drawing>
          <wp:inline distT="0" distB="0" distL="0" distR="0" wp14:anchorId="27734B0E" wp14:editId="257093E8">
            <wp:extent cx="1341912" cy="1341912"/>
            <wp:effectExtent l="0" t="0" r="0" b="0"/>
            <wp:docPr id="8625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4251" name="Picture 8625425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3609" cy="1353609"/>
                    </a:xfrm>
                    <a:prstGeom prst="rect">
                      <a:avLst/>
                    </a:prstGeom>
                  </pic:spPr>
                </pic:pic>
              </a:graphicData>
            </a:graphic>
          </wp:inline>
        </w:drawing>
      </w:r>
    </w:p>
    <w:p w14:paraId="630610B9" w14:textId="77777777" w:rsidR="00E45F6D" w:rsidRDefault="00E45F6D" w:rsidP="00E45F6D"/>
    <w:p w14:paraId="32D63695" w14:textId="77777777" w:rsidR="00E45F6D" w:rsidRPr="00E45F6D" w:rsidRDefault="00E45F6D" w:rsidP="00E45F6D">
      <w:pPr>
        <w:rPr>
          <w:b/>
          <w:bCs/>
          <w:sz w:val="36"/>
          <w:szCs w:val="36"/>
        </w:rPr>
      </w:pPr>
      <w:r w:rsidRPr="00E45F6D">
        <w:rPr>
          <w:b/>
          <w:bCs/>
          <w:sz w:val="36"/>
          <w:szCs w:val="36"/>
        </w:rPr>
        <w:t>Spider Mites</w:t>
      </w:r>
    </w:p>
    <w:p w14:paraId="5EF8AEF8" w14:textId="77777777" w:rsidR="00E45F6D" w:rsidRDefault="00E45F6D" w:rsidP="00E45F6D">
      <w:r>
        <w:t>David Hillock, Senior Extension Specialist for Consumer Horticulture and Statewide Master Gardener Coordinator</w:t>
      </w:r>
    </w:p>
    <w:p w14:paraId="795E085D" w14:textId="77777777" w:rsidR="00E45F6D" w:rsidRDefault="00E45F6D" w:rsidP="00E45F6D">
      <w:r>
        <w:t xml:space="preserve">Spider mites can be real pests as the weather turns hot and dry. They often attack my marigolds each year, but they have rarely done significant damage and only once did I opt to control them, and even </w:t>
      </w:r>
      <w:proofErr w:type="gramStart"/>
      <w:r>
        <w:t>then</w:t>
      </w:r>
      <w:proofErr w:type="gramEnd"/>
      <w:r>
        <w:t xml:space="preserve"> it was only with a hard stream of water, which did the trick.</w:t>
      </w:r>
    </w:p>
    <w:p w14:paraId="0A6360FE" w14:textId="77777777" w:rsidR="00E45F6D" w:rsidRDefault="00E45F6D" w:rsidP="00E45F6D">
      <w:r w:rsidRPr="00E45F6D">
        <w:rPr>
          <w:b/>
          <w:bCs/>
        </w:rPr>
        <w:t xml:space="preserve">Hosts </w:t>
      </w:r>
      <w:r>
        <w:t xml:space="preserve">– Some species of spider mites are restricted to one or a few kinds of host plants while others feed on </w:t>
      </w:r>
      <w:proofErr w:type="gramStart"/>
      <w:r>
        <w:t>many different kinds of</w:t>
      </w:r>
      <w:proofErr w:type="gramEnd"/>
      <w:r>
        <w:t xml:space="preserve"> plants. Tomatoes and marigolds are probably </w:t>
      </w:r>
      <w:proofErr w:type="gramStart"/>
      <w:r>
        <w:t>most commonly attacked</w:t>
      </w:r>
      <w:proofErr w:type="gramEnd"/>
      <w:r>
        <w:t xml:space="preserve"> in Oklahoma, but very few plants are completely immune from all the species of spider mites that will attack plants.</w:t>
      </w:r>
    </w:p>
    <w:p w14:paraId="2441F338" w14:textId="77777777" w:rsidR="00E45F6D" w:rsidRDefault="00E45F6D" w:rsidP="00E45F6D">
      <w:r w:rsidRPr="00E45F6D">
        <w:rPr>
          <w:b/>
          <w:bCs/>
        </w:rPr>
        <w:t>Symptoms</w:t>
      </w:r>
      <w:r>
        <w:t xml:space="preserve"> – Damage occurs when the mites suck plant juices with their small, needle-like mouthparts. Light infestations leave a pattern of small, pale spots on the infested plant. With heavier infestations the individual spots run together and can cause the death of a leaf or needle. This type of damage is often the only sign of an infestation in species which do not spin webs. One way to check for the presence of mites is to shake the plant over a white piece of paper. If you see tiny specks begin to move on the paper, they are likely mites.</w:t>
      </w:r>
    </w:p>
    <w:p w14:paraId="2A7A1250" w14:textId="77777777" w:rsidR="00E45F6D" w:rsidRDefault="00E45F6D" w:rsidP="00E45F6D">
      <w:r w:rsidRPr="00E45F6D">
        <w:rPr>
          <w:b/>
          <w:bCs/>
        </w:rPr>
        <w:t>Life Cycle</w:t>
      </w:r>
      <w:r>
        <w:t xml:space="preserve"> – Some species overwinter as adults and others overwinter as eggs. They hatch or become active as the weather warms in the spring. Hot, dry weather is favorable for most spider mites and during the summer months they can complete a generation in 7 to 14 days. Females lay as many as 300 eggs in their webs or on plants. Therefore, mite infestations can increase rapidly and cause extensive damage to plants in a short time. Infestations usually decline as the weather becomes cooler and wetter in the fall.</w:t>
      </w:r>
    </w:p>
    <w:p w14:paraId="0EFF5DB8" w14:textId="77777777" w:rsidR="00E45F6D" w:rsidRDefault="00E45F6D" w:rsidP="00E45F6D">
      <w:r w:rsidRPr="00E45F6D">
        <w:rPr>
          <w:b/>
          <w:bCs/>
        </w:rPr>
        <w:t>Description</w:t>
      </w:r>
      <w:r>
        <w:t xml:space="preserve"> – Spider mites, often called red spiders, are very small, barely visible to the naked eye. The newly hatched mite has 6 legs but all other active stages have 8 legs. They are related to spiders and ticks and are not insects. We have several different species in </w:t>
      </w:r>
      <w:r>
        <w:lastRenderedPageBreak/>
        <w:t>Oklahoma. Some are reddish in color but others are brownish or pale greenish. Some have two or more darker spots on the back. Several common species spin fine, irregular webs over the infested parts of plants but other species spin little or no webbing.</w:t>
      </w:r>
    </w:p>
    <w:p w14:paraId="28AC2F79" w14:textId="449B9AAD" w:rsidR="00E45F6D" w:rsidRPr="00E45F6D" w:rsidRDefault="00E45F6D" w:rsidP="00E45F6D">
      <w:r w:rsidRPr="00E45F6D">
        <w:rPr>
          <w:b/>
          <w:bCs/>
        </w:rPr>
        <w:t>Control</w:t>
      </w:r>
      <w:r>
        <w:t xml:space="preserve"> – Spider mites are relatively easy to control with a strong stream of water (syringing) that knocks them off the plant. This method also conserves their natural enemies. There are numerous predators of mites (lacewings, lady beetles and predatory mites). </w:t>
      </w:r>
      <w:proofErr w:type="gramStart"/>
      <w:r>
        <w:t>Practices</w:t>
      </w:r>
      <w:proofErr w:type="gramEnd"/>
      <w:r>
        <w:t xml:space="preserve"> that encourage predators to the garden helps reduce the need for chemicals. Most spider mites can be controlled with insecticidal oils and soaps if necessary; these are often referred to as the “soft pesticides”. The oils, both horticultural oil and dormant oil, can be used. Other chemical controls include miticides. Spider mites are usually not killed by regular insecticides, so be sure to check the pesticide label to see if "miticide" is present. Pesticides claiming "for mite suppression" are usually weak miticides and will not perform well.</w:t>
      </w:r>
    </w:p>
    <w:sectPr w:rsidR="00E45F6D" w:rsidRPr="00E45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6D"/>
    <w:rsid w:val="004238AC"/>
    <w:rsid w:val="004F4F44"/>
    <w:rsid w:val="00742189"/>
    <w:rsid w:val="00B31E58"/>
    <w:rsid w:val="00E4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C016"/>
  <w15:chartTrackingRefBased/>
  <w15:docId w15:val="{D01575E1-4681-4A30-8C41-C6E334C1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F6D"/>
    <w:rPr>
      <w:rFonts w:eastAsiaTheme="majorEastAsia" w:cstheme="majorBidi"/>
      <w:color w:val="272727" w:themeColor="text1" w:themeTint="D8"/>
    </w:rPr>
  </w:style>
  <w:style w:type="paragraph" w:styleId="Title">
    <w:name w:val="Title"/>
    <w:basedOn w:val="Normal"/>
    <w:next w:val="Normal"/>
    <w:link w:val="TitleChar"/>
    <w:uiPriority w:val="10"/>
    <w:qFormat/>
    <w:rsid w:val="00E45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F6D"/>
    <w:pPr>
      <w:spacing w:before="160"/>
      <w:jc w:val="center"/>
    </w:pPr>
    <w:rPr>
      <w:i/>
      <w:iCs/>
      <w:color w:val="404040" w:themeColor="text1" w:themeTint="BF"/>
    </w:rPr>
  </w:style>
  <w:style w:type="character" w:customStyle="1" w:styleId="QuoteChar">
    <w:name w:val="Quote Char"/>
    <w:basedOn w:val="DefaultParagraphFont"/>
    <w:link w:val="Quote"/>
    <w:uiPriority w:val="29"/>
    <w:rsid w:val="00E45F6D"/>
    <w:rPr>
      <w:i/>
      <w:iCs/>
      <w:color w:val="404040" w:themeColor="text1" w:themeTint="BF"/>
    </w:rPr>
  </w:style>
  <w:style w:type="paragraph" w:styleId="ListParagraph">
    <w:name w:val="List Paragraph"/>
    <w:basedOn w:val="Normal"/>
    <w:uiPriority w:val="34"/>
    <w:qFormat/>
    <w:rsid w:val="00E45F6D"/>
    <w:pPr>
      <w:ind w:left="720"/>
      <w:contextualSpacing/>
    </w:pPr>
  </w:style>
  <w:style w:type="character" w:styleId="IntenseEmphasis">
    <w:name w:val="Intense Emphasis"/>
    <w:basedOn w:val="DefaultParagraphFont"/>
    <w:uiPriority w:val="21"/>
    <w:qFormat/>
    <w:rsid w:val="00E45F6D"/>
    <w:rPr>
      <w:i/>
      <w:iCs/>
      <w:color w:val="0F4761" w:themeColor="accent1" w:themeShade="BF"/>
    </w:rPr>
  </w:style>
  <w:style w:type="paragraph" w:styleId="IntenseQuote">
    <w:name w:val="Intense Quote"/>
    <w:basedOn w:val="Normal"/>
    <w:next w:val="Normal"/>
    <w:link w:val="IntenseQuoteChar"/>
    <w:uiPriority w:val="30"/>
    <w:qFormat/>
    <w:rsid w:val="00E45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F6D"/>
    <w:rPr>
      <w:i/>
      <w:iCs/>
      <w:color w:val="0F4761" w:themeColor="accent1" w:themeShade="BF"/>
    </w:rPr>
  </w:style>
  <w:style w:type="character" w:styleId="IntenseReference">
    <w:name w:val="Intense Reference"/>
    <w:basedOn w:val="DefaultParagraphFont"/>
    <w:uiPriority w:val="32"/>
    <w:qFormat/>
    <w:rsid w:val="00E45F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Brook</dc:creator>
  <cp:keywords/>
  <dc:description/>
  <cp:lastModifiedBy>Harman, Brook</cp:lastModifiedBy>
  <cp:revision>1</cp:revision>
  <dcterms:created xsi:type="dcterms:W3CDTF">2026-06-30T18:01:00Z</dcterms:created>
  <dcterms:modified xsi:type="dcterms:W3CDTF">2026-06-30T18:26:00Z</dcterms:modified>
</cp:coreProperties>
</file>