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2C5A0" w14:textId="77777777" w:rsidR="002A03D4" w:rsidRPr="0018723B" w:rsidRDefault="00057D42" w:rsidP="00B054BF">
      <w:pPr>
        <w:tabs>
          <w:tab w:val="left" w:pos="1881"/>
        </w:tabs>
        <w:rPr>
          <w:rFonts w:ascii="Georgia" w:hAnsi="Georgia" w:cs="Mongolian Baiti"/>
          <w:b/>
          <w:sz w:val="16"/>
          <w:szCs w:val="16"/>
        </w:rPr>
      </w:pPr>
      <w:r w:rsidRPr="0018723B">
        <w:rPr>
          <w:rFonts w:ascii="Georgia" w:hAnsi="Georgia"/>
          <w:noProof/>
          <w:color w:val="072B62" w:themeColor="background2" w:themeShade="40"/>
          <w:sz w:val="16"/>
          <w:szCs w:val="16"/>
        </w:rPr>
        <w:drawing>
          <wp:anchor distT="0" distB="0" distL="114300" distR="114300" simplePos="0" relativeHeight="251667456" behindDoc="1" locked="0" layoutInCell="1" allowOverlap="1" wp14:anchorId="3370BD2F" wp14:editId="07168B72">
            <wp:simplePos x="0" y="0"/>
            <wp:positionH relativeFrom="column">
              <wp:posOffset>-903605</wp:posOffset>
            </wp:positionH>
            <wp:positionV relativeFrom="paragraph">
              <wp:posOffset>339755</wp:posOffset>
            </wp:positionV>
            <wp:extent cx="7772134" cy="2306873"/>
            <wp:effectExtent l="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70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134" cy="2306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148735" w14:textId="77777777" w:rsidR="002A03D4" w:rsidRPr="00716392" w:rsidRDefault="003B14E1" w:rsidP="00716392">
      <w:pPr>
        <w:tabs>
          <w:tab w:val="left" w:pos="1881"/>
        </w:tabs>
        <w:spacing w:after="120" w:line="240" w:lineRule="auto"/>
        <w:jc w:val="center"/>
        <w:rPr>
          <w:color w:val="072B62" w:themeColor="background2" w:themeShade="40"/>
          <w:sz w:val="40"/>
          <w:szCs w:val="40"/>
        </w:rPr>
      </w:pPr>
      <w:r w:rsidRPr="00B054BF">
        <w:rPr>
          <w:noProof/>
          <w:color w:val="072B62" w:themeColor="background2" w:themeShade="4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6F03FF4" wp14:editId="49D21535">
            <wp:simplePos x="0" y="0"/>
            <wp:positionH relativeFrom="column">
              <wp:posOffset>4167387</wp:posOffset>
            </wp:positionH>
            <wp:positionV relativeFrom="paragraph">
              <wp:posOffset>51465</wp:posOffset>
            </wp:positionV>
            <wp:extent cx="2209800" cy="2306320"/>
            <wp:effectExtent l="152400" t="152400" r="152400" b="15113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306320"/>
                    </a:xfrm>
                    <a:prstGeom prst="rect">
                      <a:avLst/>
                    </a:prstGeom>
                    <a:noFill/>
                    <a:ln w="190500" cap="rnd">
                      <a:solidFill>
                        <a:schemeClr val="bg1">
                          <a:alpha val="78000"/>
                        </a:schemeClr>
                      </a:solidFill>
                    </a:ln>
                    <a:effectLst/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D67BE8" w:rsidRPr="00716392">
        <w:rPr>
          <w:rFonts w:ascii="Georgia" w:hAnsi="Georgia" w:cs="Mongolian Baiti"/>
          <w:b/>
          <w:color w:val="072B62" w:themeColor="background2" w:themeShade="40"/>
          <w:sz w:val="40"/>
          <w:szCs w:val="40"/>
        </w:rPr>
        <w:t>FAMILY CONNECTIONS</w:t>
      </w:r>
      <w:r w:rsidR="00B054BF" w:rsidRPr="00716392">
        <w:rPr>
          <w:rFonts w:ascii="Georgia" w:hAnsi="Georgia" w:cs="Mongolian Baiti"/>
          <w:b/>
          <w:color w:val="072B62" w:themeColor="background2" w:themeShade="40"/>
          <w:sz w:val="40"/>
          <w:szCs w:val="40"/>
          <w:vertAlign w:val="superscript"/>
        </w:rPr>
        <w:t>TM</w:t>
      </w:r>
    </w:p>
    <w:p w14:paraId="0693CE4E" w14:textId="77777777" w:rsidR="002A03D4" w:rsidRPr="00B054BF" w:rsidRDefault="00D67BE8" w:rsidP="002A03D4">
      <w:pPr>
        <w:spacing w:after="0" w:line="240" w:lineRule="auto"/>
        <w:jc w:val="center"/>
        <w:rPr>
          <w:rFonts w:ascii="Cambria" w:eastAsia="Times New Roman" w:hAnsi="Cambria" w:cs="Courier New"/>
          <w:b/>
          <w:color w:val="072B62" w:themeColor="background2" w:themeShade="40"/>
          <w:sz w:val="32"/>
          <w:szCs w:val="32"/>
        </w:rPr>
      </w:pPr>
      <w:r w:rsidRPr="008F79F5">
        <w:rPr>
          <w:rFonts w:ascii="Cambria" w:eastAsia="Times New Roman" w:hAnsi="Cambria" w:cs="Courier New"/>
          <w:b/>
          <w:color w:val="072B62" w:themeColor="background2" w:themeShade="40"/>
          <w:sz w:val="32"/>
          <w:szCs w:val="32"/>
        </w:rPr>
        <w:t>A skills-based program that offers a</w:t>
      </w:r>
    </w:p>
    <w:p w14:paraId="6F5E35D7" w14:textId="77777777" w:rsidR="00D67BE8" w:rsidRPr="008F79F5" w:rsidRDefault="00D67BE8" w:rsidP="002A03D4">
      <w:pPr>
        <w:spacing w:after="0" w:line="240" w:lineRule="auto"/>
        <w:jc w:val="center"/>
        <w:rPr>
          <w:rFonts w:ascii="Cambria" w:eastAsia="Times New Roman" w:hAnsi="Cambria" w:cs="Courier New"/>
          <w:b/>
          <w:color w:val="072B62" w:themeColor="background2" w:themeShade="40"/>
          <w:sz w:val="32"/>
          <w:szCs w:val="32"/>
        </w:rPr>
      </w:pPr>
      <w:r w:rsidRPr="008F79F5">
        <w:rPr>
          <w:rFonts w:ascii="Cambria" w:eastAsia="Times New Roman" w:hAnsi="Cambria" w:cs="Courier New"/>
          <w:b/>
          <w:color w:val="072B62" w:themeColor="background2" w:themeShade="40"/>
          <w:sz w:val="32"/>
          <w:szCs w:val="32"/>
        </w:rPr>
        <w:t xml:space="preserve"> lifeline</w:t>
      </w:r>
      <w:r w:rsidR="002A03D4" w:rsidRPr="00B054BF">
        <w:rPr>
          <w:rFonts w:ascii="Cambria" w:eastAsia="Times New Roman" w:hAnsi="Cambria" w:cs="Courier New"/>
          <w:b/>
          <w:color w:val="072B62" w:themeColor="background2" w:themeShade="40"/>
          <w:sz w:val="32"/>
          <w:szCs w:val="32"/>
        </w:rPr>
        <w:t xml:space="preserve"> </w:t>
      </w:r>
      <w:r w:rsidRPr="008F79F5">
        <w:rPr>
          <w:rFonts w:ascii="Cambria" w:eastAsia="Times New Roman" w:hAnsi="Cambria" w:cs="Courier New"/>
          <w:b/>
          <w:color w:val="072B62" w:themeColor="background2" w:themeShade="40"/>
          <w:sz w:val="32"/>
          <w:szCs w:val="32"/>
        </w:rPr>
        <w:t xml:space="preserve">to families facing </w:t>
      </w:r>
    </w:p>
    <w:p w14:paraId="0C445918" w14:textId="28F1D24A" w:rsidR="00D67BE8" w:rsidRPr="00B054BF" w:rsidRDefault="00D67BE8" w:rsidP="00D67BE8">
      <w:pPr>
        <w:spacing w:after="0" w:line="240" w:lineRule="auto"/>
        <w:jc w:val="center"/>
        <w:rPr>
          <w:rFonts w:ascii="Cambria" w:eastAsia="Times New Roman" w:hAnsi="Cambria" w:cs="Courier New"/>
          <w:b/>
          <w:color w:val="072B62" w:themeColor="background2" w:themeShade="40"/>
          <w:sz w:val="32"/>
          <w:szCs w:val="32"/>
        </w:rPr>
      </w:pPr>
      <w:r w:rsidRPr="008F79F5">
        <w:rPr>
          <w:rFonts w:ascii="Cambria" w:eastAsia="Times New Roman" w:hAnsi="Cambria" w:cs="Courier New"/>
          <w:b/>
          <w:color w:val="072B62" w:themeColor="background2" w:themeShade="40"/>
          <w:sz w:val="32"/>
          <w:szCs w:val="32"/>
        </w:rPr>
        <w:t>Borderline Pe</w:t>
      </w:r>
      <w:r w:rsidRPr="00B054BF">
        <w:rPr>
          <w:rFonts w:ascii="Cambria" w:eastAsia="Times New Roman" w:hAnsi="Cambria" w:cs="Courier New"/>
          <w:b/>
          <w:color w:val="072B62" w:themeColor="background2" w:themeShade="40"/>
          <w:sz w:val="32"/>
          <w:szCs w:val="32"/>
        </w:rPr>
        <w:t>rsonality Disorder</w:t>
      </w:r>
      <w:r w:rsidR="00DB5994">
        <w:rPr>
          <w:rFonts w:ascii="Cambria" w:eastAsia="Times New Roman" w:hAnsi="Cambria" w:cs="Courier New"/>
          <w:b/>
          <w:color w:val="072B62" w:themeColor="background2" w:themeShade="40"/>
          <w:sz w:val="32"/>
          <w:szCs w:val="32"/>
        </w:rPr>
        <w:t xml:space="preserve"> (BPD)</w:t>
      </w:r>
    </w:p>
    <w:p w14:paraId="351A950F" w14:textId="77777777" w:rsidR="00A10D6D" w:rsidRPr="00A10D6D" w:rsidRDefault="00A10D6D" w:rsidP="00A10D6D"/>
    <w:p w14:paraId="57D521C9" w14:textId="77777777" w:rsidR="00A10D6D" w:rsidRPr="00A10D6D" w:rsidRDefault="00A10D6D" w:rsidP="00A10D6D"/>
    <w:p w14:paraId="267E04D9" w14:textId="77777777" w:rsidR="00A10D6D" w:rsidRPr="00A10D6D" w:rsidRDefault="00A10D6D" w:rsidP="00A10D6D"/>
    <w:p w14:paraId="4B8CB0BA" w14:textId="77777777" w:rsidR="00A10D6D" w:rsidRPr="002A03D4" w:rsidRDefault="00A10D6D" w:rsidP="00A10D6D">
      <w:pPr>
        <w:rPr>
          <w:rFonts w:ascii="Georgia" w:hAnsi="Georgia"/>
          <w:sz w:val="28"/>
          <w:szCs w:val="28"/>
        </w:rPr>
      </w:pPr>
    </w:p>
    <w:p w14:paraId="6F64BCBD" w14:textId="77777777" w:rsidR="00A94068" w:rsidRPr="00547422" w:rsidRDefault="00A94068" w:rsidP="003B14E1">
      <w:pPr>
        <w:spacing w:after="0" w:line="240" w:lineRule="auto"/>
        <w:jc w:val="center"/>
        <w:rPr>
          <w:rFonts w:ascii="Georgia" w:hAnsi="Georgia"/>
          <w:b/>
          <w:color w:val="FFFFFF" w:themeColor="background1"/>
          <w:sz w:val="36"/>
          <w:szCs w:val="36"/>
        </w:rPr>
      </w:pPr>
    </w:p>
    <w:p w14:paraId="06A99174" w14:textId="77777777" w:rsidR="00716392" w:rsidRPr="00716392" w:rsidRDefault="00716392" w:rsidP="003B14E1">
      <w:pPr>
        <w:spacing w:after="0" w:line="240" w:lineRule="auto"/>
        <w:ind w:left="-630"/>
        <w:jc w:val="center"/>
        <w:rPr>
          <w:rFonts w:ascii="Georgia" w:hAnsi="Georgia"/>
          <w:b/>
          <w:color w:val="072B62" w:themeColor="background2" w:themeShade="40"/>
          <w:sz w:val="12"/>
          <w:szCs w:val="12"/>
        </w:rPr>
      </w:pPr>
    </w:p>
    <w:p w14:paraId="323DCD1C" w14:textId="123DEDB1" w:rsidR="006B3E5F" w:rsidRDefault="00716392" w:rsidP="003B14E1">
      <w:pPr>
        <w:spacing w:after="0" w:line="240" w:lineRule="auto"/>
        <w:jc w:val="center"/>
        <w:rPr>
          <w:rFonts w:ascii="Georgia" w:hAnsi="Georgia"/>
          <w:b/>
          <w:color w:val="072B62" w:themeColor="background2" w:themeShade="40"/>
          <w:sz w:val="32"/>
          <w:szCs w:val="32"/>
        </w:rPr>
      </w:pPr>
      <w:r>
        <w:rPr>
          <w:rFonts w:ascii="Georgia" w:hAnsi="Georgia"/>
          <w:b/>
          <w:color w:val="072B62" w:themeColor="background2" w:themeShade="40"/>
          <w:sz w:val="32"/>
          <w:szCs w:val="32"/>
        </w:rPr>
        <w:t>THE NATIONAL EDUCATION ALLIANCE FOR BORDERLINE PERSON</w:t>
      </w:r>
      <w:r w:rsidR="00EC0C2D">
        <w:rPr>
          <w:rFonts w:ascii="Georgia" w:hAnsi="Georgia"/>
          <w:b/>
          <w:color w:val="072B62" w:themeColor="background2" w:themeShade="40"/>
          <w:sz w:val="32"/>
          <w:szCs w:val="32"/>
        </w:rPr>
        <w:t>A</w:t>
      </w:r>
      <w:r>
        <w:rPr>
          <w:rFonts w:ascii="Georgia" w:hAnsi="Georgia"/>
          <w:b/>
          <w:color w:val="072B62" w:themeColor="background2" w:themeShade="40"/>
          <w:sz w:val="32"/>
          <w:szCs w:val="32"/>
        </w:rPr>
        <w:t>LITY DISORDER</w:t>
      </w:r>
    </w:p>
    <w:p w14:paraId="07F266F8" w14:textId="77777777" w:rsidR="00716392" w:rsidRPr="00716392" w:rsidRDefault="00716392" w:rsidP="003B14E1">
      <w:pPr>
        <w:spacing w:after="0" w:line="240" w:lineRule="auto"/>
        <w:ind w:left="-630"/>
        <w:jc w:val="center"/>
        <w:rPr>
          <w:rFonts w:ascii="Georgia" w:hAnsi="Georgia"/>
          <w:b/>
          <w:color w:val="072B62" w:themeColor="background2" w:themeShade="40"/>
          <w:sz w:val="12"/>
          <w:szCs w:val="12"/>
        </w:rPr>
      </w:pPr>
    </w:p>
    <w:p w14:paraId="7964E99E" w14:textId="77777777" w:rsidR="006B3E5F" w:rsidRPr="00547422" w:rsidRDefault="006B3E5F" w:rsidP="003B14E1">
      <w:pPr>
        <w:spacing w:after="0" w:line="240" w:lineRule="auto"/>
        <w:jc w:val="center"/>
        <w:rPr>
          <w:rFonts w:ascii="Georgia" w:hAnsi="Georgia"/>
          <w:color w:val="072B62" w:themeColor="background2" w:themeShade="40"/>
          <w:sz w:val="32"/>
          <w:szCs w:val="32"/>
        </w:rPr>
      </w:pPr>
      <w:r w:rsidRPr="009C4035">
        <w:rPr>
          <w:rFonts w:ascii="Georgia" w:hAnsi="Georgia"/>
          <w:color w:val="072B62" w:themeColor="background2" w:themeShade="40"/>
          <w:sz w:val="32"/>
          <w:szCs w:val="32"/>
        </w:rPr>
        <w:t>i</w:t>
      </w:r>
      <w:r w:rsidR="00716392">
        <w:rPr>
          <w:rFonts w:ascii="Georgia" w:hAnsi="Georgia"/>
          <w:color w:val="072B62" w:themeColor="background2" w:themeShade="40"/>
          <w:sz w:val="32"/>
          <w:szCs w:val="32"/>
        </w:rPr>
        <w:t xml:space="preserve">nvites you to attend a </w:t>
      </w:r>
      <w:r w:rsidR="00AF053B">
        <w:rPr>
          <w:rFonts w:ascii="Georgia" w:hAnsi="Georgia"/>
          <w:color w:val="072B62" w:themeColor="background2" w:themeShade="40"/>
          <w:sz w:val="32"/>
          <w:szCs w:val="32"/>
        </w:rPr>
        <w:t xml:space="preserve">12 week course </w:t>
      </w:r>
    </w:p>
    <w:p w14:paraId="2F635513" w14:textId="44D9BDFC" w:rsidR="00716392" w:rsidRDefault="006B3E5F" w:rsidP="003B14E1">
      <w:pPr>
        <w:spacing w:after="0" w:line="240" w:lineRule="auto"/>
        <w:jc w:val="center"/>
        <w:rPr>
          <w:rFonts w:ascii="Georgia" w:hAnsi="Georgia"/>
          <w:b/>
          <w:color w:val="072B62" w:themeColor="background2" w:themeShade="40"/>
          <w:sz w:val="32"/>
          <w:szCs w:val="32"/>
        </w:rPr>
      </w:pPr>
      <w:r w:rsidRPr="003B14E1">
        <w:rPr>
          <w:rFonts w:ascii="Georgia" w:hAnsi="Georgia"/>
          <w:b/>
          <w:color w:val="072B62" w:themeColor="background2" w:themeShade="40"/>
          <w:sz w:val="32"/>
          <w:szCs w:val="32"/>
        </w:rPr>
        <w:t xml:space="preserve">Family Connections </w:t>
      </w:r>
    </w:p>
    <w:p w14:paraId="705A524C" w14:textId="725D46DC" w:rsidR="00E163EE" w:rsidRPr="003B14E1" w:rsidRDefault="00E163EE" w:rsidP="003B14E1">
      <w:pPr>
        <w:spacing w:after="0" w:line="240" w:lineRule="auto"/>
        <w:jc w:val="center"/>
        <w:rPr>
          <w:rFonts w:ascii="Georgia" w:hAnsi="Georgia"/>
          <w:b/>
          <w:color w:val="072B62" w:themeColor="background2" w:themeShade="40"/>
          <w:sz w:val="32"/>
          <w:szCs w:val="32"/>
        </w:rPr>
      </w:pPr>
      <w:r>
        <w:rPr>
          <w:rFonts w:ascii="Georgia" w:hAnsi="Georgia"/>
          <w:b/>
          <w:color w:val="072B62" w:themeColor="background2" w:themeShade="40"/>
          <w:sz w:val="32"/>
          <w:szCs w:val="32"/>
        </w:rPr>
        <w:t>Sponsored by NAMI Sussex</w:t>
      </w:r>
    </w:p>
    <w:p w14:paraId="10C38B5A" w14:textId="77777777" w:rsidR="006B3E5F" w:rsidRDefault="00716392" w:rsidP="003B14E1">
      <w:pPr>
        <w:spacing w:after="0" w:line="240" w:lineRule="auto"/>
        <w:jc w:val="center"/>
        <w:rPr>
          <w:rFonts w:ascii="Georgia" w:hAnsi="Georgia"/>
          <w:color w:val="072B62" w:themeColor="background2" w:themeShade="40"/>
          <w:sz w:val="32"/>
          <w:szCs w:val="32"/>
        </w:rPr>
      </w:pPr>
      <w:r>
        <w:rPr>
          <w:rFonts w:ascii="Georgia" w:hAnsi="Georgia"/>
          <w:color w:val="072B62" w:themeColor="background2" w:themeShade="40"/>
          <w:sz w:val="32"/>
          <w:szCs w:val="32"/>
        </w:rPr>
        <w:t xml:space="preserve">at </w:t>
      </w:r>
    </w:p>
    <w:p w14:paraId="6C46C01B" w14:textId="77777777" w:rsidR="00B02F95" w:rsidRDefault="00B02F95" w:rsidP="003B14E1">
      <w:pPr>
        <w:spacing w:after="0" w:line="240" w:lineRule="auto"/>
        <w:jc w:val="center"/>
        <w:rPr>
          <w:rFonts w:ascii="Georgia" w:hAnsi="Georgia"/>
          <w:color w:val="072B62" w:themeColor="background2" w:themeShade="40"/>
          <w:sz w:val="32"/>
          <w:szCs w:val="32"/>
        </w:rPr>
      </w:pPr>
      <w:r>
        <w:rPr>
          <w:rFonts w:ascii="Georgia" w:hAnsi="Georgia"/>
          <w:color w:val="072B62" w:themeColor="background2" w:themeShade="40"/>
          <w:sz w:val="32"/>
          <w:szCs w:val="32"/>
        </w:rPr>
        <w:t xml:space="preserve">Unitarian Fellowship Hall </w:t>
      </w:r>
    </w:p>
    <w:p w14:paraId="77C09BEB" w14:textId="77777777" w:rsidR="00B02F95" w:rsidRDefault="00B02F95" w:rsidP="003B14E1">
      <w:pPr>
        <w:spacing w:after="0" w:line="240" w:lineRule="auto"/>
        <w:jc w:val="center"/>
        <w:rPr>
          <w:rFonts w:ascii="Georgia" w:hAnsi="Georgia"/>
          <w:color w:val="072B62" w:themeColor="background2" w:themeShade="40"/>
          <w:sz w:val="32"/>
          <w:szCs w:val="32"/>
        </w:rPr>
      </w:pPr>
      <w:r>
        <w:rPr>
          <w:rFonts w:ascii="Georgia" w:hAnsi="Georgia"/>
          <w:color w:val="072B62" w:themeColor="background2" w:themeShade="40"/>
          <w:sz w:val="32"/>
          <w:szCs w:val="32"/>
        </w:rPr>
        <w:t xml:space="preserve">1 West Nelson Street </w:t>
      </w:r>
    </w:p>
    <w:p w14:paraId="156A7F4D" w14:textId="7144CEDB" w:rsidR="00AF053B" w:rsidRDefault="00B02F95" w:rsidP="003B14E1">
      <w:pPr>
        <w:spacing w:after="0" w:line="240" w:lineRule="auto"/>
        <w:jc w:val="center"/>
        <w:rPr>
          <w:rFonts w:ascii="Georgia" w:hAnsi="Georgia"/>
          <w:color w:val="072B62" w:themeColor="background2" w:themeShade="40"/>
          <w:sz w:val="32"/>
          <w:szCs w:val="32"/>
        </w:rPr>
      </w:pPr>
      <w:r>
        <w:rPr>
          <w:rFonts w:ascii="Georgia" w:hAnsi="Georgia"/>
          <w:color w:val="072B62" w:themeColor="background2" w:themeShade="40"/>
          <w:sz w:val="32"/>
          <w:szCs w:val="32"/>
        </w:rPr>
        <w:t>Newton, NJ 07860</w:t>
      </w:r>
    </w:p>
    <w:p w14:paraId="1AFBEEF1" w14:textId="706241DA" w:rsidR="00B02F95" w:rsidRPr="009C4035" w:rsidRDefault="00B02F95" w:rsidP="003B14E1">
      <w:pPr>
        <w:spacing w:after="0" w:line="240" w:lineRule="auto"/>
        <w:jc w:val="center"/>
        <w:rPr>
          <w:rFonts w:ascii="Georgia" w:hAnsi="Georgia"/>
          <w:b/>
          <w:color w:val="072B62" w:themeColor="background2" w:themeShade="40"/>
          <w:sz w:val="12"/>
          <w:szCs w:val="12"/>
        </w:rPr>
      </w:pPr>
    </w:p>
    <w:p w14:paraId="31A2779A" w14:textId="51A80A0E" w:rsidR="006B3E5F" w:rsidRPr="009C4035" w:rsidRDefault="00DB5994" w:rsidP="003B14E1">
      <w:pPr>
        <w:spacing w:after="0" w:line="240" w:lineRule="auto"/>
        <w:jc w:val="center"/>
        <w:rPr>
          <w:rFonts w:ascii="Georgia" w:hAnsi="Georgia"/>
          <w:b/>
          <w:color w:val="072B62" w:themeColor="background2" w:themeShade="40"/>
          <w:sz w:val="32"/>
          <w:szCs w:val="32"/>
        </w:rPr>
      </w:pPr>
      <w:r>
        <w:rPr>
          <w:rFonts w:ascii="Georgia" w:hAnsi="Georgia"/>
          <w:b/>
          <w:color w:val="072B62" w:themeColor="background2" w:themeShade="40"/>
          <w:sz w:val="32"/>
          <w:szCs w:val="32"/>
        </w:rPr>
        <w:t>Sunday</w:t>
      </w:r>
      <w:r w:rsidR="00975DA8">
        <w:rPr>
          <w:rFonts w:ascii="Georgia" w:hAnsi="Georgia"/>
          <w:b/>
          <w:color w:val="072B62" w:themeColor="background2" w:themeShade="40"/>
          <w:sz w:val="32"/>
          <w:szCs w:val="32"/>
        </w:rPr>
        <w:t>s,</w:t>
      </w:r>
      <w:r>
        <w:rPr>
          <w:rFonts w:ascii="Georgia" w:hAnsi="Georgia"/>
          <w:b/>
          <w:color w:val="072B62" w:themeColor="background2" w:themeShade="40"/>
          <w:sz w:val="32"/>
          <w:szCs w:val="32"/>
        </w:rPr>
        <w:t xml:space="preserve"> </w:t>
      </w:r>
      <w:r w:rsidR="00B02F95">
        <w:rPr>
          <w:rFonts w:ascii="Georgia" w:hAnsi="Georgia"/>
          <w:b/>
          <w:color w:val="072B62" w:themeColor="background2" w:themeShade="40"/>
          <w:sz w:val="32"/>
          <w:szCs w:val="32"/>
        </w:rPr>
        <w:t>February 24</w:t>
      </w:r>
      <w:r w:rsidR="00E42946">
        <w:rPr>
          <w:rFonts w:ascii="Georgia" w:hAnsi="Georgia"/>
          <w:b/>
          <w:color w:val="072B62" w:themeColor="background2" w:themeShade="40"/>
          <w:sz w:val="32"/>
          <w:szCs w:val="32"/>
        </w:rPr>
        <w:t>, 20</w:t>
      </w:r>
      <w:r w:rsidR="00B02F95">
        <w:rPr>
          <w:rFonts w:ascii="Georgia" w:hAnsi="Georgia"/>
          <w:b/>
          <w:color w:val="072B62" w:themeColor="background2" w:themeShade="40"/>
          <w:sz w:val="32"/>
          <w:szCs w:val="32"/>
        </w:rPr>
        <w:t>19</w:t>
      </w:r>
      <w:r w:rsidR="0032615A">
        <w:rPr>
          <w:rFonts w:ascii="Georgia" w:hAnsi="Georgia"/>
          <w:b/>
          <w:color w:val="072B62" w:themeColor="background2" w:themeShade="40"/>
          <w:sz w:val="32"/>
          <w:szCs w:val="32"/>
        </w:rPr>
        <w:t xml:space="preserve"> through </w:t>
      </w:r>
      <w:r w:rsidR="00B02F95">
        <w:rPr>
          <w:rFonts w:ascii="Georgia" w:hAnsi="Georgia"/>
          <w:b/>
          <w:color w:val="072B62" w:themeColor="background2" w:themeShade="40"/>
          <w:sz w:val="32"/>
          <w:szCs w:val="32"/>
        </w:rPr>
        <w:t>May 19, 2019</w:t>
      </w:r>
    </w:p>
    <w:p w14:paraId="40D3257D" w14:textId="23C16D0C" w:rsidR="006B3E5F" w:rsidRPr="00547422" w:rsidRDefault="006B3E5F" w:rsidP="003B14E1">
      <w:pPr>
        <w:spacing w:after="0" w:line="240" w:lineRule="auto"/>
        <w:jc w:val="center"/>
        <w:rPr>
          <w:rFonts w:ascii="Georgia" w:hAnsi="Georgia"/>
          <w:b/>
          <w:color w:val="FFFFFF" w:themeColor="background1"/>
          <w:sz w:val="32"/>
          <w:szCs w:val="32"/>
        </w:rPr>
      </w:pPr>
      <w:r w:rsidRPr="009C4035">
        <w:rPr>
          <w:rFonts w:ascii="Georgia" w:hAnsi="Georgia"/>
          <w:b/>
          <w:color w:val="072B62" w:themeColor="background2" w:themeShade="40"/>
          <w:sz w:val="32"/>
          <w:szCs w:val="32"/>
        </w:rPr>
        <w:t>(</w:t>
      </w:r>
      <w:r w:rsidR="00E70F74">
        <w:rPr>
          <w:rFonts w:ascii="Georgia" w:hAnsi="Georgia"/>
          <w:b/>
          <w:color w:val="072B62" w:themeColor="background2" w:themeShade="40"/>
          <w:sz w:val="32"/>
          <w:szCs w:val="32"/>
        </w:rPr>
        <w:t>6</w:t>
      </w:r>
      <w:r w:rsidRPr="009C4035">
        <w:rPr>
          <w:rFonts w:ascii="Georgia" w:hAnsi="Georgia"/>
          <w:b/>
          <w:color w:val="072B62" w:themeColor="background2" w:themeShade="40"/>
          <w:sz w:val="32"/>
          <w:szCs w:val="32"/>
        </w:rPr>
        <w:t>:30</w:t>
      </w:r>
      <w:r w:rsidR="00DB5994">
        <w:rPr>
          <w:rFonts w:ascii="Georgia" w:hAnsi="Georgia"/>
          <w:b/>
          <w:color w:val="072B62" w:themeColor="background2" w:themeShade="40"/>
          <w:sz w:val="32"/>
          <w:szCs w:val="32"/>
        </w:rPr>
        <w:t xml:space="preserve"> </w:t>
      </w:r>
      <w:r w:rsidR="00AF053B">
        <w:rPr>
          <w:rFonts w:ascii="Georgia" w:hAnsi="Georgia"/>
          <w:b/>
          <w:color w:val="072B62" w:themeColor="background2" w:themeShade="40"/>
          <w:sz w:val="32"/>
          <w:szCs w:val="32"/>
        </w:rPr>
        <w:t>-</w:t>
      </w:r>
      <w:r w:rsidR="00DB5994">
        <w:rPr>
          <w:rFonts w:ascii="Georgia" w:hAnsi="Georgia"/>
          <w:b/>
          <w:color w:val="072B62" w:themeColor="background2" w:themeShade="40"/>
          <w:sz w:val="32"/>
          <w:szCs w:val="32"/>
        </w:rPr>
        <w:t xml:space="preserve"> </w:t>
      </w:r>
      <w:r w:rsidR="00E70F74">
        <w:rPr>
          <w:rFonts w:ascii="Georgia" w:hAnsi="Georgia"/>
          <w:b/>
          <w:color w:val="072B62" w:themeColor="background2" w:themeShade="40"/>
          <w:sz w:val="32"/>
          <w:szCs w:val="32"/>
        </w:rPr>
        <w:t>8</w:t>
      </w:r>
      <w:r w:rsidR="00AF053B">
        <w:rPr>
          <w:rFonts w:ascii="Georgia" w:hAnsi="Georgia"/>
          <w:b/>
          <w:color w:val="072B62" w:themeColor="background2" w:themeShade="40"/>
          <w:sz w:val="32"/>
          <w:szCs w:val="32"/>
        </w:rPr>
        <w:t xml:space="preserve">:30 </w:t>
      </w:r>
      <w:r w:rsidR="00E70F74">
        <w:rPr>
          <w:rFonts w:ascii="Georgia" w:hAnsi="Georgia"/>
          <w:b/>
          <w:color w:val="072B62" w:themeColor="background2" w:themeShade="40"/>
          <w:sz w:val="32"/>
          <w:szCs w:val="32"/>
        </w:rPr>
        <w:t>p</w:t>
      </w:r>
      <w:r w:rsidR="00DB5994">
        <w:rPr>
          <w:rFonts w:ascii="Georgia" w:hAnsi="Georgia"/>
          <w:b/>
          <w:color w:val="072B62" w:themeColor="background2" w:themeShade="40"/>
          <w:sz w:val="32"/>
          <w:szCs w:val="32"/>
        </w:rPr>
        <w:t>.</w:t>
      </w:r>
      <w:r w:rsidR="00AF053B">
        <w:rPr>
          <w:rFonts w:ascii="Georgia" w:hAnsi="Georgia"/>
          <w:b/>
          <w:color w:val="072B62" w:themeColor="background2" w:themeShade="40"/>
          <w:sz w:val="32"/>
          <w:szCs w:val="32"/>
        </w:rPr>
        <w:t>m</w:t>
      </w:r>
      <w:r w:rsidR="00DB5994">
        <w:rPr>
          <w:rFonts w:ascii="Georgia" w:hAnsi="Georgia"/>
          <w:b/>
          <w:color w:val="072B62" w:themeColor="background2" w:themeShade="40"/>
          <w:sz w:val="32"/>
          <w:szCs w:val="32"/>
        </w:rPr>
        <w:t>.</w:t>
      </w:r>
      <w:r w:rsidRPr="009C4035">
        <w:rPr>
          <w:rFonts w:ascii="Georgia" w:hAnsi="Georgia"/>
          <w:b/>
          <w:color w:val="072B62" w:themeColor="background2" w:themeShade="40"/>
          <w:sz w:val="32"/>
          <w:szCs w:val="32"/>
        </w:rPr>
        <w:t>)</w:t>
      </w:r>
    </w:p>
    <w:p w14:paraId="7F51FE61" w14:textId="77777777" w:rsidR="00A94068" w:rsidRDefault="00A94068" w:rsidP="00A94068">
      <w:pPr>
        <w:spacing w:after="0" w:line="240" w:lineRule="auto"/>
        <w:jc w:val="center"/>
        <w:rPr>
          <w:rFonts w:ascii="Georgia" w:hAnsi="Georgia"/>
          <w:b/>
          <w:color w:val="072B62" w:themeColor="background2" w:themeShade="40"/>
          <w:sz w:val="12"/>
          <w:szCs w:val="12"/>
        </w:rPr>
      </w:pPr>
    </w:p>
    <w:p w14:paraId="0798C481" w14:textId="77777777" w:rsidR="009C4035" w:rsidRPr="009C4035" w:rsidRDefault="009C4035" w:rsidP="00A94068">
      <w:pPr>
        <w:spacing w:after="0" w:line="240" w:lineRule="auto"/>
        <w:jc w:val="center"/>
        <w:rPr>
          <w:rFonts w:ascii="Georgia" w:hAnsi="Georgia"/>
          <w:b/>
          <w:color w:val="072B62" w:themeColor="background2" w:themeShade="40"/>
          <w:sz w:val="12"/>
          <w:szCs w:val="12"/>
        </w:rPr>
      </w:pPr>
    </w:p>
    <w:p w14:paraId="0AB746AF" w14:textId="77777777" w:rsidR="002A03D4" w:rsidRDefault="00547422" w:rsidP="00057D42">
      <w:pPr>
        <w:spacing w:after="0" w:line="360" w:lineRule="auto"/>
        <w:ind w:hanging="547"/>
        <w:rPr>
          <w:rFonts w:ascii="Georgia" w:hAnsi="Georgia"/>
          <w:b/>
          <w:color w:val="072B62" w:themeColor="background2" w:themeShade="40"/>
          <w:sz w:val="28"/>
          <w:szCs w:val="28"/>
        </w:rPr>
      </w:pPr>
      <w:r>
        <w:rPr>
          <w:rFonts w:ascii="Georgia" w:hAnsi="Georgia"/>
          <w:b/>
          <w:color w:val="072B62" w:themeColor="background2" w:themeShade="40"/>
          <w:sz w:val="28"/>
          <w:szCs w:val="28"/>
        </w:rPr>
        <w:t xml:space="preserve">  </w:t>
      </w:r>
      <w:r w:rsidR="006B3E5F">
        <w:rPr>
          <w:rFonts w:ascii="Georgia" w:hAnsi="Georgia"/>
          <w:b/>
          <w:color w:val="072B62" w:themeColor="background2" w:themeShade="40"/>
          <w:sz w:val="28"/>
          <w:szCs w:val="28"/>
        </w:rPr>
        <w:t>COURSE CONTENT:</w:t>
      </w:r>
    </w:p>
    <w:p w14:paraId="341F556E" w14:textId="77777777" w:rsidR="009C4035" w:rsidRDefault="009C4035" w:rsidP="006B3E5F">
      <w:pPr>
        <w:spacing w:after="0" w:line="240" w:lineRule="auto"/>
        <w:rPr>
          <w:rFonts w:ascii="Georgia" w:eastAsia="Times New Roman" w:hAnsi="Georgia" w:cs="Courier New"/>
          <w:color w:val="072B62" w:themeColor="background2" w:themeShade="40"/>
          <w:sz w:val="26"/>
          <w:szCs w:val="26"/>
        </w:rPr>
        <w:sectPr w:rsidR="009C4035" w:rsidSect="00057D42">
          <w:pgSz w:w="12240" w:h="15840"/>
          <w:pgMar w:top="0" w:right="1440" w:bottom="0" w:left="1440" w:header="720" w:footer="720" w:gutter="0"/>
          <w:cols w:space="720"/>
          <w:docGrid w:linePitch="360"/>
        </w:sectPr>
      </w:pPr>
    </w:p>
    <w:p w14:paraId="311D3D18" w14:textId="77777777" w:rsidR="00BB7548" w:rsidRDefault="00BB7548" w:rsidP="006B3E5F">
      <w:pPr>
        <w:spacing w:after="0" w:line="240" w:lineRule="auto"/>
        <w:rPr>
          <w:rFonts w:ascii="Georgia" w:eastAsia="Times New Roman" w:hAnsi="Georgia" w:cs="Courier New"/>
          <w:color w:val="072B62" w:themeColor="background2" w:themeShade="40"/>
          <w:sz w:val="26"/>
          <w:szCs w:val="26"/>
        </w:rPr>
      </w:pPr>
      <w:r>
        <w:rPr>
          <w:rFonts w:ascii="Georgia" w:eastAsia="Times New Roman" w:hAnsi="Georgia" w:cs="Courier New"/>
          <w:color w:val="072B62" w:themeColor="background2" w:themeShade="40"/>
          <w:sz w:val="26"/>
          <w:szCs w:val="26"/>
        </w:rPr>
        <w:t xml:space="preserve">• Research-based program typically </w:t>
      </w:r>
    </w:p>
    <w:p w14:paraId="49BD9D48" w14:textId="77777777" w:rsidR="00BB7548" w:rsidRDefault="00BB7548" w:rsidP="006B3E5F">
      <w:pPr>
        <w:spacing w:after="0" w:line="240" w:lineRule="auto"/>
        <w:rPr>
          <w:rFonts w:ascii="Georgia" w:eastAsia="Times New Roman" w:hAnsi="Georgia" w:cs="Courier New"/>
          <w:color w:val="072B62" w:themeColor="background2" w:themeShade="40"/>
          <w:sz w:val="26"/>
          <w:szCs w:val="26"/>
        </w:rPr>
      </w:pPr>
      <w:r>
        <w:rPr>
          <w:rFonts w:ascii="Georgia" w:eastAsia="Times New Roman" w:hAnsi="Georgia" w:cs="Courier New"/>
          <w:color w:val="072B62" w:themeColor="background2" w:themeShade="40"/>
          <w:sz w:val="26"/>
          <w:szCs w:val="26"/>
        </w:rPr>
        <w:t xml:space="preserve">   taught as 12-week course</w:t>
      </w:r>
    </w:p>
    <w:p w14:paraId="0A47ABA6" w14:textId="77777777" w:rsidR="006B3E5F" w:rsidRPr="006B3E5F" w:rsidRDefault="006B3E5F" w:rsidP="006B3E5F">
      <w:pPr>
        <w:spacing w:after="0" w:line="240" w:lineRule="auto"/>
        <w:rPr>
          <w:rFonts w:ascii="Georgia" w:eastAsia="Times New Roman" w:hAnsi="Georgia" w:cs="Courier New"/>
          <w:color w:val="072B62" w:themeColor="background2" w:themeShade="40"/>
          <w:sz w:val="26"/>
          <w:szCs w:val="26"/>
        </w:rPr>
      </w:pPr>
      <w:r w:rsidRPr="006B3E5F">
        <w:rPr>
          <w:rFonts w:ascii="Georgia" w:eastAsia="Times New Roman" w:hAnsi="Georgia" w:cs="Courier New"/>
          <w:color w:val="072B62" w:themeColor="background2" w:themeShade="40"/>
          <w:sz w:val="26"/>
          <w:szCs w:val="26"/>
        </w:rPr>
        <w:t>• Education &amp; Research on BPD</w:t>
      </w:r>
    </w:p>
    <w:p w14:paraId="7A90C6A2" w14:textId="77777777" w:rsidR="009C4035" w:rsidRDefault="006B3E5F" w:rsidP="006B3E5F">
      <w:pPr>
        <w:spacing w:after="0" w:line="240" w:lineRule="auto"/>
        <w:rPr>
          <w:rFonts w:ascii="Georgia" w:eastAsia="Times New Roman" w:hAnsi="Georgia" w:cs="Courier New"/>
          <w:color w:val="072B62" w:themeColor="background2" w:themeShade="40"/>
          <w:sz w:val="26"/>
          <w:szCs w:val="26"/>
        </w:rPr>
      </w:pPr>
      <w:r w:rsidRPr="006B3E5F">
        <w:rPr>
          <w:rFonts w:ascii="Georgia" w:eastAsia="Times New Roman" w:hAnsi="Georgia" w:cs="Courier New"/>
          <w:color w:val="072B62" w:themeColor="background2" w:themeShade="40"/>
          <w:sz w:val="26"/>
          <w:szCs w:val="26"/>
        </w:rPr>
        <w:t xml:space="preserve">• Skills training </w:t>
      </w:r>
      <w:r w:rsidR="009C4035">
        <w:rPr>
          <w:rFonts w:ascii="Georgia" w:eastAsia="Times New Roman" w:hAnsi="Georgia" w:cs="Courier New"/>
          <w:color w:val="072B62" w:themeColor="background2" w:themeShade="40"/>
          <w:sz w:val="26"/>
          <w:szCs w:val="26"/>
        </w:rPr>
        <w:t xml:space="preserve">for families </w:t>
      </w:r>
      <w:r w:rsidRPr="006B3E5F">
        <w:rPr>
          <w:rFonts w:ascii="Georgia" w:eastAsia="Times New Roman" w:hAnsi="Georgia" w:cs="Courier New"/>
          <w:color w:val="072B62" w:themeColor="background2" w:themeShade="40"/>
          <w:sz w:val="26"/>
          <w:szCs w:val="26"/>
        </w:rPr>
        <w:t xml:space="preserve">based on </w:t>
      </w:r>
      <w:r w:rsidR="009C4035">
        <w:rPr>
          <w:rFonts w:ascii="Georgia" w:eastAsia="Times New Roman" w:hAnsi="Georgia" w:cs="Courier New"/>
          <w:color w:val="072B62" w:themeColor="background2" w:themeShade="40"/>
          <w:sz w:val="26"/>
          <w:szCs w:val="26"/>
        </w:rPr>
        <w:t xml:space="preserve">     </w:t>
      </w:r>
    </w:p>
    <w:p w14:paraId="1F21320F" w14:textId="77777777" w:rsidR="006B3E5F" w:rsidRPr="009C4035" w:rsidRDefault="009C4035" w:rsidP="006B3E5F">
      <w:pPr>
        <w:spacing w:after="0" w:line="240" w:lineRule="auto"/>
        <w:rPr>
          <w:rFonts w:ascii="Georgia" w:eastAsia="Times New Roman" w:hAnsi="Georgia" w:cs="Courier New"/>
          <w:color w:val="072B62" w:themeColor="background2" w:themeShade="40"/>
          <w:sz w:val="26"/>
          <w:szCs w:val="26"/>
        </w:rPr>
      </w:pPr>
      <w:r>
        <w:rPr>
          <w:rFonts w:ascii="Georgia" w:eastAsia="Times New Roman" w:hAnsi="Georgia" w:cs="Courier New"/>
          <w:color w:val="072B62" w:themeColor="background2" w:themeShade="40"/>
          <w:sz w:val="26"/>
          <w:szCs w:val="26"/>
        </w:rPr>
        <w:t xml:space="preserve">   </w:t>
      </w:r>
      <w:r w:rsidR="006B3E5F" w:rsidRPr="006B3E5F">
        <w:rPr>
          <w:rFonts w:ascii="Georgia" w:eastAsia="Times New Roman" w:hAnsi="Georgia" w:cs="Courier New"/>
          <w:color w:val="072B62" w:themeColor="background2" w:themeShade="40"/>
          <w:sz w:val="26"/>
          <w:szCs w:val="26"/>
        </w:rPr>
        <w:t xml:space="preserve">Dialectical Behavior Therapy </w:t>
      </w:r>
    </w:p>
    <w:p w14:paraId="578A3101" w14:textId="77777777" w:rsidR="009C4035" w:rsidRDefault="006B3E5F" w:rsidP="006B3E5F">
      <w:pPr>
        <w:spacing w:after="0" w:line="240" w:lineRule="auto"/>
        <w:rPr>
          <w:rFonts w:ascii="Georgia" w:eastAsia="Times New Roman" w:hAnsi="Georgia" w:cs="Courier New"/>
          <w:color w:val="072B62" w:themeColor="background2" w:themeShade="40"/>
          <w:sz w:val="26"/>
          <w:szCs w:val="26"/>
        </w:rPr>
      </w:pPr>
      <w:r w:rsidRPr="006B3E5F">
        <w:rPr>
          <w:rFonts w:ascii="Georgia" w:eastAsia="Times New Roman" w:hAnsi="Georgia" w:cs="Courier New"/>
          <w:color w:val="072B62" w:themeColor="background2" w:themeShade="40"/>
          <w:sz w:val="26"/>
          <w:szCs w:val="26"/>
        </w:rPr>
        <w:t>• Relationship Mindfulness</w:t>
      </w:r>
    </w:p>
    <w:p w14:paraId="6B86DF1C" w14:textId="77777777" w:rsidR="006B3E5F" w:rsidRPr="006B3E5F" w:rsidRDefault="006B3E5F" w:rsidP="006B3E5F">
      <w:pPr>
        <w:spacing w:after="0" w:line="240" w:lineRule="auto"/>
        <w:rPr>
          <w:rFonts w:ascii="Georgia" w:eastAsia="Times New Roman" w:hAnsi="Georgia" w:cs="Courier New"/>
          <w:color w:val="072B62" w:themeColor="background2" w:themeShade="40"/>
          <w:sz w:val="26"/>
          <w:szCs w:val="26"/>
        </w:rPr>
      </w:pPr>
      <w:r w:rsidRPr="006B3E5F">
        <w:rPr>
          <w:rFonts w:ascii="Georgia" w:eastAsia="Times New Roman" w:hAnsi="Georgia" w:cs="Courier New"/>
          <w:color w:val="072B62" w:themeColor="background2" w:themeShade="40"/>
          <w:sz w:val="26"/>
          <w:szCs w:val="26"/>
        </w:rPr>
        <w:t>• Effective Communication</w:t>
      </w:r>
    </w:p>
    <w:p w14:paraId="302A16A8" w14:textId="77777777" w:rsidR="006B3E5F" w:rsidRPr="006B3E5F" w:rsidRDefault="006B3E5F" w:rsidP="006B3E5F">
      <w:pPr>
        <w:spacing w:after="0" w:line="240" w:lineRule="auto"/>
        <w:rPr>
          <w:rFonts w:ascii="Georgia" w:eastAsia="Times New Roman" w:hAnsi="Georgia" w:cs="Courier New"/>
          <w:color w:val="072B62" w:themeColor="background2" w:themeShade="40"/>
          <w:sz w:val="26"/>
          <w:szCs w:val="26"/>
        </w:rPr>
      </w:pPr>
      <w:r w:rsidRPr="006B3E5F">
        <w:rPr>
          <w:rFonts w:ascii="Georgia" w:eastAsia="Times New Roman" w:hAnsi="Georgia" w:cs="Courier New"/>
          <w:color w:val="072B62" w:themeColor="background2" w:themeShade="40"/>
          <w:sz w:val="26"/>
          <w:szCs w:val="26"/>
        </w:rPr>
        <w:t>• Validation</w:t>
      </w:r>
    </w:p>
    <w:p w14:paraId="59B3EAA5" w14:textId="77777777" w:rsidR="002A03D4" w:rsidRPr="009C4035" w:rsidRDefault="006B3E5F" w:rsidP="009C4035">
      <w:pPr>
        <w:spacing w:after="0" w:line="240" w:lineRule="auto"/>
        <w:rPr>
          <w:rFonts w:ascii="Georgia" w:eastAsia="Times New Roman" w:hAnsi="Georgia" w:cs="Courier New"/>
          <w:color w:val="072B62" w:themeColor="background2" w:themeShade="40"/>
          <w:sz w:val="26"/>
          <w:szCs w:val="26"/>
        </w:rPr>
      </w:pPr>
      <w:r w:rsidRPr="006B3E5F">
        <w:rPr>
          <w:rFonts w:ascii="Georgia" w:eastAsia="Times New Roman" w:hAnsi="Georgia" w:cs="Courier New"/>
          <w:color w:val="072B62" w:themeColor="background2" w:themeShade="40"/>
          <w:sz w:val="26"/>
          <w:szCs w:val="26"/>
        </w:rPr>
        <w:t>• Development o</w:t>
      </w:r>
      <w:r w:rsidRPr="009C4035">
        <w:rPr>
          <w:rFonts w:ascii="Georgia" w:eastAsia="Times New Roman" w:hAnsi="Georgia" w:cs="Courier New"/>
          <w:color w:val="072B62" w:themeColor="background2" w:themeShade="40"/>
          <w:sz w:val="26"/>
          <w:szCs w:val="26"/>
        </w:rPr>
        <w:t>f a support network</w:t>
      </w:r>
    </w:p>
    <w:p w14:paraId="663D9DF2" w14:textId="77777777" w:rsidR="009C4035" w:rsidRDefault="009C4035" w:rsidP="00A10D6D">
      <w:pPr>
        <w:rPr>
          <w:rFonts w:ascii="Georgia" w:hAnsi="Georgia"/>
          <w:b/>
          <w:color w:val="072B62" w:themeColor="background2" w:themeShade="40"/>
          <w:sz w:val="28"/>
          <w:szCs w:val="28"/>
        </w:rPr>
        <w:sectPr w:rsidR="009C4035" w:rsidSect="00057D42">
          <w:type w:val="continuous"/>
          <w:pgSz w:w="12240" w:h="15840"/>
          <w:pgMar w:top="0" w:right="1440" w:bottom="1440" w:left="1440" w:header="720" w:footer="720" w:gutter="0"/>
          <w:cols w:num="2" w:space="720"/>
          <w:docGrid w:linePitch="360"/>
        </w:sectPr>
      </w:pPr>
    </w:p>
    <w:p w14:paraId="64E13D3B" w14:textId="77777777" w:rsidR="009C4035" w:rsidRPr="00716392" w:rsidRDefault="009C4035" w:rsidP="00A10D6D">
      <w:pPr>
        <w:rPr>
          <w:rFonts w:ascii="Georgia" w:hAnsi="Georgia"/>
          <w:b/>
          <w:color w:val="072B62" w:themeColor="background2" w:themeShade="40"/>
          <w:sz w:val="12"/>
          <w:szCs w:val="12"/>
        </w:rPr>
      </w:pPr>
    </w:p>
    <w:p w14:paraId="2FF6E4FD" w14:textId="77777777" w:rsidR="006B3E5F" w:rsidRDefault="00547422" w:rsidP="00057D42">
      <w:pPr>
        <w:spacing w:after="0" w:line="360" w:lineRule="auto"/>
        <w:ind w:hanging="547"/>
        <w:rPr>
          <w:rFonts w:ascii="Georgia" w:hAnsi="Georgia"/>
          <w:b/>
          <w:color w:val="072B62" w:themeColor="background2" w:themeShade="40"/>
          <w:sz w:val="28"/>
          <w:szCs w:val="28"/>
        </w:rPr>
      </w:pPr>
      <w:r>
        <w:rPr>
          <w:rFonts w:ascii="Georgia" w:hAnsi="Georgia"/>
          <w:b/>
          <w:color w:val="072B62" w:themeColor="background2" w:themeShade="40"/>
          <w:sz w:val="28"/>
          <w:szCs w:val="28"/>
        </w:rPr>
        <w:t xml:space="preserve">   </w:t>
      </w:r>
      <w:r w:rsidR="006B3E5F" w:rsidRPr="006B3E5F">
        <w:rPr>
          <w:rFonts w:ascii="Georgia" w:hAnsi="Georgia"/>
          <w:b/>
          <w:color w:val="072B62" w:themeColor="background2" w:themeShade="40"/>
          <w:sz w:val="28"/>
          <w:szCs w:val="28"/>
        </w:rPr>
        <w:t xml:space="preserve">HOW </w:t>
      </w:r>
      <w:r w:rsidR="00A94068">
        <w:rPr>
          <w:rFonts w:ascii="Georgia" w:hAnsi="Georgia"/>
          <w:b/>
          <w:color w:val="072B62" w:themeColor="background2" w:themeShade="40"/>
          <w:sz w:val="28"/>
          <w:szCs w:val="28"/>
        </w:rPr>
        <w:t>TO</w:t>
      </w:r>
      <w:r w:rsidR="006B3E5F" w:rsidRPr="006B3E5F">
        <w:rPr>
          <w:rFonts w:ascii="Georgia" w:hAnsi="Georgia"/>
          <w:b/>
          <w:color w:val="072B62" w:themeColor="background2" w:themeShade="40"/>
          <w:sz w:val="28"/>
          <w:szCs w:val="28"/>
        </w:rPr>
        <w:t xml:space="preserve"> REGISTER</w:t>
      </w:r>
      <w:r w:rsidR="009C4035">
        <w:rPr>
          <w:rFonts w:ascii="Georgia" w:hAnsi="Georgia"/>
          <w:b/>
          <w:color w:val="072B62" w:themeColor="background2" w:themeShade="40"/>
          <w:sz w:val="28"/>
          <w:szCs w:val="28"/>
        </w:rPr>
        <w:t>:</w:t>
      </w:r>
    </w:p>
    <w:p w14:paraId="028621AC" w14:textId="77777777" w:rsidR="00894066" w:rsidRDefault="00E42946" w:rsidP="009C4035">
      <w:pPr>
        <w:spacing w:after="0" w:line="240" w:lineRule="auto"/>
        <w:rPr>
          <w:rFonts w:ascii="Georgia" w:hAnsi="Georgia"/>
          <w:color w:val="072B62" w:themeColor="background2" w:themeShade="40"/>
          <w:sz w:val="26"/>
          <w:szCs w:val="26"/>
        </w:rPr>
      </w:pPr>
      <w:r>
        <w:rPr>
          <w:rFonts w:ascii="Georgia" w:hAnsi="Georgia"/>
          <w:color w:val="072B62" w:themeColor="background2" w:themeShade="40"/>
          <w:sz w:val="26"/>
          <w:szCs w:val="26"/>
        </w:rPr>
        <w:t>Go to</w:t>
      </w:r>
      <w:r w:rsidR="009C4035">
        <w:rPr>
          <w:rFonts w:ascii="Georgia" w:hAnsi="Georgia"/>
          <w:color w:val="072B62" w:themeColor="background2" w:themeShade="40"/>
          <w:sz w:val="26"/>
          <w:szCs w:val="26"/>
        </w:rPr>
        <w:t xml:space="preserve"> </w:t>
      </w:r>
      <w:r>
        <w:rPr>
          <w:rFonts w:ascii="Georgia" w:hAnsi="Georgia"/>
          <w:color w:val="072B62" w:themeColor="background2" w:themeShade="40"/>
          <w:sz w:val="26"/>
          <w:szCs w:val="26"/>
        </w:rPr>
        <w:t xml:space="preserve">our website: </w:t>
      </w:r>
    </w:p>
    <w:p w14:paraId="14CD9172" w14:textId="19FAEC08" w:rsidR="00894066" w:rsidRDefault="00894066" w:rsidP="009C4035">
      <w:pPr>
        <w:spacing w:after="0" w:line="240" w:lineRule="auto"/>
        <w:rPr>
          <w:rFonts w:ascii="Georgia" w:hAnsi="Georgia"/>
          <w:color w:val="072B62" w:themeColor="background2" w:themeShade="40"/>
          <w:sz w:val="26"/>
          <w:szCs w:val="26"/>
        </w:rPr>
      </w:pPr>
      <w:hyperlink r:id="rId6" w:history="1">
        <w:r w:rsidRPr="008E1934">
          <w:rPr>
            <w:rStyle w:val="Hyperlink"/>
            <w:rFonts w:ascii="Georgia" w:hAnsi="Georgia"/>
            <w:sz w:val="26"/>
            <w:szCs w:val="26"/>
          </w:rPr>
          <w:t>https://www.borderlinepersonalitydisorder.org/family-connections/family-connections-pre-registration-form/</w:t>
        </w:r>
      </w:hyperlink>
    </w:p>
    <w:p w14:paraId="7867E8FB" w14:textId="77777777" w:rsidR="00894066" w:rsidRDefault="00894066" w:rsidP="009C4035">
      <w:pPr>
        <w:spacing w:after="0" w:line="240" w:lineRule="auto"/>
        <w:rPr>
          <w:rFonts w:ascii="Georgia" w:hAnsi="Georgia"/>
          <w:color w:val="072B62" w:themeColor="background2" w:themeShade="40"/>
          <w:sz w:val="26"/>
          <w:szCs w:val="26"/>
        </w:rPr>
      </w:pPr>
    </w:p>
    <w:p w14:paraId="27D8FBF7" w14:textId="547FDD5E" w:rsidR="00A94068" w:rsidRPr="00CE5AA2" w:rsidRDefault="009C4035" w:rsidP="00CE5AA2">
      <w:pPr>
        <w:spacing w:after="0" w:line="240" w:lineRule="auto"/>
        <w:ind w:left="-270" w:right="-90"/>
        <w:rPr>
          <w:rFonts w:ascii="Georgia" w:hAnsi="Georgia"/>
          <w:color w:val="072B62" w:themeColor="background2" w:themeShade="40"/>
          <w:sz w:val="28"/>
          <w:szCs w:val="28"/>
        </w:rPr>
      </w:pPr>
      <w:r w:rsidRPr="00CE5AA2">
        <w:rPr>
          <w:rFonts w:ascii="Georgia" w:hAnsi="Georgia"/>
          <w:color w:val="072B62" w:themeColor="background2" w:themeShade="40"/>
          <w:sz w:val="28"/>
          <w:szCs w:val="28"/>
        </w:rPr>
        <w:t xml:space="preserve">Note: Space is </w:t>
      </w:r>
      <w:proofErr w:type="gramStart"/>
      <w:r w:rsidRPr="00CE5AA2">
        <w:rPr>
          <w:rFonts w:ascii="Georgia" w:hAnsi="Georgia"/>
          <w:color w:val="072B62" w:themeColor="background2" w:themeShade="40"/>
          <w:sz w:val="28"/>
          <w:szCs w:val="28"/>
        </w:rPr>
        <w:t>limited</w:t>
      </w:r>
      <w:proofErr w:type="gramEnd"/>
      <w:r w:rsidRPr="00CE5AA2">
        <w:rPr>
          <w:rFonts w:ascii="Georgia" w:hAnsi="Georgia"/>
          <w:color w:val="072B62" w:themeColor="background2" w:themeShade="40"/>
          <w:sz w:val="28"/>
          <w:szCs w:val="28"/>
        </w:rPr>
        <w:t xml:space="preserve"> and registration is first come, first serve.  This workshop is NOT open to people who suffer from BPD, only to family members and close friends.  </w:t>
      </w:r>
      <w:r w:rsidR="0097467A" w:rsidRPr="00CE5AA2">
        <w:rPr>
          <w:rFonts w:ascii="Georgia" w:hAnsi="Georgia"/>
          <w:color w:val="072B62" w:themeColor="background2" w:themeShade="40"/>
          <w:sz w:val="28"/>
          <w:szCs w:val="28"/>
        </w:rPr>
        <w:t xml:space="preserve">The class is free. </w:t>
      </w:r>
      <w:r w:rsidR="00A94068" w:rsidRPr="00CE5AA2">
        <w:rPr>
          <w:rFonts w:ascii="Georgia" w:hAnsi="Georgia"/>
          <w:color w:val="072B62" w:themeColor="background2" w:themeShade="40"/>
          <w:sz w:val="28"/>
          <w:szCs w:val="28"/>
        </w:rPr>
        <w:t>A volunt</w:t>
      </w:r>
      <w:r w:rsidR="00E42946" w:rsidRPr="00CE5AA2">
        <w:rPr>
          <w:rFonts w:ascii="Georgia" w:hAnsi="Georgia"/>
          <w:color w:val="072B62" w:themeColor="background2" w:themeShade="40"/>
          <w:sz w:val="28"/>
          <w:szCs w:val="28"/>
        </w:rPr>
        <w:t>ary $50 donation is requested</w:t>
      </w:r>
      <w:r w:rsidR="00A94068" w:rsidRPr="00CE5AA2">
        <w:rPr>
          <w:rFonts w:ascii="Georgia" w:hAnsi="Georgia"/>
          <w:color w:val="072B62" w:themeColor="background2" w:themeShade="40"/>
          <w:sz w:val="28"/>
          <w:szCs w:val="28"/>
        </w:rPr>
        <w:t>.  No one will be turned away for financial reasons.</w:t>
      </w:r>
      <w:r w:rsidR="00BB7548" w:rsidRPr="00CE5AA2">
        <w:rPr>
          <w:rFonts w:ascii="Georgia" w:hAnsi="Georgia"/>
          <w:color w:val="072B62" w:themeColor="background2" w:themeShade="40"/>
          <w:sz w:val="28"/>
          <w:szCs w:val="28"/>
        </w:rPr>
        <w:t xml:space="preserve">  For questions</w:t>
      </w:r>
      <w:r w:rsidR="00CE5AA2" w:rsidRPr="00CE5AA2">
        <w:rPr>
          <w:rFonts w:ascii="Georgia" w:hAnsi="Georgia"/>
          <w:color w:val="072B62" w:themeColor="background2" w:themeShade="40"/>
          <w:sz w:val="28"/>
          <w:szCs w:val="28"/>
        </w:rPr>
        <w:t>,</w:t>
      </w:r>
      <w:r w:rsidR="00BB7548" w:rsidRPr="00CE5AA2">
        <w:rPr>
          <w:rFonts w:ascii="Georgia" w:hAnsi="Georgia"/>
          <w:color w:val="072B62" w:themeColor="background2" w:themeShade="40"/>
          <w:sz w:val="28"/>
          <w:szCs w:val="28"/>
        </w:rPr>
        <w:t xml:space="preserve"> contact </w:t>
      </w:r>
      <w:r w:rsidR="00265519" w:rsidRPr="00CE5AA2">
        <w:rPr>
          <w:rFonts w:ascii="Georgia" w:hAnsi="Georgia"/>
          <w:color w:val="072B62" w:themeColor="background2" w:themeShade="40"/>
          <w:sz w:val="28"/>
          <w:szCs w:val="28"/>
        </w:rPr>
        <w:t>Marcy at 845-258-8240.</w:t>
      </w:r>
    </w:p>
    <w:p w14:paraId="5E89B0D6" w14:textId="77777777" w:rsidR="00AF053B" w:rsidRPr="0018723B" w:rsidRDefault="00AF053B" w:rsidP="00057D42">
      <w:pPr>
        <w:spacing w:after="0" w:line="240" w:lineRule="auto"/>
        <w:jc w:val="both"/>
        <w:rPr>
          <w:rFonts w:ascii="Georgia" w:hAnsi="Georgia" w:cstheme="minorHAnsi"/>
          <w:color w:val="072B62" w:themeColor="background2" w:themeShade="40"/>
          <w:sz w:val="12"/>
          <w:szCs w:val="12"/>
        </w:rPr>
      </w:pPr>
    </w:p>
    <w:p w14:paraId="6351FB6D" w14:textId="77777777" w:rsidR="00057D42" w:rsidRDefault="00057D42" w:rsidP="00057D42">
      <w:pPr>
        <w:spacing w:after="0" w:line="240" w:lineRule="auto"/>
        <w:rPr>
          <w:rFonts w:ascii="Georgia" w:hAnsi="Georgia" w:cstheme="minorHAnsi"/>
          <w:b/>
          <w:color w:val="072B62" w:themeColor="background2" w:themeShade="40"/>
          <w:sz w:val="26"/>
          <w:szCs w:val="26"/>
        </w:rPr>
      </w:pPr>
    </w:p>
    <w:p w14:paraId="5B275DD6" w14:textId="77777777" w:rsidR="00057D42" w:rsidRPr="00C91020" w:rsidRDefault="00057D42" w:rsidP="00057D42">
      <w:pPr>
        <w:spacing w:after="0" w:line="240" w:lineRule="auto"/>
        <w:rPr>
          <w:rFonts w:ascii="Georgia" w:hAnsi="Georgia" w:cstheme="minorHAnsi"/>
          <w:color w:val="072B62" w:themeColor="background2" w:themeShade="40"/>
          <w:sz w:val="16"/>
          <w:szCs w:val="16"/>
        </w:rPr>
      </w:pPr>
      <w:r w:rsidRPr="00C91020">
        <w:rPr>
          <w:noProof/>
          <w:sz w:val="16"/>
          <w:szCs w:val="16"/>
        </w:rPr>
        <w:drawing>
          <wp:anchor distT="0" distB="0" distL="114300" distR="114300" simplePos="0" relativeHeight="251668480" behindDoc="1" locked="0" layoutInCell="1" allowOverlap="1" wp14:anchorId="1B847A7B" wp14:editId="445B8D8F">
            <wp:simplePos x="0" y="0"/>
            <wp:positionH relativeFrom="column">
              <wp:posOffset>62732</wp:posOffset>
            </wp:positionH>
            <wp:positionV relativeFrom="paragraph">
              <wp:posOffset>13335</wp:posOffset>
            </wp:positionV>
            <wp:extent cx="711200" cy="662940"/>
            <wp:effectExtent l="0" t="0" r="0" b="3810"/>
            <wp:wrapTight wrapText="bothSides">
              <wp:wrapPolygon edited="0">
                <wp:start x="0" y="0"/>
                <wp:lineTo x="0" y="21103"/>
                <wp:lineTo x="20829" y="21103"/>
                <wp:lineTo x="20829" y="0"/>
                <wp:lineTo x="0" y="0"/>
              </wp:wrapPolygon>
            </wp:wrapTight>
            <wp:docPr id="10" name="Picture 10" descr="http://www.borderlinepersonalitydisorder.com/wp-content/uploads/2013/03/nea-bpd-logo-140x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rderlinepersonalitydisorder.com/wp-content/uploads/2013/03/nea-bpd-logo-140x13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1020">
        <w:rPr>
          <w:rFonts w:ascii="Georgia" w:hAnsi="Georgia" w:cstheme="minorHAnsi"/>
          <w:color w:val="072B62" w:themeColor="background2" w:themeShade="40"/>
          <w:sz w:val="16"/>
          <w:szCs w:val="16"/>
        </w:rPr>
        <w:t xml:space="preserve">      </w:t>
      </w:r>
    </w:p>
    <w:p w14:paraId="1047C166" w14:textId="77777777" w:rsidR="00057D42" w:rsidRPr="00057D42" w:rsidRDefault="00057D42" w:rsidP="00057D42">
      <w:pPr>
        <w:spacing w:after="0" w:line="240" w:lineRule="auto"/>
        <w:rPr>
          <w:rFonts w:ascii="Georgia" w:hAnsi="Georgia" w:cstheme="minorHAnsi"/>
          <w:color w:val="072B62" w:themeColor="background2" w:themeShade="40"/>
          <w:sz w:val="26"/>
          <w:szCs w:val="26"/>
        </w:rPr>
      </w:pPr>
      <w:r>
        <w:rPr>
          <w:rFonts w:ascii="Georgia" w:hAnsi="Georgia" w:cstheme="minorHAnsi"/>
          <w:color w:val="072B62" w:themeColor="background2" w:themeShade="40"/>
          <w:sz w:val="26"/>
          <w:szCs w:val="26"/>
        </w:rPr>
        <w:t xml:space="preserve">     </w:t>
      </w:r>
      <w:r w:rsidRPr="00057D42">
        <w:rPr>
          <w:rFonts w:ascii="Georgia" w:hAnsi="Georgia" w:cstheme="minorHAnsi"/>
          <w:color w:val="072B62" w:themeColor="background2" w:themeShade="40"/>
          <w:sz w:val="26"/>
          <w:szCs w:val="26"/>
        </w:rPr>
        <w:t>National Education Alliance for Borderline Personality Disorder</w:t>
      </w:r>
    </w:p>
    <w:p w14:paraId="2BD313B0" w14:textId="7D1E848A" w:rsidR="00A10D6D" w:rsidRPr="00C91020" w:rsidRDefault="00057D42" w:rsidP="00C91020">
      <w:pPr>
        <w:spacing w:after="0" w:line="240" w:lineRule="auto"/>
        <w:rPr>
          <w:rFonts w:ascii="Georgia" w:hAnsi="Georgia" w:cstheme="minorHAnsi"/>
          <w:color w:val="072B62" w:themeColor="background2" w:themeShade="40"/>
          <w:sz w:val="26"/>
          <w:szCs w:val="26"/>
        </w:rPr>
      </w:pPr>
      <w:r>
        <w:rPr>
          <w:rFonts w:ascii="Georgia" w:hAnsi="Georgia" w:cstheme="minorHAnsi"/>
          <w:color w:val="072B62" w:themeColor="background2" w:themeShade="40"/>
          <w:sz w:val="26"/>
          <w:szCs w:val="26"/>
        </w:rPr>
        <w:t xml:space="preserve">     </w:t>
      </w:r>
      <w:hyperlink r:id="rId8" w:history="1">
        <w:r w:rsidRPr="00CE5AA2">
          <w:rPr>
            <w:rStyle w:val="Hyperlink"/>
            <w:rFonts w:ascii="Georgia" w:hAnsi="Georgia" w:cstheme="minorHAnsi"/>
            <w:sz w:val="26"/>
            <w:szCs w:val="26"/>
          </w:rPr>
          <w:t>www.borderl</w:t>
        </w:r>
        <w:r w:rsidRPr="00CE5AA2">
          <w:rPr>
            <w:rStyle w:val="Hyperlink"/>
            <w:rFonts w:ascii="Georgia" w:hAnsi="Georgia" w:cstheme="minorHAnsi"/>
            <w:sz w:val="26"/>
            <w:szCs w:val="26"/>
          </w:rPr>
          <w:t>i</w:t>
        </w:r>
        <w:r w:rsidRPr="00CE5AA2">
          <w:rPr>
            <w:rStyle w:val="Hyperlink"/>
            <w:rFonts w:ascii="Georgia" w:hAnsi="Georgia" w:cstheme="minorHAnsi"/>
            <w:sz w:val="26"/>
            <w:szCs w:val="26"/>
          </w:rPr>
          <w:t>nepersonalitydisorder.com</w:t>
        </w:r>
      </w:hyperlink>
    </w:p>
    <w:p w14:paraId="5BA7122A" w14:textId="77777777" w:rsidR="00CB7559" w:rsidRPr="00A10D6D" w:rsidRDefault="00244F15" w:rsidP="00547422"/>
    <w:sectPr w:rsidR="00CB7559" w:rsidRPr="00A10D6D" w:rsidSect="003B14E1">
      <w:type w:val="continuous"/>
      <w:pgSz w:w="12240" w:h="15840"/>
      <w:pgMar w:top="0" w:right="99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00"/>
    <w:rsid w:val="00022743"/>
    <w:rsid w:val="00057D42"/>
    <w:rsid w:val="0018723B"/>
    <w:rsid w:val="00215EA8"/>
    <w:rsid w:val="002244D1"/>
    <w:rsid w:val="00265519"/>
    <w:rsid w:val="002A03D4"/>
    <w:rsid w:val="002C61D5"/>
    <w:rsid w:val="0032615A"/>
    <w:rsid w:val="003468A2"/>
    <w:rsid w:val="00392BCF"/>
    <w:rsid w:val="003B14E1"/>
    <w:rsid w:val="003B1963"/>
    <w:rsid w:val="00470757"/>
    <w:rsid w:val="00547422"/>
    <w:rsid w:val="00556AA9"/>
    <w:rsid w:val="006B3E5F"/>
    <w:rsid w:val="00716392"/>
    <w:rsid w:val="007431E3"/>
    <w:rsid w:val="007A0A00"/>
    <w:rsid w:val="00836ACF"/>
    <w:rsid w:val="00894066"/>
    <w:rsid w:val="0097467A"/>
    <w:rsid w:val="00975DA8"/>
    <w:rsid w:val="009C4035"/>
    <w:rsid w:val="009D24A2"/>
    <w:rsid w:val="009F5E3F"/>
    <w:rsid w:val="00A10D6D"/>
    <w:rsid w:val="00A94068"/>
    <w:rsid w:val="00AF053B"/>
    <w:rsid w:val="00B02F95"/>
    <w:rsid w:val="00B054BF"/>
    <w:rsid w:val="00BB7548"/>
    <w:rsid w:val="00BD10A9"/>
    <w:rsid w:val="00C063B7"/>
    <w:rsid w:val="00C752A8"/>
    <w:rsid w:val="00C91020"/>
    <w:rsid w:val="00CE5AA2"/>
    <w:rsid w:val="00D67BE8"/>
    <w:rsid w:val="00DB5994"/>
    <w:rsid w:val="00E163EE"/>
    <w:rsid w:val="00E42946"/>
    <w:rsid w:val="00E70F74"/>
    <w:rsid w:val="00E7122D"/>
    <w:rsid w:val="00EC0C2D"/>
    <w:rsid w:val="00FC023A"/>
    <w:rsid w:val="00FE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A3F01"/>
  <w15:docId w15:val="{DD42DA7B-4658-49AD-9F09-443E18FE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D6D"/>
  </w:style>
  <w:style w:type="paragraph" w:styleId="Heading1">
    <w:name w:val="heading 1"/>
    <w:basedOn w:val="Normal"/>
    <w:next w:val="Normal"/>
    <w:link w:val="Heading1Char"/>
    <w:uiPriority w:val="9"/>
    <w:qFormat/>
    <w:rsid w:val="00A10D6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53356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0D6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0D6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0D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0D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0D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5335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0D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0D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53356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0D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D6D"/>
    <w:rPr>
      <w:rFonts w:asciiTheme="majorHAnsi" w:eastAsiaTheme="majorEastAsia" w:hAnsiTheme="majorHAnsi" w:cstheme="majorBidi"/>
      <w:color w:val="253356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0D6D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0D6D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0D6D"/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0D6D"/>
    <w:rPr>
      <w:rFonts w:asciiTheme="majorHAnsi" w:eastAsiaTheme="majorEastAsia" w:hAnsiTheme="majorHAnsi" w:cstheme="majorBidi"/>
      <w:caps/>
      <w:color w:val="374C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0D6D"/>
    <w:rPr>
      <w:rFonts w:asciiTheme="majorHAnsi" w:eastAsiaTheme="majorEastAsia" w:hAnsiTheme="majorHAnsi" w:cstheme="majorBidi"/>
      <w:i/>
      <w:iCs/>
      <w:caps/>
      <w:color w:val="25335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0D6D"/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0D6D"/>
    <w:rPr>
      <w:rFonts w:asciiTheme="majorHAnsi" w:eastAsiaTheme="majorEastAsia" w:hAnsiTheme="majorHAnsi" w:cstheme="majorBidi"/>
      <w:b/>
      <w:bCs/>
      <w:i/>
      <w:iCs/>
      <w:color w:val="253356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0D6D"/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0D6D"/>
    <w:pPr>
      <w:spacing w:line="240" w:lineRule="auto"/>
    </w:pPr>
    <w:rPr>
      <w:b/>
      <w:bCs/>
      <w:smallCaps/>
      <w:color w:val="242852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10D6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42852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10D6D"/>
    <w:rPr>
      <w:rFonts w:asciiTheme="majorHAnsi" w:eastAsiaTheme="majorEastAsia" w:hAnsiTheme="majorHAnsi" w:cstheme="majorBidi"/>
      <w:caps/>
      <w:color w:val="242852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0D6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0D6D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10D6D"/>
    <w:rPr>
      <w:b/>
      <w:bCs/>
    </w:rPr>
  </w:style>
  <w:style w:type="character" w:styleId="Emphasis">
    <w:name w:val="Emphasis"/>
    <w:basedOn w:val="DefaultParagraphFont"/>
    <w:uiPriority w:val="20"/>
    <w:qFormat/>
    <w:rsid w:val="00A10D6D"/>
    <w:rPr>
      <w:i/>
      <w:iCs/>
    </w:rPr>
  </w:style>
  <w:style w:type="paragraph" w:styleId="NoSpacing">
    <w:name w:val="No Spacing"/>
    <w:uiPriority w:val="1"/>
    <w:qFormat/>
    <w:rsid w:val="00A10D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10D6D"/>
    <w:pPr>
      <w:spacing w:before="120" w:after="120"/>
      <w:ind w:left="720"/>
    </w:pPr>
    <w:rPr>
      <w:color w:val="242852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10D6D"/>
    <w:rPr>
      <w:color w:val="242852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0D6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42852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0D6D"/>
    <w:rPr>
      <w:rFonts w:asciiTheme="majorHAnsi" w:eastAsiaTheme="majorEastAsia" w:hAnsiTheme="majorHAnsi" w:cstheme="majorBidi"/>
      <w:color w:val="242852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10D6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10D6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10D6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10D6D"/>
    <w:rPr>
      <w:b/>
      <w:bCs/>
      <w:smallCaps/>
      <w:color w:val="242852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10D6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0D6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94068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754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7467A"/>
    <w:rPr>
      <w:color w:val="3EBBF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9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derlinepersonalitydisorder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rderlinepersonalitydisorder.org/family-connections/family-connections-pre-registration-form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Riese</dc:creator>
  <cp:lastModifiedBy>Marcy Felter</cp:lastModifiedBy>
  <cp:revision>3</cp:revision>
  <dcterms:created xsi:type="dcterms:W3CDTF">2019-01-05T23:03:00Z</dcterms:created>
  <dcterms:modified xsi:type="dcterms:W3CDTF">2019-01-05T23:05:00Z</dcterms:modified>
</cp:coreProperties>
</file>