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13046" w14:textId="0FA51920" w:rsidR="007E15E8" w:rsidRDefault="007E15E8" w:rsidP="007E15E8">
      <w:pPr>
        <w:jc w:val="center"/>
      </w:pPr>
      <w:r>
        <w:rPr>
          <w:noProof/>
        </w:rPr>
        <w:drawing>
          <wp:inline distT="0" distB="0" distL="0" distR="0" wp14:anchorId="4BC190A7" wp14:editId="006A89FC">
            <wp:extent cx="3170903" cy="1268361"/>
            <wp:effectExtent l="0" t="0" r="0" b="0"/>
            <wp:docPr id="12663043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304347" name="Picture 126630434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687" cy="12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81AB9" w14:textId="77777777" w:rsidR="007E15E8" w:rsidRDefault="007E15E8" w:rsidP="007E15E8"/>
    <w:p w14:paraId="26264FEB" w14:textId="77777777" w:rsidR="007E15E8" w:rsidRDefault="007E15E8" w:rsidP="007E15E8"/>
    <w:p w14:paraId="4AAEE657" w14:textId="77777777" w:rsidR="007E15E8" w:rsidRDefault="007E15E8" w:rsidP="007E15E8"/>
    <w:p w14:paraId="69AFC343" w14:textId="26D4BEF8" w:rsidR="007E15E8" w:rsidRDefault="007E15E8" w:rsidP="007E15E8">
      <w:r>
        <w:t>Dear Principals and School Leaders,</w:t>
      </w:r>
    </w:p>
    <w:p w14:paraId="2E8CC117" w14:textId="77777777" w:rsidR="007E15E8" w:rsidRDefault="007E15E8" w:rsidP="007E15E8"/>
    <w:p w14:paraId="510377F0" w14:textId="77777777" w:rsidR="007E15E8" w:rsidRDefault="007E15E8" w:rsidP="007E15E8"/>
    <w:p w14:paraId="16E2CA04" w14:textId="77777777" w:rsidR="007E15E8" w:rsidRDefault="007E15E8" w:rsidP="007E15E8">
      <w:r>
        <w:t>I hope this message finds you healthy and in good spirits. As a former high school art educator</w:t>
      </w:r>
    </w:p>
    <w:p w14:paraId="156CCBC7" w14:textId="77777777" w:rsidR="007E15E8" w:rsidRDefault="007E15E8" w:rsidP="007E15E8">
      <w:r>
        <w:t>and current professor of preservice art education teachers, I have the utmost respect and</w:t>
      </w:r>
    </w:p>
    <w:p w14:paraId="09D26059" w14:textId="77777777" w:rsidR="007E15E8" w:rsidRDefault="007E15E8" w:rsidP="007E15E8">
      <w:r>
        <w:t xml:space="preserve">admiration for the many roles you perform daily: curriculum leader, community leader, </w:t>
      </w:r>
      <w:proofErr w:type="gramStart"/>
      <w:r>
        <w:t>parent</w:t>
      </w:r>
      <w:proofErr w:type="gramEnd"/>
    </w:p>
    <w:p w14:paraId="66C6DBA5" w14:textId="77777777" w:rsidR="007E15E8" w:rsidRDefault="007E15E8" w:rsidP="007E15E8">
      <w:r>
        <w:t>liaison, and student motivator, among others.</w:t>
      </w:r>
    </w:p>
    <w:p w14:paraId="31A4D4B6" w14:textId="77777777" w:rsidR="007E15E8" w:rsidRDefault="007E15E8" w:rsidP="007E15E8"/>
    <w:p w14:paraId="75E53450" w14:textId="77777777" w:rsidR="007E15E8" w:rsidRDefault="007E15E8" w:rsidP="007E15E8">
      <w:r>
        <w:t xml:space="preserve">There is no doubt that in your role as principal, you have relied on your art teachers to step </w:t>
      </w:r>
      <w:proofErr w:type="gramStart"/>
      <w:r>
        <w:t>up</w:t>
      </w:r>
      <w:proofErr w:type="gramEnd"/>
    </w:p>
    <w:p w14:paraId="7514C610" w14:textId="77777777" w:rsidR="007E15E8" w:rsidRDefault="007E15E8" w:rsidP="007E15E8">
      <w:r>
        <w:t xml:space="preserve">and make an impact. These individuals often know the entire school community; can </w:t>
      </w:r>
      <w:proofErr w:type="gramStart"/>
      <w:r>
        <w:t>expertly</w:t>
      </w:r>
      <w:proofErr w:type="gramEnd"/>
    </w:p>
    <w:p w14:paraId="38FF4E52" w14:textId="77777777" w:rsidR="007E15E8" w:rsidRDefault="007E15E8" w:rsidP="007E15E8">
      <w:r>
        <w:t>manage finite resources; and bring creativity, spirit, and social–emotional care to the overall</w:t>
      </w:r>
    </w:p>
    <w:p w14:paraId="356C7908" w14:textId="77777777" w:rsidR="007E15E8" w:rsidRDefault="007E15E8" w:rsidP="007E15E8">
      <w:r>
        <w:t>school environment.</w:t>
      </w:r>
    </w:p>
    <w:p w14:paraId="435BCA8A" w14:textId="77777777" w:rsidR="007E15E8" w:rsidRDefault="007E15E8" w:rsidP="007E15E8"/>
    <w:p w14:paraId="1D6BE832" w14:textId="77777777" w:rsidR="007E15E8" w:rsidRDefault="007E15E8" w:rsidP="007E15E8">
      <w:r>
        <w:t xml:space="preserve">I know that the visual arts teachers in your buildings have much to offer, and I hope you’ll </w:t>
      </w:r>
      <w:proofErr w:type="gramStart"/>
      <w:r>
        <w:t>join</w:t>
      </w:r>
      <w:proofErr w:type="gramEnd"/>
    </w:p>
    <w:p w14:paraId="4FB79A28" w14:textId="77777777" w:rsidR="007E15E8" w:rsidRDefault="007E15E8" w:rsidP="007E15E8">
      <w:r>
        <w:t>me in supporting their continued professional development and growth.</w:t>
      </w:r>
    </w:p>
    <w:p w14:paraId="4DAF065A" w14:textId="77777777" w:rsidR="007E15E8" w:rsidRDefault="007E15E8" w:rsidP="007E15E8"/>
    <w:p w14:paraId="51A1E21F" w14:textId="77777777" w:rsidR="007E15E8" w:rsidRDefault="007E15E8" w:rsidP="007E15E8">
      <w:r>
        <w:t xml:space="preserve">Please consider providing an annual membership for your visual arts teacher(s) to </w:t>
      </w:r>
      <w:proofErr w:type="gramStart"/>
      <w:r>
        <w:t>their</w:t>
      </w:r>
      <w:proofErr w:type="gramEnd"/>
    </w:p>
    <w:p w14:paraId="4A6CA730" w14:textId="77777777" w:rsidR="007E15E8" w:rsidRDefault="007E15E8" w:rsidP="007E15E8">
      <w:r>
        <w:t>professional communities, the National Art Education Association (NAEA) and the California Art</w:t>
      </w:r>
    </w:p>
    <w:p w14:paraId="4556B3CE" w14:textId="77777777" w:rsidR="007E15E8" w:rsidRDefault="007E15E8" w:rsidP="007E15E8">
      <w:r>
        <w:t xml:space="preserve">Education Association (CAEA), as well as supporting their attendance at our next </w:t>
      </w:r>
      <w:proofErr w:type="gramStart"/>
      <w:r>
        <w:t>CAEA</w:t>
      </w:r>
      <w:proofErr w:type="gramEnd"/>
    </w:p>
    <w:p w14:paraId="2A3CB7BC" w14:textId="77777777" w:rsidR="007E15E8" w:rsidRDefault="007E15E8" w:rsidP="007E15E8">
      <w:r>
        <w:t xml:space="preserve">conference through covering registration costs. And remember, Prop 28 will now be </w:t>
      </w:r>
      <w:proofErr w:type="gramStart"/>
      <w:r>
        <w:t>providing</w:t>
      </w:r>
      <w:proofErr w:type="gramEnd"/>
    </w:p>
    <w:p w14:paraId="76616F3A" w14:textId="77777777" w:rsidR="007E15E8" w:rsidRDefault="007E15E8" w:rsidP="007E15E8">
      <w:r>
        <w:t xml:space="preserve">additional funding that may be used toward professional development opportunities for </w:t>
      </w:r>
      <w:proofErr w:type="gramStart"/>
      <w:r>
        <w:t>arts</w:t>
      </w:r>
      <w:proofErr w:type="gramEnd"/>
    </w:p>
    <w:p w14:paraId="12F4EC4C" w14:textId="77777777" w:rsidR="007E15E8" w:rsidRDefault="007E15E8" w:rsidP="007E15E8">
      <w:r>
        <w:t>educators.</w:t>
      </w:r>
    </w:p>
    <w:p w14:paraId="0E4A36AF" w14:textId="77777777" w:rsidR="007E15E8" w:rsidRDefault="007E15E8" w:rsidP="007E15E8"/>
    <w:p w14:paraId="5919EC8F" w14:textId="77777777" w:rsidR="007E15E8" w:rsidRDefault="007E15E8" w:rsidP="007E15E8">
      <w:r>
        <w:t xml:space="preserve">Through a very affordable investment of $120 a year, visual arts teacher members gain </w:t>
      </w:r>
      <w:proofErr w:type="gramStart"/>
      <w:r>
        <w:t>access</w:t>
      </w:r>
      <w:proofErr w:type="gramEnd"/>
    </w:p>
    <w:p w14:paraId="529518B1" w14:textId="77777777" w:rsidR="007E15E8" w:rsidRDefault="007E15E8" w:rsidP="007E15E8">
      <w:r>
        <w:t>to:</w:t>
      </w:r>
    </w:p>
    <w:p w14:paraId="46FC1308" w14:textId="77777777" w:rsidR="00D54A69" w:rsidRDefault="00D54A69" w:rsidP="007E15E8"/>
    <w:p w14:paraId="5F9DE50F" w14:textId="77777777" w:rsidR="00D54A69" w:rsidRDefault="00D54A69" w:rsidP="001676A9">
      <w:pPr>
        <w:pStyle w:val="ListParagraph"/>
        <w:numPr>
          <w:ilvl w:val="0"/>
          <w:numId w:val="1"/>
        </w:numPr>
      </w:pPr>
      <w:r>
        <w:t>Membership in both the National Art Education Association</w:t>
      </w:r>
    </w:p>
    <w:p w14:paraId="47696723" w14:textId="1B6644DF" w:rsidR="00D54A69" w:rsidRDefault="00D54A69" w:rsidP="001676A9">
      <w:pPr>
        <w:pStyle w:val="ListParagraph"/>
        <w:numPr>
          <w:ilvl w:val="0"/>
          <w:numId w:val="1"/>
        </w:numPr>
      </w:pPr>
      <w:r>
        <w:t>(</w:t>
      </w:r>
      <w:hyperlink r:id="rId6" w:history="1">
        <w:r w:rsidRPr="00D54A69">
          <w:rPr>
            <w:rStyle w:val="Hyperlink"/>
          </w:rPr>
          <w:t>https://www.arteducators.org</w:t>
        </w:r>
      </w:hyperlink>
      <w:r>
        <w:t>/) and the California Art Education Association</w:t>
      </w:r>
    </w:p>
    <w:p w14:paraId="31A678C4" w14:textId="7869B346" w:rsidR="00D54A69" w:rsidRDefault="00D54A69" w:rsidP="001676A9">
      <w:pPr>
        <w:pStyle w:val="ListParagraph"/>
        <w:numPr>
          <w:ilvl w:val="0"/>
          <w:numId w:val="1"/>
        </w:numPr>
      </w:pPr>
      <w:r>
        <w:t>(</w:t>
      </w:r>
      <w:hyperlink r:id="rId7" w:history="1">
        <w:r w:rsidRPr="00D54A69">
          <w:rPr>
            <w:rStyle w:val="Hyperlink"/>
          </w:rPr>
          <w:t>https://www.caea-arteducation.org/);</w:t>
        </w:r>
      </w:hyperlink>
    </w:p>
    <w:p w14:paraId="0D0BC2FC" w14:textId="7BF57A1E" w:rsidR="00D54A69" w:rsidRDefault="00D54A69" w:rsidP="001676A9">
      <w:pPr>
        <w:pStyle w:val="ListParagraph"/>
        <w:numPr>
          <w:ilvl w:val="0"/>
          <w:numId w:val="1"/>
        </w:numPr>
      </w:pPr>
      <w:r>
        <w:t xml:space="preserve">Free access to all NAEA </w:t>
      </w:r>
      <w:proofErr w:type="gramStart"/>
      <w:r>
        <w:t>webinars;</w:t>
      </w:r>
      <w:proofErr w:type="gramEnd"/>
    </w:p>
    <w:p w14:paraId="1D7F2AEB" w14:textId="2A6331A9" w:rsidR="00D54A69" w:rsidRDefault="00D54A69" w:rsidP="001676A9">
      <w:pPr>
        <w:pStyle w:val="ListParagraph"/>
        <w:numPr>
          <w:ilvl w:val="0"/>
          <w:numId w:val="1"/>
        </w:numPr>
      </w:pPr>
      <w:r>
        <w:t xml:space="preserve">The best discounts at NAEA Conventions and CAEA Conferences and other </w:t>
      </w:r>
      <w:proofErr w:type="gramStart"/>
      <w:r>
        <w:t>events;</w:t>
      </w:r>
      <w:proofErr w:type="gramEnd"/>
    </w:p>
    <w:p w14:paraId="31E4E1AC" w14:textId="722FFCAF" w:rsidR="00D54A69" w:rsidRDefault="00D54A69" w:rsidP="001676A9">
      <w:pPr>
        <w:pStyle w:val="ListParagraph"/>
        <w:numPr>
          <w:ilvl w:val="0"/>
          <w:numId w:val="1"/>
        </w:numPr>
      </w:pPr>
      <w:r>
        <w:t xml:space="preserve">Leadership </w:t>
      </w:r>
      <w:proofErr w:type="gramStart"/>
      <w:r>
        <w:t>opportunities;</w:t>
      </w:r>
      <w:proofErr w:type="gramEnd"/>
    </w:p>
    <w:p w14:paraId="6165CE63" w14:textId="624EA5FD" w:rsidR="00D54A69" w:rsidRPr="001676A9" w:rsidRDefault="00D54A69" w:rsidP="001676A9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Subscription discounts to </w:t>
      </w:r>
      <w:r w:rsidRPr="001676A9">
        <w:rPr>
          <w:i/>
          <w:iCs/>
        </w:rPr>
        <w:t>Studies in Art Education</w:t>
      </w:r>
    </w:p>
    <w:p w14:paraId="3A5A774C" w14:textId="332B9326" w:rsidR="00D54A69" w:rsidRPr="001676A9" w:rsidRDefault="00D54A69" w:rsidP="001676A9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Print and digital subscriptions to </w:t>
      </w:r>
      <w:r w:rsidRPr="001676A9">
        <w:rPr>
          <w:i/>
          <w:iCs/>
        </w:rPr>
        <w:t>Art Education Journal</w:t>
      </w:r>
      <w:r>
        <w:t xml:space="preserve"> and </w:t>
      </w:r>
      <w:r w:rsidRPr="001676A9">
        <w:rPr>
          <w:i/>
          <w:iCs/>
        </w:rPr>
        <w:t>NAEA News</w:t>
      </w:r>
    </w:p>
    <w:p w14:paraId="26E8C549" w14:textId="075F31E5" w:rsidR="00D54A69" w:rsidRDefault="00D54A69" w:rsidP="001676A9">
      <w:pPr>
        <w:pStyle w:val="ListParagraph"/>
        <w:numPr>
          <w:ilvl w:val="0"/>
          <w:numId w:val="1"/>
        </w:numPr>
      </w:pPr>
      <w:r w:rsidRPr="00D54A69">
        <w:lastRenderedPageBreak/>
        <w:t>Timely resources</w:t>
      </w:r>
      <w:r>
        <w:t>;</w:t>
      </w:r>
    </w:p>
    <w:p w14:paraId="15F11C78" w14:textId="0FDF2430" w:rsidR="00D54A69" w:rsidRDefault="00D54A69" w:rsidP="001676A9">
      <w:pPr>
        <w:pStyle w:val="ListParagraph"/>
        <w:numPr>
          <w:ilvl w:val="0"/>
          <w:numId w:val="1"/>
        </w:numPr>
      </w:pPr>
      <w:r>
        <w:t xml:space="preserve">Opportunity to start a chapter of the National Art Honor </w:t>
      </w:r>
      <w:proofErr w:type="gramStart"/>
      <w:r>
        <w:t>Society;</w:t>
      </w:r>
      <w:proofErr w:type="gramEnd"/>
    </w:p>
    <w:p w14:paraId="74AA1EF2" w14:textId="6B8EDD66" w:rsidR="00D54A69" w:rsidRDefault="00D54A69" w:rsidP="001676A9">
      <w:pPr>
        <w:pStyle w:val="ListParagraph"/>
        <w:numPr>
          <w:ilvl w:val="0"/>
          <w:numId w:val="1"/>
        </w:numPr>
      </w:pPr>
      <w:r>
        <w:t xml:space="preserve">National Art Education Foundation </w:t>
      </w:r>
      <w:proofErr w:type="gramStart"/>
      <w:r>
        <w:t>grants;</w:t>
      </w:r>
      <w:proofErr w:type="gramEnd"/>
    </w:p>
    <w:p w14:paraId="75B3094A" w14:textId="2BB873F1" w:rsidR="00D54A69" w:rsidRDefault="00D54A69" w:rsidP="001676A9">
      <w:pPr>
        <w:pStyle w:val="ListParagraph"/>
        <w:numPr>
          <w:ilvl w:val="0"/>
          <w:numId w:val="1"/>
        </w:numPr>
      </w:pPr>
      <w:r>
        <w:t xml:space="preserve">Eligibility for national and state awards and </w:t>
      </w:r>
      <w:proofErr w:type="gramStart"/>
      <w:r>
        <w:t>scholarships;</w:t>
      </w:r>
      <w:proofErr w:type="gramEnd"/>
    </w:p>
    <w:p w14:paraId="6BB1BC07" w14:textId="77777777" w:rsidR="00D54A69" w:rsidRDefault="00D54A69" w:rsidP="001676A9">
      <w:pPr>
        <w:pStyle w:val="ListParagraph"/>
        <w:numPr>
          <w:ilvl w:val="0"/>
          <w:numId w:val="1"/>
        </w:numPr>
      </w:pPr>
      <w:r>
        <w:t xml:space="preserve">Connection to a worldwide network of like-minded educators and artists </w:t>
      </w:r>
      <w:proofErr w:type="gramStart"/>
      <w:r>
        <w:t>representing</w:t>
      </w:r>
      <w:proofErr w:type="gramEnd"/>
    </w:p>
    <w:p w14:paraId="1C8741D2" w14:textId="77777777" w:rsidR="00D54A69" w:rsidRDefault="00D54A69" w:rsidP="001676A9">
      <w:pPr>
        <w:pStyle w:val="ListParagraph"/>
        <w:numPr>
          <w:ilvl w:val="0"/>
          <w:numId w:val="1"/>
        </w:numPr>
      </w:pPr>
      <w:r>
        <w:t xml:space="preserve">K-12 art educators and administrators, </w:t>
      </w:r>
      <w:proofErr w:type="gramStart"/>
      <w:r>
        <w:t>college</w:t>
      </w:r>
      <w:proofErr w:type="gramEnd"/>
      <w:r>
        <w:t xml:space="preserve"> and university professors, preservice</w:t>
      </w:r>
    </w:p>
    <w:p w14:paraId="0BF4D0B6" w14:textId="77777777" w:rsidR="00D54A69" w:rsidRDefault="00D54A69" w:rsidP="001676A9">
      <w:pPr>
        <w:pStyle w:val="ListParagraph"/>
        <w:numPr>
          <w:ilvl w:val="0"/>
          <w:numId w:val="1"/>
        </w:numPr>
      </w:pPr>
      <w:r>
        <w:t xml:space="preserve">students studying art education, researchers and scholars, museum educators, </w:t>
      </w:r>
      <w:proofErr w:type="gramStart"/>
      <w:r>
        <w:t>teaching</w:t>
      </w:r>
      <w:proofErr w:type="gramEnd"/>
    </w:p>
    <w:p w14:paraId="25DB5DFF" w14:textId="38A2BB2D" w:rsidR="00D54A69" w:rsidRDefault="00D54A69" w:rsidP="001676A9">
      <w:pPr>
        <w:pStyle w:val="ListParagraph"/>
        <w:numPr>
          <w:ilvl w:val="0"/>
          <w:numId w:val="1"/>
        </w:numPr>
      </w:pPr>
      <w:r>
        <w:t xml:space="preserve">artists, and </w:t>
      </w:r>
      <w:proofErr w:type="gramStart"/>
      <w:r>
        <w:t>more;</w:t>
      </w:r>
      <w:proofErr w:type="gramEnd"/>
    </w:p>
    <w:p w14:paraId="2E4573C3" w14:textId="2BA402AD" w:rsidR="00D54A69" w:rsidRDefault="00D54A69" w:rsidP="001676A9">
      <w:pPr>
        <w:pStyle w:val="ListParagraph"/>
        <w:numPr>
          <w:ilvl w:val="0"/>
          <w:numId w:val="1"/>
        </w:numPr>
      </w:pPr>
      <w:r>
        <w:t xml:space="preserve">Participation eligibility in Youth Art Month, </w:t>
      </w:r>
      <w:hyperlink r:id="rId8" w:history="1">
        <w:r w:rsidR="001676A9" w:rsidRPr="001676A9">
          <w:rPr>
            <w:rStyle w:val="Hyperlink"/>
          </w:rPr>
          <w:t>https://www.caea-arteducation.org/youth-art-month</w:t>
        </w:r>
      </w:hyperlink>
      <w:r w:rsidR="001676A9">
        <w:t>.</w:t>
      </w:r>
    </w:p>
    <w:p w14:paraId="15AE4360" w14:textId="77777777" w:rsidR="007E15E8" w:rsidRDefault="007E15E8" w:rsidP="007E15E8"/>
    <w:p w14:paraId="4C44F879" w14:textId="77777777" w:rsidR="007E15E8" w:rsidRDefault="007E15E8" w:rsidP="007E15E8">
      <w:r>
        <w:t>I know that you invest in reaching and serving every one of your students. An investment in art</w:t>
      </w:r>
    </w:p>
    <w:p w14:paraId="0CFD142D" w14:textId="77777777" w:rsidR="007E15E8" w:rsidRDefault="007E15E8" w:rsidP="007E15E8">
      <w:r>
        <w:t xml:space="preserve">education ensures that we prepare the next generation of creative citizens for the </w:t>
      </w:r>
      <w:proofErr w:type="gramStart"/>
      <w:r>
        <w:t>greatest</w:t>
      </w:r>
      <w:proofErr w:type="gramEnd"/>
    </w:p>
    <w:p w14:paraId="63FBAA22" w14:textId="77777777" w:rsidR="007E15E8" w:rsidRDefault="007E15E8" w:rsidP="007E15E8">
      <w:r>
        <w:t>future success.</w:t>
      </w:r>
    </w:p>
    <w:p w14:paraId="2237361D" w14:textId="77777777" w:rsidR="007E15E8" w:rsidRDefault="007E15E8" w:rsidP="007E15E8"/>
    <w:p w14:paraId="66B0AF14" w14:textId="3B23B301" w:rsidR="00794620" w:rsidRDefault="007E15E8" w:rsidP="007E15E8">
      <w:r>
        <w:t>In partnership,</w:t>
      </w:r>
    </w:p>
    <w:p w14:paraId="012886BE" w14:textId="77777777" w:rsidR="00246223" w:rsidRDefault="00246223" w:rsidP="007E15E8"/>
    <w:p w14:paraId="671E446D" w14:textId="3B929148" w:rsidR="007E15E8" w:rsidRDefault="00246223" w:rsidP="007E15E8">
      <w:r>
        <w:rPr>
          <w:noProof/>
        </w:rPr>
        <w:drawing>
          <wp:inline distT="0" distB="0" distL="0" distR="0" wp14:anchorId="34CDD24B" wp14:editId="64883DA9">
            <wp:extent cx="2006600" cy="546100"/>
            <wp:effectExtent l="0" t="0" r="0" b="0"/>
            <wp:docPr id="253670866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70866" name="Picture 1" descr="A close-up of a signatur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A2513" w14:textId="77777777" w:rsidR="007E15E8" w:rsidRDefault="007E15E8" w:rsidP="007E15E8"/>
    <w:p w14:paraId="1A81F00E" w14:textId="54E34991" w:rsidR="007E15E8" w:rsidRDefault="00246223" w:rsidP="007E15E8">
      <w:r>
        <w:t xml:space="preserve">Anna </w:t>
      </w:r>
      <w:proofErr w:type="spellStart"/>
      <w:r>
        <w:t>Pilhoefer</w:t>
      </w:r>
      <w:proofErr w:type="spellEnd"/>
    </w:p>
    <w:p w14:paraId="1280DB7F" w14:textId="2EAB9454" w:rsidR="007E15E8" w:rsidRDefault="007E15E8" w:rsidP="007E15E8">
      <w:r>
        <w:t>CAEA President</w:t>
      </w:r>
    </w:p>
    <w:sectPr w:rsidR="007E15E8" w:rsidSect="00817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7593E"/>
    <w:multiLevelType w:val="hybridMultilevel"/>
    <w:tmpl w:val="C0D6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1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E8"/>
    <w:rsid w:val="000E4BC2"/>
    <w:rsid w:val="001676A9"/>
    <w:rsid w:val="00246223"/>
    <w:rsid w:val="00281FAC"/>
    <w:rsid w:val="0048069B"/>
    <w:rsid w:val="00676CA6"/>
    <w:rsid w:val="00794620"/>
    <w:rsid w:val="007E15E8"/>
    <w:rsid w:val="008176EB"/>
    <w:rsid w:val="00A64F3C"/>
    <w:rsid w:val="00C44C1A"/>
    <w:rsid w:val="00D5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2CDF62"/>
  <w15:chartTrackingRefBased/>
  <w15:docId w15:val="{7A25E208-6A93-D446-8D1C-7A2FBFDD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C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4A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ea-arteducation.org/youth-art-mon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ea-arteducatio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teducators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Stevenson</dc:creator>
  <cp:keywords/>
  <dc:description/>
  <cp:lastModifiedBy>Linda Stevenson</cp:lastModifiedBy>
  <cp:revision>2</cp:revision>
  <dcterms:created xsi:type="dcterms:W3CDTF">2024-04-28T18:08:00Z</dcterms:created>
  <dcterms:modified xsi:type="dcterms:W3CDTF">2024-04-28T18:08:00Z</dcterms:modified>
</cp:coreProperties>
</file>