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6570F1" w14:textId="77777777" w:rsidR="00B52147" w:rsidRPr="00DC32F6" w:rsidRDefault="00B52147" w:rsidP="00B52147">
      <w:pPr>
        <w:rPr>
          <w:rFonts w:eastAsia="Times New Roman" w:cstheme="minorHAnsi"/>
        </w:rPr>
      </w:pPr>
      <w:r w:rsidRPr="00DC32F6">
        <w:rPr>
          <w:rFonts w:eastAsia="Times New Roman" w:cstheme="minorHAnsi"/>
          <w:color w:val="000000"/>
        </w:rPr>
        <w:t>Dear (School Leader Name)</w:t>
      </w:r>
    </w:p>
    <w:p w14:paraId="63AA8944" w14:textId="77777777" w:rsidR="00B52147" w:rsidRPr="00DC32F6" w:rsidRDefault="00B52147" w:rsidP="00B52147">
      <w:pPr>
        <w:rPr>
          <w:rFonts w:eastAsia="Times New Roman" w:cstheme="minorHAnsi"/>
        </w:rPr>
      </w:pPr>
    </w:p>
    <w:p w14:paraId="2060ECFE" w14:textId="76AA1016" w:rsidR="00B52147" w:rsidRPr="00DC32F6" w:rsidRDefault="00B52147" w:rsidP="00B52147">
      <w:pPr>
        <w:rPr>
          <w:rFonts w:eastAsia="Times New Roman" w:cstheme="minorHAnsi"/>
        </w:rPr>
      </w:pPr>
      <w:r w:rsidRPr="00DC32F6">
        <w:rPr>
          <w:rFonts w:eastAsia="Times New Roman" w:cstheme="minorHAnsi"/>
          <w:color w:val="000000"/>
        </w:rPr>
        <w:t xml:space="preserve">I am writing to express interest in attending the California Art Education Association’s Fall </w:t>
      </w:r>
      <w:r w:rsidR="00314545">
        <w:rPr>
          <w:rFonts w:eastAsia="Times New Roman" w:cstheme="minorHAnsi"/>
          <w:color w:val="000000"/>
        </w:rPr>
        <w:t>2024</w:t>
      </w:r>
      <w:r w:rsidRPr="00DC32F6">
        <w:rPr>
          <w:rFonts w:eastAsia="Times New Roman" w:cstheme="minorHAnsi"/>
          <w:color w:val="000000"/>
        </w:rPr>
        <w:t xml:space="preserve"> </w:t>
      </w:r>
      <w:r w:rsidR="00314545">
        <w:rPr>
          <w:rFonts w:eastAsia="Times New Roman" w:cstheme="minorHAnsi"/>
          <w:color w:val="000000"/>
        </w:rPr>
        <w:t>state</w:t>
      </w:r>
      <w:r w:rsidRPr="00DC32F6">
        <w:rPr>
          <w:rFonts w:eastAsia="Times New Roman" w:cstheme="minorHAnsi"/>
          <w:color w:val="000000"/>
        </w:rPr>
        <w:t xml:space="preserve"> conference </w:t>
      </w:r>
      <w:r w:rsidR="00DC32F6">
        <w:rPr>
          <w:rFonts w:eastAsia="Times New Roman" w:cstheme="minorHAnsi"/>
          <w:color w:val="000000"/>
        </w:rPr>
        <w:t xml:space="preserve">at </w:t>
      </w:r>
      <w:r w:rsidR="00314545">
        <w:rPr>
          <w:rFonts w:eastAsia="Times New Roman" w:cstheme="minorHAnsi"/>
          <w:color w:val="000000"/>
        </w:rPr>
        <w:t xml:space="preserve">the Hotel </w:t>
      </w:r>
      <w:proofErr w:type="spellStart"/>
      <w:r w:rsidR="00314545">
        <w:rPr>
          <w:rFonts w:eastAsia="Times New Roman" w:cstheme="minorHAnsi"/>
          <w:color w:val="000000"/>
        </w:rPr>
        <w:t>Fera</w:t>
      </w:r>
      <w:proofErr w:type="spellEnd"/>
      <w:r w:rsidR="00314545">
        <w:rPr>
          <w:rFonts w:eastAsia="Times New Roman" w:cstheme="minorHAnsi"/>
          <w:color w:val="000000"/>
        </w:rPr>
        <w:t xml:space="preserve"> in Anaheim</w:t>
      </w:r>
      <w:r w:rsidRPr="00DC32F6">
        <w:rPr>
          <w:rFonts w:eastAsia="Times New Roman" w:cstheme="minorHAnsi"/>
          <w:color w:val="000000"/>
        </w:rPr>
        <w:t xml:space="preserve"> this November </w:t>
      </w:r>
      <w:r w:rsidR="00314545">
        <w:rPr>
          <w:rFonts w:eastAsia="Times New Roman" w:cstheme="minorHAnsi"/>
          <w:color w:val="000000"/>
        </w:rPr>
        <w:t>8-11</w:t>
      </w:r>
      <w:r w:rsidRPr="00DC32F6">
        <w:rPr>
          <w:rFonts w:eastAsia="Times New Roman" w:cstheme="minorHAnsi"/>
          <w:color w:val="000000"/>
        </w:rPr>
        <w:t>. </w:t>
      </w:r>
    </w:p>
    <w:p w14:paraId="3DEE0101" w14:textId="77777777" w:rsidR="00B52147" w:rsidRPr="00DC32F6" w:rsidRDefault="00B52147" w:rsidP="00B52147">
      <w:pPr>
        <w:rPr>
          <w:rFonts w:eastAsia="Times New Roman" w:cstheme="minorHAnsi"/>
        </w:rPr>
      </w:pPr>
    </w:p>
    <w:p w14:paraId="6EA94C31" w14:textId="7D989493" w:rsidR="00B52147" w:rsidRPr="00DC32F6" w:rsidRDefault="00B52147" w:rsidP="00B52147">
      <w:pPr>
        <w:rPr>
          <w:rFonts w:eastAsia="Times New Roman" w:cstheme="minorHAnsi"/>
        </w:rPr>
      </w:pPr>
      <w:r w:rsidRPr="00DC32F6">
        <w:rPr>
          <w:rFonts w:eastAsia="Times New Roman" w:cstheme="minorHAnsi"/>
          <w:color w:val="000000"/>
        </w:rPr>
        <w:t>Th</w:t>
      </w:r>
      <w:r w:rsidR="00DC32F6">
        <w:rPr>
          <w:rFonts w:eastAsia="Times New Roman" w:cstheme="minorHAnsi"/>
          <w:color w:val="000000"/>
        </w:rPr>
        <w:t>e</w:t>
      </w:r>
      <w:r w:rsidRPr="00DC32F6">
        <w:rPr>
          <w:rFonts w:eastAsia="Times New Roman" w:cstheme="minorHAnsi"/>
          <w:color w:val="000000"/>
        </w:rPr>
        <w:t xml:space="preserve"> conference sessions and keynote speakers align with my own professional development goals for the year, including:</w:t>
      </w:r>
    </w:p>
    <w:p w14:paraId="6FDCE2EB" w14:textId="77777777" w:rsidR="00B52147" w:rsidRPr="00DC32F6" w:rsidRDefault="00B52147" w:rsidP="00B52147">
      <w:pPr>
        <w:numPr>
          <w:ilvl w:val="0"/>
          <w:numId w:val="1"/>
        </w:numPr>
        <w:textAlignment w:val="baseline"/>
        <w:rPr>
          <w:rFonts w:eastAsia="Times New Roman" w:cstheme="minorHAnsi"/>
          <w:color w:val="000000"/>
          <w:highlight w:val="yellow"/>
        </w:rPr>
      </w:pPr>
      <w:r w:rsidRPr="00DC32F6">
        <w:rPr>
          <w:rFonts w:eastAsia="Times New Roman" w:cstheme="minorHAnsi"/>
          <w:color w:val="000000"/>
          <w:highlight w:val="yellow"/>
        </w:rPr>
        <w:t>Social-emotional Learning through the Visual Arts</w:t>
      </w:r>
    </w:p>
    <w:p w14:paraId="07FA399A" w14:textId="77777777" w:rsidR="00B52147" w:rsidRPr="00DC32F6" w:rsidRDefault="00B52147" w:rsidP="00B52147">
      <w:pPr>
        <w:numPr>
          <w:ilvl w:val="0"/>
          <w:numId w:val="1"/>
        </w:numPr>
        <w:textAlignment w:val="baseline"/>
        <w:rPr>
          <w:rFonts w:eastAsia="Times New Roman" w:cstheme="minorHAnsi"/>
          <w:color w:val="000000"/>
          <w:highlight w:val="yellow"/>
        </w:rPr>
      </w:pPr>
      <w:r w:rsidRPr="00DC32F6">
        <w:rPr>
          <w:rFonts w:eastAsia="Times New Roman" w:cstheme="minorHAnsi"/>
          <w:color w:val="000000"/>
          <w:highlight w:val="yellow"/>
        </w:rPr>
        <w:t>Equity, Diversity, and Inclusion in Arts Education </w:t>
      </w:r>
    </w:p>
    <w:p w14:paraId="25806F89" w14:textId="77777777" w:rsidR="00B52147" w:rsidRPr="00DC32F6" w:rsidRDefault="00B52147" w:rsidP="00B52147">
      <w:pPr>
        <w:numPr>
          <w:ilvl w:val="0"/>
          <w:numId w:val="1"/>
        </w:numPr>
        <w:textAlignment w:val="baseline"/>
        <w:rPr>
          <w:rFonts w:eastAsia="Times New Roman" w:cstheme="minorHAnsi"/>
          <w:color w:val="000000"/>
          <w:highlight w:val="yellow"/>
        </w:rPr>
      </w:pPr>
      <w:r w:rsidRPr="00DC32F6">
        <w:rPr>
          <w:rFonts w:eastAsia="Times New Roman" w:cstheme="minorHAnsi"/>
          <w:color w:val="000000"/>
          <w:highlight w:val="yellow"/>
        </w:rPr>
        <w:t>English Language Development through the Arts</w:t>
      </w:r>
    </w:p>
    <w:p w14:paraId="4B43A326" w14:textId="77777777" w:rsidR="00B52147" w:rsidRPr="00DC32F6" w:rsidRDefault="00B52147" w:rsidP="00B52147">
      <w:pPr>
        <w:numPr>
          <w:ilvl w:val="0"/>
          <w:numId w:val="1"/>
        </w:numPr>
        <w:textAlignment w:val="baseline"/>
        <w:rPr>
          <w:rFonts w:eastAsia="Times New Roman" w:cstheme="minorHAnsi"/>
          <w:color w:val="000000"/>
        </w:rPr>
      </w:pPr>
      <w:r w:rsidRPr="00DC32F6">
        <w:rPr>
          <w:rFonts w:eastAsia="Times New Roman" w:cstheme="minorHAnsi"/>
          <w:color w:val="000000"/>
          <w:highlight w:val="yellow"/>
        </w:rPr>
        <w:t>Digital Media Arts + Digital Tools for the Arts Classroom</w:t>
      </w:r>
    </w:p>
    <w:p w14:paraId="7CD6D479" w14:textId="77777777" w:rsidR="00B52147" w:rsidRPr="00DC32F6" w:rsidRDefault="00B52147" w:rsidP="00B52147">
      <w:pPr>
        <w:rPr>
          <w:rFonts w:eastAsia="Times New Roman" w:cstheme="minorHAnsi"/>
        </w:rPr>
      </w:pPr>
    </w:p>
    <w:p w14:paraId="58A226D5" w14:textId="51B23774" w:rsidR="00B52147" w:rsidRPr="00DC32F6" w:rsidRDefault="00B52147" w:rsidP="00B52147">
      <w:pPr>
        <w:rPr>
          <w:rFonts w:eastAsia="Times New Roman" w:cstheme="minorHAnsi"/>
        </w:rPr>
      </w:pPr>
      <w:r w:rsidRPr="00DC32F6">
        <w:rPr>
          <w:rFonts w:eastAsia="Times New Roman" w:cstheme="minorHAnsi"/>
          <w:color w:val="000000"/>
        </w:rPr>
        <w:t>I am passionate about my own continuing growth as an educator and about providing a relevant, meaningful, and inclusive art education experience for our students. </w:t>
      </w:r>
      <w:r w:rsidR="00DC32F6">
        <w:rPr>
          <w:rFonts w:eastAsia="Times New Roman" w:cstheme="minorHAnsi"/>
          <w:color w:val="000000"/>
        </w:rPr>
        <w:t xml:space="preserve"> My attendance at this conference will also give me the opportunity to earn professional development credit through UC San Diego at no charge.</w:t>
      </w:r>
    </w:p>
    <w:p w14:paraId="5FB8A367" w14:textId="77777777" w:rsidR="00B52147" w:rsidRPr="00DC32F6" w:rsidRDefault="00B52147" w:rsidP="00B52147">
      <w:pPr>
        <w:rPr>
          <w:rFonts w:eastAsia="Times New Roman" w:cstheme="minorHAnsi"/>
        </w:rPr>
      </w:pPr>
    </w:p>
    <w:p w14:paraId="0C6BAECB" w14:textId="290A07F5" w:rsidR="00DC32F6" w:rsidRPr="00DC32F6" w:rsidRDefault="00B52147" w:rsidP="00B52147">
      <w:pPr>
        <w:rPr>
          <w:rFonts w:eastAsia="Times New Roman" w:cstheme="minorHAnsi"/>
          <w:color w:val="000000"/>
        </w:rPr>
      </w:pPr>
      <w:r w:rsidRPr="00DC32F6">
        <w:rPr>
          <w:rFonts w:eastAsia="Times New Roman" w:cstheme="minorHAnsi"/>
          <w:color w:val="000000"/>
        </w:rPr>
        <w:t>If there is room in our professional development budget, I would appreciate financial support to attend this conference. Conference registration is $1</w:t>
      </w:r>
      <w:r w:rsidR="00DC32F6" w:rsidRPr="00DC32F6">
        <w:rPr>
          <w:rFonts w:eastAsia="Times New Roman" w:cstheme="minorHAnsi"/>
          <w:color w:val="000000"/>
        </w:rPr>
        <w:t>00 for NAEA/CAEA members</w:t>
      </w:r>
      <w:r w:rsidR="002534D2">
        <w:rPr>
          <w:rFonts w:eastAsia="Times New Roman" w:cstheme="minorHAnsi"/>
          <w:color w:val="000000"/>
        </w:rPr>
        <w:t xml:space="preserve"> or $150 for non-members.</w:t>
      </w:r>
      <w:r w:rsidRPr="00DC32F6">
        <w:rPr>
          <w:rFonts w:eastAsia="Times New Roman" w:cstheme="minorHAnsi"/>
          <w:color w:val="000000"/>
        </w:rPr>
        <w:t xml:space="preserve"> </w:t>
      </w:r>
      <w:r w:rsidR="002534D2">
        <w:rPr>
          <w:rFonts w:eastAsia="Times New Roman" w:cstheme="minorHAnsi"/>
          <w:color w:val="000000"/>
        </w:rPr>
        <w:t xml:space="preserve">This </w:t>
      </w:r>
      <w:r w:rsidR="00DC32F6" w:rsidRPr="00DC32F6">
        <w:rPr>
          <w:rFonts w:eastAsia="Times New Roman" w:cstheme="minorHAnsi"/>
          <w:color w:val="000000"/>
        </w:rPr>
        <w:t xml:space="preserve">includes </w:t>
      </w:r>
      <w:r w:rsidRPr="00DC32F6">
        <w:rPr>
          <w:rFonts w:eastAsia="Times New Roman" w:cstheme="minorHAnsi"/>
          <w:color w:val="000000"/>
        </w:rPr>
        <w:t>two days</w:t>
      </w:r>
      <w:r w:rsidR="00DC32F6" w:rsidRPr="00DC32F6">
        <w:rPr>
          <w:rFonts w:eastAsia="Times New Roman" w:cstheme="minorHAnsi"/>
          <w:color w:val="000000"/>
        </w:rPr>
        <w:t xml:space="preserve"> of events</w:t>
      </w:r>
      <w:r w:rsidRPr="00DC32F6">
        <w:rPr>
          <w:rFonts w:eastAsia="Times New Roman" w:cstheme="minorHAnsi"/>
          <w:color w:val="000000"/>
        </w:rPr>
        <w:t xml:space="preserve">, workshops, </w:t>
      </w:r>
      <w:r w:rsidR="00DC32F6" w:rsidRPr="00DC32F6">
        <w:rPr>
          <w:rFonts w:eastAsia="Times New Roman" w:cstheme="minorHAnsi"/>
          <w:color w:val="000000"/>
        </w:rPr>
        <w:t xml:space="preserve">a light continental breakfast and lunch, </w:t>
      </w:r>
      <w:r w:rsidR="002534D2">
        <w:rPr>
          <w:rFonts w:eastAsia="Times New Roman" w:cstheme="minorHAnsi"/>
          <w:color w:val="000000"/>
        </w:rPr>
        <w:t>and admission to the keynote speakers</w:t>
      </w:r>
      <w:r w:rsidR="006517DE">
        <w:rPr>
          <w:rFonts w:eastAsia="Times New Roman" w:cstheme="minorHAnsi"/>
          <w:color w:val="000000"/>
        </w:rPr>
        <w:t>’</w:t>
      </w:r>
      <w:r w:rsidR="002534D2">
        <w:rPr>
          <w:rFonts w:eastAsia="Times New Roman" w:cstheme="minorHAnsi"/>
          <w:color w:val="000000"/>
        </w:rPr>
        <w:t xml:space="preserve"> presentations. </w:t>
      </w:r>
      <w:r w:rsidRPr="00DC32F6">
        <w:rPr>
          <w:rFonts w:eastAsia="Times New Roman" w:cstheme="minorHAnsi"/>
          <w:color w:val="000000"/>
        </w:rPr>
        <w:t>CAEA annual membership is $1</w:t>
      </w:r>
      <w:r w:rsidR="005B21DD">
        <w:rPr>
          <w:rFonts w:eastAsia="Times New Roman" w:cstheme="minorHAnsi"/>
          <w:color w:val="000000"/>
        </w:rPr>
        <w:t>2</w:t>
      </w:r>
      <w:r w:rsidRPr="00DC32F6">
        <w:rPr>
          <w:rFonts w:eastAsia="Times New Roman" w:cstheme="minorHAnsi"/>
          <w:color w:val="000000"/>
        </w:rPr>
        <w:t xml:space="preserve">0. </w:t>
      </w:r>
      <w:r w:rsidR="002534D2">
        <w:rPr>
          <w:rFonts w:eastAsia="Times New Roman" w:cstheme="minorHAnsi"/>
          <w:color w:val="000000"/>
        </w:rPr>
        <w:t xml:space="preserve">I have learned through the CA County Superintendents Arts Initiative that </w:t>
      </w:r>
      <w:r w:rsidR="002534D2">
        <w:rPr>
          <w:rFonts w:cstheme="minorHAnsi"/>
        </w:rPr>
        <w:t>a</w:t>
      </w:r>
      <w:r w:rsidR="00DC32F6" w:rsidRPr="00DC32F6">
        <w:rPr>
          <w:rFonts w:cstheme="minorHAnsi"/>
        </w:rPr>
        <w:t xml:space="preserve"> percentage of Prop 28 funding can be used to support arts education programs including "instruction and training". </w:t>
      </w:r>
    </w:p>
    <w:p w14:paraId="64C9A129" w14:textId="77777777" w:rsidR="00DC32F6" w:rsidRPr="00DC32F6" w:rsidRDefault="00DC32F6" w:rsidP="00B52147">
      <w:pPr>
        <w:rPr>
          <w:rFonts w:eastAsia="Times New Roman" w:cstheme="minorHAnsi"/>
          <w:color w:val="000000"/>
        </w:rPr>
      </w:pPr>
    </w:p>
    <w:p w14:paraId="49618115" w14:textId="51A16817" w:rsidR="00B52147" w:rsidRPr="00DC32F6" w:rsidRDefault="00B52147" w:rsidP="00B52147">
      <w:pPr>
        <w:rPr>
          <w:rFonts w:eastAsia="Times New Roman" w:cstheme="minorHAnsi"/>
        </w:rPr>
      </w:pPr>
      <w:r w:rsidRPr="00DC32F6">
        <w:rPr>
          <w:rFonts w:eastAsia="Times New Roman" w:cstheme="minorHAnsi"/>
          <w:color w:val="000000"/>
        </w:rPr>
        <w:t xml:space="preserve">Please let me know what expenses our school </w:t>
      </w:r>
      <w:proofErr w:type="gramStart"/>
      <w:r w:rsidRPr="00DC32F6">
        <w:rPr>
          <w:rFonts w:eastAsia="Times New Roman" w:cstheme="minorHAnsi"/>
          <w:color w:val="000000"/>
        </w:rPr>
        <w:t>is able to</w:t>
      </w:r>
      <w:proofErr w:type="gramEnd"/>
      <w:r w:rsidRPr="00DC32F6">
        <w:rPr>
          <w:rFonts w:eastAsia="Times New Roman" w:cstheme="minorHAnsi"/>
          <w:color w:val="000000"/>
        </w:rPr>
        <w:t xml:space="preserve"> cover and how you would like me to proceed. </w:t>
      </w:r>
    </w:p>
    <w:p w14:paraId="3CA1D43A" w14:textId="77777777" w:rsidR="00B52147" w:rsidRPr="00DC32F6" w:rsidRDefault="00B52147" w:rsidP="00B52147">
      <w:pPr>
        <w:rPr>
          <w:rFonts w:eastAsia="Times New Roman" w:cstheme="minorHAnsi"/>
        </w:rPr>
      </w:pPr>
    </w:p>
    <w:p w14:paraId="2757877E" w14:textId="77777777" w:rsidR="00B52147" w:rsidRPr="00DC32F6" w:rsidRDefault="00B52147" w:rsidP="00B52147">
      <w:pPr>
        <w:rPr>
          <w:rFonts w:eastAsia="Times New Roman" w:cstheme="minorHAnsi"/>
        </w:rPr>
      </w:pPr>
      <w:r w:rsidRPr="00DC32F6">
        <w:rPr>
          <w:rFonts w:eastAsia="Times New Roman" w:cstheme="minorHAnsi"/>
          <w:color w:val="000000"/>
        </w:rPr>
        <w:t>You can learn more about the conference on the CAEA website:</w:t>
      </w:r>
    </w:p>
    <w:p w14:paraId="65B1D3A3" w14:textId="0266C34E" w:rsidR="00B52147" w:rsidRPr="00DC32F6" w:rsidRDefault="00000000" w:rsidP="00B52147">
      <w:pPr>
        <w:rPr>
          <w:rFonts w:cstheme="minorHAnsi"/>
        </w:rPr>
      </w:pPr>
      <w:hyperlink r:id="rId5" w:history="1">
        <w:r w:rsidR="00DC32F6" w:rsidRPr="00DC32F6">
          <w:rPr>
            <w:rStyle w:val="Hyperlink"/>
            <w:rFonts w:cstheme="minorHAnsi"/>
          </w:rPr>
          <w:t>https://www.caea-arteducation.org/conferences</w:t>
        </w:r>
      </w:hyperlink>
      <w:r w:rsidR="00DC32F6" w:rsidRPr="00DC32F6">
        <w:rPr>
          <w:rFonts w:cstheme="minorHAnsi"/>
        </w:rPr>
        <w:t xml:space="preserve">. </w:t>
      </w:r>
    </w:p>
    <w:p w14:paraId="2C19FC29" w14:textId="77777777" w:rsidR="00DC32F6" w:rsidRPr="00DC32F6" w:rsidRDefault="00DC32F6" w:rsidP="00B52147">
      <w:pPr>
        <w:rPr>
          <w:rFonts w:eastAsia="Times New Roman" w:cstheme="minorHAnsi"/>
        </w:rPr>
      </w:pPr>
    </w:p>
    <w:p w14:paraId="72110A13" w14:textId="77777777" w:rsidR="00B52147" w:rsidRPr="00DC32F6" w:rsidRDefault="00B52147" w:rsidP="00B52147">
      <w:pPr>
        <w:rPr>
          <w:rFonts w:eastAsia="Times New Roman" w:cstheme="minorHAnsi"/>
        </w:rPr>
      </w:pPr>
      <w:r w:rsidRPr="00DC32F6">
        <w:rPr>
          <w:rFonts w:eastAsia="Times New Roman" w:cstheme="minorHAnsi"/>
          <w:color w:val="000000"/>
        </w:rPr>
        <w:t>Thank you for your support, </w:t>
      </w:r>
    </w:p>
    <w:p w14:paraId="12BC7065" w14:textId="77777777" w:rsidR="00B52147" w:rsidRPr="00DC32F6" w:rsidRDefault="00B52147" w:rsidP="00B52147">
      <w:pPr>
        <w:rPr>
          <w:rFonts w:eastAsia="Times New Roman" w:cstheme="minorHAnsi"/>
        </w:rPr>
      </w:pPr>
    </w:p>
    <w:p w14:paraId="3C0AEF86" w14:textId="7983FDB4" w:rsidR="00867FCA" w:rsidRPr="00DC32F6" w:rsidRDefault="00B52147" w:rsidP="00B52147">
      <w:pPr>
        <w:rPr>
          <w:rFonts w:cstheme="minorHAnsi"/>
        </w:rPr>
      </w:pPr>
      <w:r w:rsidRPr="00DC32F6">
        <w:rPr>
          <w:rFonts w:eastAsia="Times New Roman" w:cstheme="minorHAnsi"/>
          <w:color w:val="000000"/>
        </w:rPr>
        <w:t>(Your Name)</w:t>
      </w:r>
    </w:p>
    <w:sectPr w:rsidR="00867FCA" w:rsidRPr="00DC32F6" w:rsidSect="002B4CF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1E522F"/>
    <w:multiLevelType w:val="multilevel"/>
    <w:tmpl w:val="1DA222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218308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7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2147"/>
    <w:rsid w:val="002534D2"/>
    <w:rsid w:val="002B4CFC"/>
    <w:rsid w:val="00314545"/>
    <w:rsid w:val="0048069B"/>
    <w:rsid w:val="005B21DD"/>
    <w:rsid w:val="0064380D"/>
    <w:rsid w:val="006517DE"/>
    <w:rsid w:val="00812858"/>
    <w:rsid w:val="00867FCA"/>
    <w:rsid w:val="00A64F3C"/>
    <w:rsid w:val="00B52147"/>
    <w:rsid w:val="00C44C1A"/>
    <w:rsid w:val="00DC3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EF89991"/>
  <w15:chartTrackingRefBased/>
  <w15:docId w15:val="{60C52AEA-CFCA-EC42-BFD8-4DEDCB736A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52147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B52147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C32F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489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caea-arteducation.org/conference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254</Words>
  <Characters>1452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Stevenson</dc:creator>
  <cp:keywords/>
  <dc:description/>
  <cp:lastModifiedBy>Linda Stevenson</cp:lastModifiedBy>
  <cp:revision>3</cp:revision>
  <dcterms:created xsi:type="dcterms:W3CDTF">2024-04-28T18:06:00Z</dcterms:created>
  <dcterms:modified xsi:type="dcterms:W3CDTF">2024-04-28T18:07:00Z</dcterms:modified>
</cp:coreProperties>
</file>