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1AE90" w14:textId="77777777" w:rsidR="00B92030" w:rsidRDefault="00B92030" w:rsidP="00B92030">
      <w:pPr>
        <w:pStyle w:val="BodyB"/>
        <w:spacing w:after="0" w:line="240" w:lineRule="auto"/>
        <w:jc w:val="right"/>
        <w:rPr>
          <w:rFonts w:ascii="Times New Roman"/>
          <w:i/>
          <w:iCs/>
          <w:sz w:val="24"/>
          <w:szCs w:val="24"/>
        </w:rPr>
      </w:pPr>
    </w:p>
    <w:p w14:paraId="5BC288CD" w14:textId="77777777" w:rsidR="00B92030" w:rsidRDefault="00B92030" w:rsidP="00B92030">
      <w:pPr>
        <w:pStyle w:val="BodyB"/>
        <w:spacing w:after="0" w:line="240" w:lineRule="auto"/>
        <w:jc w:val="right"/>
        <w:rPr>
          <w:rFonts w:ascii="Times New Roman"/>
          <w:i/>
          <w:iCs/>
          <w:sz w:val="24"/>
          <w:szCs w:val="24"/>
        </w:rPr>
      </w:pPr>
    </w:p>
    <w:p w14:paraId="42A39BCD" w14:textId="62D55258" w:rsidR="00F820DC" w:rsidRDefault="00F820DC" w:rsidP="00F820DC"/>
    <w:p w14:paraId="3F6B2C34" w14:textId="7AF3007F" w:rsidR="00F820DC" w:rsidRPr="00AD3830" w:rsidRDefault="00B72948" w:rsidP="00F820DC">
      <w:pPr>
        <w:rPr>
          <w:rFonts w:ascii="Times New Roman" w:hAnsi="Times New Roman" w:cs="Times New Roman"/>
          <w:b/>
          <w:bCs/>
          <w:sz w:val="32"/>
          <w:szCs w:val="32"/>
        </w:rPr>
      </w:pPr>
      <w:r>
        <w:rPr>
          <w:rFonts w:ascii="Times New Roman" w:hAnsi="Times New Roman" w:cs="Times New Roman"/>
          <w:b/>
          <w:bCs/>
          <w:sz w:val="32"/>
          <w:szCs w:val="32"/>
        </w:rPr>
        <w:t>Four</w:t>
      </w:r>
      <w:r w:rsidR="00AD3830" w:rsidRPr="00AD3830">
        <w:rPr>
          <w:rFonts w:ascii="Times New Roman" w:hAnsi="Times New Roman" w:cs="Times New Roman"/>
          <w:b/>
          <w:bCs/>
          <w:sz w:val="32"/>
          <w:szCs w:val="32"/>
        </w:rPr>
        <w:t xml:space="preserve"> Tips for Winter Safety</w:t>
      </w:r>
    </w:p>
    <w:p w14:paraId="2181B012" w14:textId="521CCEFF" w:rsidR="00427570" w:rsidRDefault="00311282" w:rsidP="00311282">
      <w:pPr>
        <w:spacing w:line="480" w:lineRule="auto"/>
        <w:contextualSpacing/>
        <w:rPr>
          <w:rFonts w:ascii="Times New Roman" w:hAnsi="Times New Roman" w:cs="Times New Roman"/>
        </w:rPr>
      </w:pPr>
      <w:r>
        <w:rPr>
          <w:rFonts w:ascii="Times New Roman" w:hAnsi="Times New Roman" w:cs="Times New Roman"/>
        </w:rPr>
        <w:t>I</w:t>
      </w:r>
      <w:r w:rsidR="00AD3830">
        <w:rPr>
          <w:rFonts w:ascii="Times New Roman" w:hAnsi="Times New Roman" w:cs="Times New Roman"/>
        </w:rPr>
        <w:t xml:space="preserve">t’s no surprise that winter months bring </w:t>
      </w:r>
      <w:r w:rsidR="00133BA0">
        <w:rPr>
          <w:rFonts w:ascii="Times New Roman" w:hAnsi="Times New Roman" w:cs="Times New Roman"/>
        </w:rPr>
        <w:t>increased</w:t>
      </w:r>
      <w:r w:rsidR="00AD3830">
        <w:rPr>
          <w:rFonts w:ascii="Times New Roman" w:hAnsi="Times New Roman" w:cs="Times New Roman"/>
        </w:rPr>
        <w:t xml:space="preserve"> potential for fire risks and electrical safety hazards. </w:t>
      </w:r>
      <w:r w:rsidR="00133BA0">
        <w:rPr>
          <w:rFonts w:ascii="Times New Roman" w:hAnsi="Times New Roman" w:cs="Times New Roman"/>
        </w:rPr>
        <w:t>This makes sense because d</w:t>
      </w:r>
      <w:r w:rsidR="00AD3830">
        <w:rPr>
          <w:rFonts w:ascii="Times New Roman" w:hAnsi="Times New Roman" w:cs="Times New Roman"/>
        </w:rPr>
        <w:t xml:space="preserve">uring the coldest months, consumers </w:t>
      </w:r>
      <w:r w:rsidR="00133BA0">
        <w:rPr>
          <w:rFonts w:ascii="Times New Roman" w:hAnsi="Times New Roman" w:cs="Times New Roman"/>
        </w:rPr>
        <w:t>are using</w:t>
      </w:r>
      <w:r w:rsidR="00AD3830">
        <w:rPr>
          <w:rFonts w:ascii="Times New Roman" w:hAnsi="Times New Roman" w:cs="Times New Roman"/>
        </w:rPr>
        <w:t xml:space="preserve"> additional electrical devices and </w:t>
      </w:r>
      <w:r w:rsidR="00133BA0">
        <w:rPr>
          <w:rFonts w:ascii="Times New Roman" w:hAnsi="Times New Roman" w:cs="Times New Roman"/>
        </w:rPr>
        <w:t>appliances</w:t>
      </w:r>
      <w:r w:rsidR="00AD3830">
        <w:rPr>
          <w:rFonts w:ascii="Times New Roman" w:hAnsi="Times New Roman" w:cs="Times New Roman"/>
        </w:rPr>
        <w:t xml:space="preserve">, like </w:t>
      </w:r>
      <w:r w:rsidR="00F821BE">
        <w:rPr>
          <w:rFonts w:ascii="Times New Roman" w:hAnsi="Times New Roman" w:cs="Times New Roman"/>
        </w:rPr>
        <w:t>space heaters</w:t>
      </w:r>
      <w:r w:rsidR="00133BA0">
        <w:rPr>
          <w:rFonts w:ascii="Times New Roman" w:hAnsi="Times New Roman" w:cs="Times New Roman"/>
        </w:rPr>
        <w:t xml:space="preserve">, </w:t>
      </w:r>
      <w:r w:rsidR="00F821BE">
        <w:rPr>
          <w:rFonts w:ascii="Times New Roman" w:hAnsi="Times New Roman" w:cs="Times New Roman"/>
        </w:rPr>
        <w:t xml:space="preserve">electric blankets and </w:t>
      </w:r>
      <w:r w:rsidR="00AD3830">
        <w:rPr>
          <w:rFonts w:ascii="Times New Roman" w:hAnsi="Times New Roman" w:cs="Times New Roman"/>
        </w:rPr>
        <w:t>portable generators</w:t>
      </w:r>
      <w:r w:rsidR="00F821BE">
        <w:rPr>
          <w:rFonts w:ascii="Times New Roman" w:hAnsi="Times New Roman" w:cs="Times New Roman"/>
        </w:rPr>
        <w:t xml:space="preserve">. </w:t>
      </w:r>
    </w:p>
    <w:p w14:paraId="2EC170F8" w14:textId="67537481" w:rsidR="00AD3830" w:rsidRDefault="00133BA0" w:rsidP="00311282">
      <w:pPr>
        <w:spacing w:line="480" w:lineRule="auto"/>
        <w:contextualSpacing/>
        <w:rPr>
          <w:rFonts w:ascii="Times New Roman" w:hAnsi="Times New Roman" w:cs="Times New Roman"/>
        </w:rPr>
      </w:pPr>
      <w:r>
        <w:rPr>
          <w:rFonts w:ascii="Times New Roman" w:hAnsi="Times New Roman" w:cs="Times New Roman"/>
        </w:rPr>
        <w:t xml:space="preserve">The National Fire Protection Association estimates that 47,700 home fires occur each year in the U.S. due to electrical failure or malfunction. These fires result in 418 deaths, 1,570 injuries and $1.4 billion in property damage annually. </w:t>
      </w:r>
      <w:r w:rsidR="00AD3830">
        <w:rPr>
          <w:rFonts w:ascii="Times New Roman" w:hAnsi="Times New Roman" w:cs="Times New Roman"/>
        </w:rPr>
        <w:t xml:space="preserve">This winter, safeguard your loved ones and your home with these </w:t>
      </w:r>
      <w:r>
        <w:rPr>
          <w:rFonts w:ascii="Times New Roman" w:hAnsi="Times New Roman" w:cs="Times New Roman"/>
        </w:rPr>
        <w:t xml:space="preserve">electrical </w:t>
      </w:r>
      <w:r w:rsidR="00AD3830">
        <w:rPr>
          <w:rFonts w:ascii="Times New Roman" w:hAnsi="Times New Roman" w:cs="Times New Roman"/>
        </w:rPr>
        <w:t>safety tips</w:t>
      </w:r>
      <w:r>
        <w:rPr>
          <w:rFonts w:ascii="Times New Roman" w:hAnsi="Times New Roman" w:cs="Times New Roman"/>
        </w:rPr>
        <w:t xml:space="preserve"> from the Electrical Safety Foundation International</w:t>
      </w:r>
      <w:r w:rsidR="00AD3830">
        <w:rPr>
          <w:rFonts w:ascii="Times New Roman" w:hAnsi="Times New Roman" w:cs="Times New Roman"/>
        </w:rPr>
        <w:t xml:space="preserve">. </w:t>
      </w:r>
    </w:p>
    <w:p w14:paraId="44AA94A6" w14:textId="37B84A2E" w:rsidR="00133BA0" w:rsidRDefault="00133BA0" w:rsidP="00133BA0">
      <w:pPr>
        <w:pStyle w:val="ListParagraph"/>
        <w:numPr>
          <w:ilvl w:val="0"/>
          <w:numId w:val="2"/>
        </w:numPr>
        <w:spacing w:line="480" w:lineRule="auto"/>
        <w:rPr>
          <w:rFonts w:ascii="Times New Roman" w:hAnsi="Times New Roman" w:cs="Times New Roman"/>
        </w:rPr>
      </w:pPr>
      <w:r w:rsidRPr="00133BA0">
        <w:rPr>
          <w:rFonts w:ascii="Times New Roman" w:hAnsi="Times New Roman" w:cs="Times New Roman"/>
          <w:b/>
          <w:bCs/>
        </w:rPr>
        <w:t>Don’t overload outlets.</w:t>
      </w:r>
      <w:r>
        <w:rPr>
          <w:rFonts w:ascii="Times New Roman" w:hAnsi="Times New Roman" w:cs="Times New Roman"/>
        </w:rPr>
        <w:t xml:space="preserve"> Overloaded outlets are a major cause of residential fires. Avoid using extension cords or multi-outlet converters for appliance connections––they should be plugged directly into a wall outlet. </w:t>
      </w:r>
      <w:r w:rsidR="0069519F">
        <w:rPr>
          <w:rFonts w:ascii="Times New Roman" w:hAnsi="Times New Roman" w:cs="Times New Roman"/>
        </w:rPr>
        <w:t xml:space="preserve">If you’re relying heavily on extension cords in general, you may need additional outlets to address your needs. Contact a qualified electrician to inspect your home and add new outlets. </w:t>
      </w:r>
    </w:p>
    <w:p w14:paraId="34029503" w14:textId="50F06CC4" w:rsidR="0069519F" w:rsidRDefault="00F63870" w:rsidP="00133BA0">
      <w:pPr>
        <w:pStyle w:val="ListParagraph"/>
        <w:numPr>
          <w:ilvl w:val="0"/>
          <w:numId w:val="2"/>
        </w:numPr>
        <w:spacing w:line="480" w:lineRule="auto"/>
        <w:rPr>
          <w:rFonts w:ascii="Times New Roman" w:hAnsi="Times New Roman" w:cs="Times New Roman"/>
        </w:rPr>
      </w:pPr>
      <w:r>
        <w:rPr>
          <w:rFonts w:ascii="Times New Roman" w:hAnsi="Times New Roman" w:cs="Times New Roman"/>
          <w:b/>
          <w:bCs/>
        </w:rPr>
        <w:t xml:space="preserve">Never leave space heaters unattended. </w:t>
      </w:r>
      <w:r w:rsidRPr="00F63870">
        <w:rPr>
          <w:rFonts w:ascii="Times New Roman" w:hAnsi="Times New Roman" w:cs="Times New Roman"/>
        </w:rPr>
        <w:t xml:space="preserve">If you’re using a space heater, turn if off before leaving the room. </w:t>
      </w:r>
      <w:r>
        <w:rPr>
          <w:rFonts w:ascii="Times New Roman" w:hAnsi="Times New Roman" w:cs="Times New Roman"/>
        </w:rPr>
        <w:t xml:space="preserve">Make sure heaters are placed </w:t>
      </w:r>
      <w:r w:rsidRPr="00F63870">
        <w:rPr>
          <w:rFonts w:ascii="Times New Roman" w:hAnsi="Times New Roman" w:cs="Times New Roman"/>
          <w:i/>
          <w:iCs/>
        </w:rPr>
        <w:t>at least</w:t>
      </w:r>
      <w:r>
        <w:rPr>
          <w:rFonts w:ascii="Times New Roman" w:hAnsi="Times New Roman" w:cs="Times New Roman"/>
        </w:rPr>
        <w:t xml:space="preserve"> three feet away from flammable items. It should also be noted that space heaters take a toll on your energy bills. If you’re using them throughout your home, it may be time to upgrade your h</w:t>
      </w:r>
      <w:r w:rsidR="005C08BA">
        <w:rPr>
          <w:rFonts w:ascii="Times New Roman" w:hAnsi="Times New Roman" w:cs="Times New Roman"/>
        </w:rPr>
        <w:t>ome h</w:t>
      </w:r>
      <w:r>
        <w:rPr>
          <w:rFonts w:ascii="Times New Roman" w:hAnsi="Times New Roman" w:cs="Times New Roman"/>
        </w:rPr>
        <w:t xml:space="preserve">eating system. </w:t>
      </w:r>
    </w:p>
    <w:p w14:paraId="6870EAA2" w14:textId="5329A52F" w:rsidR="002A506C" w:rsidRDefault="00D6405A" w:rsidP="00133BA0">
      <w:pPr>
        <w:pStyle w:val="ListParagraph"/>
        <w:numPr>
          <w:ilvl w:val="0"/>
          <w:numId w:val="2"/>
        </w:numPr>
        <w:spacing w:line="480" w:lineRule="auto"/>
        <w:rPr>
          <w:rFonts w:ascii="Times New Roman" w:hAnsi="Times New Roman" w:cs="Times New Roman"/>
        </w:rPr>
      </w:pPr>
      <w:r w:rsidRPr="00B72948">
        <w:rPr>
          <w:rFonts w:ascii="Times New Roman" w:hAnsi="Times New Roman" w:cs="Times New Roman"/>
          <w:b/>
          <w:bCs/>
        </w:rPr>
        <w:t>Inspect heating pads and electric blankets.</w:t>
      </w:r>
      <w:r>
        <w:rPr>
          <w:rFonts w:ascii="Times New Roman" w:hAnsi="Times New Roman" w:cs="Times New Roman"/>
        </w:rPr>
        <w:t xml:space="preserve"> These items cause nearly 500 fires every year. Electric blankets that are more than 10 years old create additional risks for a fire hazard. Inspect your electric blankets and heating pads – look for dark, charred or frayed spots, and make sure the electrical cord is not damaged. Do not place any items on top of a heating pad or electric blanket, and never fold them when in use. </w:t>
      </w:r>
    </w:p>
    <w:p w14:paraId="31683D18" w14:textId="69779309" w:rsidR="00AD3830" w:rsidRPr="00F820DC" w:rsidRDefault="004D5AE0" w:rsidP="004D5AE0">
      <w:pPr>
        <w:pStyle w:val="ListParagraph"/>
        <w:numPr>
          <w:ilvl w:val="0"/>
          <w:numId w:val="2"/>
        </w:numPr>
        <w:spacing w:line="480" w:lineRule="auto"/>
        <w:rPr>
          <w:rFonts w:ascii="Times New Roman" w:hAnsi="Times New Roman" w:cs="Times New Roman"/>
        </w:rPr>
      </w:pPr>
      <w:r w:rsidRPr="003E3537">
        <w:rPr>
          <w:rFonts w:ascii="Times New Roman" w:hAnsi="Times New Roman" w:cs="Times New Roman"/>
          <w:b/>
          <w:bCs/>
        </w:rPr>
        <w:t>Use portable generators safely.</w:t>
      </w:r>
      <w:r>
        <w:rPr>
          <w:rFonts w:ascii="Times New Roman" w:hAnsi="Times New Roman" w:cs="Times New Roman"/>
        </w:rPr>
        <w:t xml:space="preserve"> Unfortunately, winter storms can cause prolonged power outages, which means many consumers will use portable generators to power their home</w:t>
      </w:r>
      <w:r w:rsidR="00EF7992">
        <w:rPr>
          <w:rFonts w:ascii="Times New Roman" w:hAnsi="Times New Roman" w:cs="Times New Roman"/>
        </w:rPr>
        <w:t>s</w:t>
      </w:r>
      <w:r>
        <w:rPr>
          <w:rFonts w:ascii="Times New Roman" w:hAnsi="Times New Roman" w:cs="Times New Roman"/>
        </w:rPr>
        <w:t xml:space="preserve">. Never connect a standby generator into your home’s electrical system. For portable generators, plug appliances directly into the outlet provided on the generator. Start the generator first, </w:t>
      </w:r>
      <w:r w:rsidRPr="0056673B">
        <w:rPr>
          <w:rFonts w:ascii="Times New Roman" w:hAnsi="Times New Roman" w:cs="Times New Roman"/>
          <w:i/>
          <w:iCs/>
        </w:rPr>
        <w:t>before</w:t>
      </w:r>
      <w:r>
        <w:rPr>
          <w:rFonts w:ascii="Times New Roman" w:hAnsi="Times New Roman" w:cs="Times New Roman"/>
        </w:rPr>
        <w:t xml:space="preserve"> you plug in appliances. Run it in a well-ventilated area </w:t>
      </w:r>
      <w:r w:rsidRPr="004D5AE0">
        <w:rPr>
          <w:rFonts w:ascii="Times New Roman" w:hAnsi="Times New Roman" w:cs="Times New Roman"/>
          <w:i/>
          <w:iCs/>
        </w:rPr>
        <w:t>outside</w:t>
      </w:r>
      <w:r>
        <w:rPr>
          <w:rFonts w:ascii="Times New Roman" w:hAnsi="Times New Roman" w:cs="Times New Roman"/>
        </w:rPr>
        <w:t xml:space="preserve"> your home. The carbon monoxide it generates is deadly, so keep it away from your garage, doors, windows and vents. </w:t>
      </w:r>
    </w:p>
    <w:p w14:paraId="6B738FE9" w14:textId="77777777" w:rsidR="00A95E17" w:rsidRPr="00CA5F90" w:rsidRDefault="00A95E17" w:rsidP="00A95E17">
      <w:pPr>
        <w:rPr>
          <w:rFonts w:ascii="Times New Roman" w:hAnsi="Times New Roman"/>
        </w:rPr>
      </w:pPr>
    </w:p>
    <w:p w14:paraId="51532BE5" w14:textId="77777777" w:rsidR="00311282" w:rsidRDefault="00311282" w:rsidP="00A95E17">
      <w:pPr>
        <w:rPr>
          <w:rStyle w:val="Hyperlink"/>
          <w:rFonts w:ascii="Times New Roman" w:hAnsi="Times New Roman" w:cs="Times New Roman"/>
        </w:rPr>
      </w:pPr>
      <w:bookmarkStart w:id="0" w:name="_GoBack"/>
      <w:bookmarkEnd w:id="0"/>
    </w:p>
    <w:p w14:paraId="3D37E20C" w14:textId="0EE47DC3" w:rsidR="00311282" w:rsidRPr="004D5AE0" w:rsidRDefault="00311282" w:rsidP="00311282">
      <w:pPr>
        <w:jc w:val="center"/>
        <w:rPr>
          <w:rFonts w:ascii="Times New Roman" w:hAnsi="Times New Roman" w:cs="Times New Roman"/>
        </w:rPr>
      </w:pPr>
      <w:r>
        <w:rPr>
          <w:rFonts w:ascii="Times New Roman" w:hAnsi="Times New Roman" w:cs="Times New Roman"/>
          <w:noProof/>
        </w:rPr>
        <w:drawing>
          <wp:inline distT="0" distB="0" distL="0" distR="0" wp14:anchorId="6EB94940" wp14:editId="1F8F33DC">
            <wp:extent cx="3421988" cy="1239520"/>
            <wp:effectExtent l="0" t="0" r="762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PD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1456" cy="1242949"/>
                    </a:xfrm>
                    <a:prstGeom prst="rect">
                      <a:avLst/>
                    </a:prstGeom>
                  </pic:spPr>
                </pic:pic>
              </a:graphicData>
            </a:graphic>
          </wp:inline>
        </w:drawing>
      </w:r>
    </w:p>
    <w:p w14:paraId="149C3893" w14:textId="77777777" w:rsidR="004D5AE0" w:rsidRPr="00070898" w:rsidRDefault="004D5AE0" w:rsidP="00A95E17"/>
    <w:sectPr w:rsidR="004D5AE0" w:rsidRPr="00070898" w:rsidSect="004B2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07B13"/>
    <w:multiLevelType w:val="hybridMultilevel"/>
    <w:tmpl w:val="D6D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242B6"/>
    <w:multiLevelType w:val="hybridMultilevel"/>
    <w:tmpl w:val="46CC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C8"/>
    <w:rsid w:val="00001BC8"/>
    <w:rsid w:val="00070898"/>
    <w:rsid w:val="00125988"/>
    <w:rsid w:val="00133A78"/>
    <w:rsid w:val="00133BA0"/>
    <w:rsid w:val="00190550"/>
    <w:rsid w:val="001C1FB7"/>
    <w:rsid w:val="001E4911"/>
    <w:rsid w:val="002706C4"/>
    <w:rsid w:val="00284BFD"/>
    <w:rsid w:val="002A506C"/>
    <w:rsid w:val="002B3ACE"/>
    <w:rsid w:val="002C4334"/>
    <w:rsid w:val="00311282"/>
    <w:rsid w:val="003E3537"/>
    <w:rsid w:val="00427570"/>
    <w:rsid w:val="00471AF5"/>
    <w:rsid w:val="004A7F88"/>
    <w:rsid w:val="004B25A5"/>
    <w:rsid w:val="004D5AE0"/>
    <w:rsid w:val="00542E04"/>
    <w:rsid w:val="0056673B"/>
    <w:rsid w:val="005C08BA"/>
    <w:rsid w:val="005C4278"/>
    <w:rsid w:val="005D79F1"/>
    <w:rsid w:val="0069519F"/>
    <w:rsid w:val="006D1ACA"/>
    <w:rsid w:val="00731F05"/>
    <w:rsid w:val="00776ACE"/>
    <w:rsid w:val="007E366A"/>
    <w:rsid w:val="00846060"/>
    <w:rsid w:val="0089239B"/>
    <w:rsid w:val="00897F90"/>
    <w:rsid w:val="00930E7B"/>
    <w:rsid w:val="00954248"/>
    <w:rsid w:val="00971206"/>
    <w:rsid w:val="009D4CC7"/>
    <w:rsid w:val="00A61DE7"/>
    <w:rsid w:val="00A73EEE"/>
    <w:rsid w:val="00A74ECF"/>
    <w:rsid w:val="00A95E17"/>
    <w:rsid w:val="00AA5BF7"/>
    <w:rsid w:val="00AD3830"/>
    <w:rsid w:val="00B47E2C"/>
    <w:rsid w:val="00B72948"/>
    <w:rsid w:val="00B92030"/>
    <w:rsid w:val="00B93960"/>
    <w:rsid w:val="00B95E02"/>
    <w:rsid w:val="00C23716"/>
    <w:rsid w:val="00C3734E"/>
    <w:rsid w:val="00C52825"/>
    <w:rsid w:val="00C74D47"/>
    <w:rsid w:val="00C80026"/>
    <w:rsid w:val="00D233C1"/>
    <w:rsid w:val="00D46D2E"/>
    <w:rsid w:val="00D6405A"/>
    <w:rsid w:val="00DB1275"/>
    <w:rsid w:val="00E152EB"/>
    <w:rsid w:val="00EA0742"/>
    <w:rsid w:val="00EB2F11"/>
    <w:rsid w:val="00EE1756"/>
    <w:rsid w:val="00EF7992"/>
    <w:rsid w:val="00F0540D"/>
    <w:rsid w:val="00F516B3"/>
    <w:rsid w:val="00F63870"/>
    <w:rsid w:val="00F63E85"/>
    <w:rsid w:val="00F75A27"/>
    <w:rsid w:val="00F820DC"/>
    <w:rsid w:val="00F821BE"/>
    <w:rsid w:val="00FA4C94"/>
    <w:rsid w:val="00FB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17B5"/>
  <w15:chartTrackingRefBased/>
  <w15:docId w15:val="{96CC7AC6-EF55-C848-8F55-4A618E42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CE"/>
    <w:pPr>
      <w:ind w:left="720"/>
      <w:contextualSpacing/>
    </w:pPr>
  </w:style>
  <w:style w:type="character" w:styleId="Hyperlink">
    <w:name w:val="Hyperlink"/>
    <w:basedOn w:val="DefaultParagraphFont"/>
    <w:uiPriority w:val="99"/>
    <w:unhideWhenUsed/>
    <w:rsid w:val="00776ACE"/>
    <w:rPr>
      <w:color w:val="0563C1" w:themeColor="hyperlink"/>
      <w:u w:val="single"/>
    </w:rPr>
  </w:style>
  <w:style w:type="character" w:styleId="UnresolvedMention">
    <w:name w:val="Unresolved Mention"/>
    <w:basedOn w:val="DefaultParagraphFont"/>
    <w:uiPriority w:val="99"/>
    <w:rsid w:val="00776ACE"/>
    <w:rPr>
      <w:color w:val="605E5C"/>
      <w:shd w:val="clear" w:color="auto" w:fill="E1DFDD"/>
    </w:rPr>
  </w:style>
  <w:style w:type="paragraph" w:styleId="BalloonText">
    <w:name w:val="Balloon Text"/>
    <w:basedOn w:val="Normal"/>
    <w:link w:val="BalloonTextChar"/>
    <w:uiPriority w:val="99"/>
    <w:semiHidden/>
    <w:unhideWhenUsed/>
    <w:rsid w:val="00F820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0D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61DE7"/>
    <w:rPr>
      <w:color w:val="954F72" w:themeColor="followedHyperlink"/>
      <w:u w:val="single"/>
    </w:rPr>
  </w:style>
  <w:style w:type="paragraph" w:customStyle="1" w:styleId="BodyA">
    <w:name w:val="Body A"/>
    <w:rsid w:val="00B9203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0">
    <w:name w:val="Hyperlink.0"/>
    <w:basedOn w:val="DefaultParagraphFont"/>
    <w:rsid w:val="00B92030"/>
    <w:rPr>
      <w:i/>
      <w:iCs/>
      <w:color w:val="0000FF"/>
      <w:u w:val="single" w:color="0000FF"/>
      <w:shd w:val="clear" w:color="auto" w:fill="FFFF00"/>
    </w:rPr>
  </w:style>
  <w:style w:type="paragraph" w:customStyle="1" w:styleId="BodyB">
    <w:name w:val="Body B"/>
    <w:rsid w:val="00B92030"/>
    <w:pPr>
      <w:spacing w:after="200" w:line="276" w:lineRule="auto"/>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133A78"/>
    <w:rPr>
      <w:sz w:val="16"/>
      <w:szCs w:val="16"/>
    </w:rPr>
  </w:style>
  <w:style w:type="paragraph" w:styleId="CommentText">
    <w:name w:val="annotation text"/>
    <w:basedOn w:val="Normal"/>
    <w:link w:val="CommentTextChar"/>
    <w:uiPriority w:val="99"/>
    <w:semiHidden/>
    <w:unhideWhenUsed/>
    <w:rsid w:val="00133A78"/>
    <w:rPr>
      <w:sz w:val="20"/>
      <w:szCs w:val="20"/>
    </w:rPr>
  </w:style>
  <w:style w:type="character" w:customStyle="1" w:styleId="CommentTextChar">
    <w:name w:val="Comment Text Char"/>
    <w:basedOn w:val="DefaultParagraphFont"/>
    <w:link w:val="CommentText"/>
    <w:uiPriority w:val="99"/>
    <w:semiHidden/>
    <w:rsid w:val="00133A78"/>
    <w:rPr>
      <w:sz w:val="20"/>
      <w:szCs w:val="20"/>
    </w:rPr>
  </w:style>
  <w:style w:type="paragraph" w:styleId="CommentSubject">
    <w:name w:val="annotation subject"/>
    <w:basedOn w:val="CommentText"/>
    <w:next w:val="CommentText"/>
    <w:link w:val="CommentSubjectChar"/>
    <w:uiPriority w:val="99"/>
    <w:semiHidden/>
    <w:unhideWhenUsed/>
    <w:rsid w:val="00133A78"/>
    <w:rPr>
      <w:b/>
      <w:bCs/>
    </w:rPr>
  </w:style>
  <w:style w:type="character" w:customStyle="1" w:styleId="CommentSubjectChar">
    <w:name w:val="Comment Subject Char"/>
    <w:basedOn w:val="CommentTextChar"/>
    <w:link w:val="CommentSubject"/>
    <w:uiPriority w:val="99"/>
    <w:semiHidden/>
    <w:rsid w:val="00133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aightTalkShortDescription xmlns="a4e463fd-3357-4122-a0ef-c6df942648c0">Winter brings more potential for electrical safety hazards in the home. Keep these tips in mind to safeguard your loved ones this season.</StraightTalkShortDescription>
    <StraightTalkAuthor xmlns="987ee5d3-1cd5-42d8-836c-b49b48dc7cd6" xsi:nil="true"/>
    <StraightTalkTitle xmlns="a4e463fd-3357-4122-a0ef-c6df942648c0">Four Tips for Winter Safety</StraightTalkTitle>
    <StraightTalkThumbnail xmlns="a4e463fd-3357-4122-a0ef-c6df942648c0">
      <Url xsi:nil="true"/>
      <Description xsi:nil="true"/>
    </StraightTalkThumbnail>
    <StraightTalkCategory xmlns="a4e463fd-3357-4122-a0ef-c6df942648c0">
      <Value>Safety</Value>
    </StraightTalkCategory>
    <StraightTalkVideoLink xmlns="a4e463fd-3357-4122-a0ef-c6df942648c0" xsi:nil="true"/>
    <Document_x0020_Date xmlns="aee6f567-014d-4a6a-85f7-4c0e45321cb4">2019-12-10T21:39:35+00:00</Document_x0020_Date>
    <TitleLinked xmlns="a4e463fd-3357-4122-a0ef-c6df942648c0" xsi:nil="true"/>
    <TaxCatchAll xmlns="a4e463fd-3357-4122-a0ef-c6df942648c0"/>
    <TaxKeywordTaxHTField xmlns="a4e463fd-3357-4122-a0ef-c6df942648c0">
      <Terms xmlns="http://schemas.microsoft.com/office/infopath/2007/PartnerControls"/>
    </TaxKeywordTaxHTField>
    <StraightTalkIssueDate xmlns="a4e463fd-3357-4122-a0ef-c6df942648c0">2020-02-01T05:00:00+00:00</StraightTalkIssueDate>
    <StraightTalkFeaturedResourceFlag xmlns="a4e463fd-3357-4122-a0ef-c6df942648c0">false</StraightTalkFeaturedResourceFlag>
    <DocumentDescription xmlns="aee6f567-014d-4a6a-85f7-4c0e45321cb4" xsi:nil="true"/>
    <_dlc_DocId xmlns="a4e463fd-3357-4122-a0ef-c6df942648c0">COOP-2034613711-1319</_dlc_DocId>
    <_dlc_DocIdUrl xmlns="a4e463fd-3357-4122-a0ef-c6df942648c0">
      <Url>http://publish.prodfdr.cooperative.nreca.org/programs-services/communications/straight-talk/_layouts/15/DocIdRedir.aspx?ID=COOP-2034613711-1319</Url>
      <Description>COOP-2034613711-1319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raight Talk Document" ma:contentTypeID="0x01010019EDFBFDD103304DB052751A275E93E20100301E2A9493376A42AFB5D8991B99F1E3" ma:contentTypeVersion="107" ma:contentTypeDescription="" ma:contentTypeScope="" ma:versionID="d77c4fa021352214256084ad9e6c9bfd">
  <xsd:schema xmlns:xsd="http://www.w3.org/2001/XMLSchema" xmlns:xs="http://www.w3.org/2001/XMLSchema" xmlns:p="http://schemas.microsoft.com/office/2006/metadata/properties" xmlns:ns2="a4e463fd-3357-4122-a0ef-c6df942648c0" xmlns:ns3="aee6f567-014d-4a6a-85f7-4c0e45321cb4" xmlns:ns4="987ee5d3-1cd5-42d8-836c-b49b48dc7cd6" targetNamespace="http://schemas.microsoft.com/office/2006/metadata/properties" ma:root="true" ma:fieldsID="0b80a0906668e407d2ce42a085fbbb92" ns2:_="" ns3:_="" ns4:_="">
    <xsd:import namespace="a4e463fd-3357-4122-a0ef-c6df942648c0"/>
    <xsd:import namespace="aee6f567-014d-4a6a-85f7-4c0e45321cb4"/>
    <xsd:import namespace="987ee5d3-1cd5-42d8-836c-b49b48dc7cd6"/>
    <xsd:element name="properties">
      <xsd:complexType>
        <xsd:sequence>
          <xsd:element name="documentManagement">
            <xsd:complexType>
              <xsd:all>
                <xsd:element ref="ns2:StraightTalkTitle"/>
                <xsd:element ref="ns2:StraightTalkIssueDate"/>
                <xsd:element ref="ns2:StraightTalkShortDescription"/>
                <xsd:element ref="ns2:StraightTalkFeaturedResourceFlag" minOccurs="0"/>
                <xsd:element ref="ns2:StraightTalkVideoLink" minOccurs="0"/>
                <xsd:element ref="ns2:StraightTalkThumbnail" minOccurs="0"/>
                <xsd:element ref="ns2:StraightTalkCategory" minOccurs="0"/>
                <xsd:element ref="ns2:TaxKeywordTaxHTField" minOccurs="0"/>
                <xsd:element ref="ns2:TaxCatchAll" minOccurs="0"/>
                <xsd:element ref="ns2:TaxCatchAllLabel" minOccurs="0"/>
                <xsd:element ref="ns3:Document_x0020_Date" minOccurs="0"/>
                <xsd:element ref="ns2:TitleLinked" minOccurs="0"/>
                <xsd:element ref="ns3:DocumentDescription" minOccurs="0"/>
                <xsd:element ref="ns2:_dlc_DocId" minOccurs="0"/>
                <xsd:element ref="ns2:_dlc_DocIdUrl" minOccurs="0"/>
                <xsd:element ref="ns2:_dlc_DocIdPersistId" minOccurs="0"/>
                <xsd:element ref="ns4:StraightTalk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StraightTalkTitle" ma:index="1" ma:displayName="StraightTalkTitle" ma:internalName="StraightTalkTitle">
      <xsd:simpleType>
        <xsd:restriction base="dms:Text">
          <xsd:maxLength value="255"/>
        </xsd:restriction>
      </xsd:simpleType>
    </xsd:element>
    <xsd:element name="StraightTalkIssueDate" ma:index="2" ma:displayName="StraightTalkIssueDate" ma:format="DateOnly" ma:internalName="StraightTalkIssueDate">
      <xsd:simpleType>
        <xsd:restriction base="dms:DateTime"/>
      </xsd:simpleType>
    </xsd:element>
    <xsd:element name="StraightTalkShortDescription" ma:index="3" ma:displayName="StraightTalkShortDescription" ma:internalName="StraightTalkShortDescription">
      <xsd:simpleType>
        <xsd:restriction base="dms:Note"/>
      </xsd:simpleType>
    </xsd:element>
    <xsd:element name="StraightTalkFeaturedResourceFlag" ma:index="4" nillable="true" ma:displayName="StraightTalkFeaturedResourceFlag" ma:default="0" ma:internalName="StraightTalkFeaturedResourceFlag">
      <xsd:simpleType>
        <xsd:restriction base="dms:Boolean"/>
      </xsd:simpleType>
    </xsd:element>
    <xsd:element name="StraightTalkVideoLink" ma:index="5" nillable="true" ma:displayName="StraightTalkVideoLink" ma:internalName="StraightTalkVideoLink">
      <xsd:simpleType>
        <xsd:restriction base="dms:Text">
          <xsd:maxLength value="255"/>
        </xsd:restriction>
      </xsd:simpleType>
    </xsd:element>
    <xsd:element name="StraightTalkThumbnail" ma:index="6" nillable="true" ma:displayName="StraightTalkThumbnail" ma:format="Image" ma:internalName="StraightTalkThumbnail">
      <xsd:complexType>
        <xsd:complexContent>
          <xsd:extension base="dms:URL">
            <xsd:sequence>
              <xsd:element name="Url" type="dms:ValidUrl" minOccurs="0" nillable="true"/>
              <xsd:element name="Description" type="xsd:string" nillable="true"/>
            </xsd:sequence>
          </xsd:extension>
        </xsd:complexContent>
      </xsd:complexType>
    </xsd:element>
    <xsd:element name="StraightTalkCategory" ma:index="7" nillable="true" ma:displayName="StraightTalkCategory" ma:internalName="StraightTalkCategory" ma:requiredMultiChoice="true">
      <xsd:complexType>
        <xsd:complexContent>
          <xsd:extension base="dms:MultiChoice">
            <xsd:sequence>
              <xsd:element name="Value" maxOccurs="unbounded" minOccurs="0" nillable="true">
                <xsd:simpleType>
                  <xsd:restriction base="dms:Choice">
                    <xsd:enumeration value="BTS Articles"/>
                    <xsd:enumeration value="Charts And Graphics"/>
                    <xsd:enumeration value="Consumer Finance"/>
                    <xsd:enumeration value="Consumer Health"/>
                    <xsd:enumeration value="Consumer Health and Finance"/>
                    <xsd:enumeration value="Co-op Careers"/>
                    <xsd:enumeration value="Co-op Month"/>
                    <xsd:enumeration value="Jim Dulley"/>
                    <xsd:enumeration value="Editorials/Leadership Columns"/>
                    <xsd:enumeration value="Employee Newsletter Feature"/>
                    <xsd:enumeration value="Energy Efficiency"/>
                    <xsd:enumeration value="Energy News"/>
                    <xsd:enumeration value="Features"/>
                    <xsd:enumeration value="Internal Communications Resources"/>
                    <xsd:enumeration value="Patrick Keegan"/>
                    <xsd:enumeration value="Lineman Appreciation Day"/>
                    <xsd:enumeration value="National Coop Month"/>
                    <xsd:enumeration value="National Cybersecurity Awareness Month"/>
                    <xsd:enumeration value="Policy Perspectives"/>
                    <xsd:enumeration value="Presentations"/>
                    <xsd:enumeration value="Safety"/>
                    <xsd:enumeration value="SEA Resources"/>
                    <xsd:enumeration value="Statewide/G&amp;T Bonus Content"/>
                    <xsd:enumeration value="Social Media"/>
                    <xsd:enumeration value="Technology"/>
                    <xsd:enumeration value="Theme Articles"/>
                    <xsd:enumeration value="Why My Co-op Matters"/>
                  </xsd:restriction>
                </xsd:simpleType>
              </xsd:element>
            </xsd:sequence>
          </xsd:extension>
        </xsd:complexContent>
      </xsd:complexType>
    </xsd:element>
    <xsd:element name="TaxKeywordTaxHTField" ma:index="8" nillable="true" ma:taxonomy="true" ma:internalName="TaxKeywordTaxHTField" ma:taxonomyFieldName="TaxKeyword" ma:displayName="Enterprise Keywords" ma:readOnly="false" ma:fieldId="{23f27201-bee3-471e-b2e7-b64fd8b7ca38}" ma:taxonomyMulti="true" ma:sspId="b191d287-0194-4af4-bc34-6fb66885d07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428236e4-c1ee-4068-8be3-1ff78e70af14}" ma:internalName="TaxCatchAll" ma:showField="CatchAllData" ma:web="a4e463fd-3357-4122-a0ef-c6df942648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28236e4-c1ee-4068-8be3-1ff78e70af14}" ma:internalName="TaxCatchAllLabel" ma:readOnly="true" ma:showField="CatchAllDataLabel" ma:web="a4e463fd-3357-4122-a0ef-c6df942648c0">
      <xsd:complexType>
        <xsd:complexContent>
          <xsd:extension base="dms:MultiChoiceLookup">
            <xsd:sequence>
              <xsd:element name="Value" type="dms:Lookup" maxOccurs="unbounded" minOccurs="0" nillable="true"/>
            </xsd:sequence>
          </xsd:extension>
        </xsd:complexContent>
      </xsd:complexType>
    </xsd:element>
    <xsd:element name="TitleLinked" ma:index="17" nillable="true" ma:displayName="Title (linked to item in new window)" ma:description="Title linked to item launching in new window" ma:internalName="TitleLinked">
      <xsd:simpleType>
        <xsd:restriction base="dms:Unknow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e6f567-014d-4a6a-85f7-4c0e45321cb4" elementFormDefault="qualified">
    <xsd:import namespace="http://schemas.microsoft.com/office/2006/documentManagement/types"/>
    <xsd:import namespace="http://schemas.microsoft.com/office/infopath/2007/PartnerControls"/>
    <xsd:element name="Document_x0020_Date" ma:index="12" nillable="true" ma:displayName="Document Date" ma:default="[today]" ma:format="DateOnly" ma:hidden="true" ma:internalName="Document_x0020_Date" ma:readOnly="false">
      <xsd:simpleType>
        <xsd:restriction base="dms:DateTime"/>
      </xsd:simpleType>
    </xsd:element>
    <xsd:element name="DocumentDescription" ma:index="19" nillable="true" ma:displayName="Document Description" ma:hidden="true" ma:internalName="Documen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7ee5d3-1cd5-42d8-836c-b49b48dc7cd6" elementFormDefault="qualified">
    <xsd:import namespace="http://schemas.microsoft.com/office/2006/documentManagement/types"/>
    <xsd:import namespace="http://schemas.microsoft.com/office/infopath/2007/PartnerControls"/>
    <xsd:element name="StraightTalkAuthor" ma:index="25" nillable="true" ma:displayName="StraightTalkAuthor" ma:internalName="StraightTalk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C80FB-6920-4186-B8DB-8B5B69D4B948}">
  <ds:schemaRefs>
    <ds:schemaRef ds:uri="http://schemas.microsoft.com/office/2006/metadata/properties"/>
    <ds:schemaRef ds:uri="http://schemas.microsoft.com/office/infopath/2007/PartnerControls"/>
    <ds:schemaRef ds:uri="a4e463fd-3357-4122-a0ef-c6df942648c0"/>
    <ds:schemaRef ds:uri="987ee5d3-1cd5-42d8-836c-b49b48dc7cd6"/>
    <ds:schemaRef ds:uri="aee6f567-014d-4a6a-85f7-4c0e45321cb4"/>
  </ds:schemaRefs>
</ds:datastoreItem>
</file>

<file path=customXml/itemProps2.xml><?xml version="1.0" encoding="utf-8"?>
<ds:datastoreItem xmlns:ds="http://schemas.openxmlformats.org/officeDocument/2006/customXml" ds:itemID="{8B64904A-B199-4BBD-9074-D30B0502B5B1}">
  <ds:schemaRefs>
    <ds:schemaRef ds:uri="http://schemas.microsoft.com/sharepoint/v3/contenttype/forms"/>
  </ds:schemaRefs>
</ds:datastoreItem>
</file>

<file path=customXml/itemProps3.xml><?xml version="1.0" encoding="utf-8"?>
<ds:datastoreItem xmlns:ds="http://schemas.openxmlformats.org/officeDocument/2006/customXml" ds:itemID="{19DA4A87-D2B6-4626-9EE3-41ECFA889AE0}">
  <ds:schemaRefs>
    <ds:schemaRef ds:uri="http://schemas.microsoft.com/sharepoint/events"/>
  </ds:schemaRefs>
</ds:datastoreItem>
</file>

<file path=customXml/itemProps4.xml><?xml version="1.0" encoding="utf-8"?>
<ds:datastoreItem xmlns:ds="http://schemas.openxmlformats.org/officeDocument/2006/customXml" ds:itemID="{88B5ED0A-BB35-4690-BD1D-B5F350D85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463fd-3357-4122-a0ef-c6df942648c0"/>
    <ds:schemaRef ds:uri="aee6f567-014d-4a6a-85f7-4c0e45321cb4"/>
    <ds:schemaRef ds:uri="987ee5d3-1cd5-42d8-836c-b49b48dc7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Nicki White</cp:lastModifiedBy>
  <cp:revision>3</cp:revision>
  <dcterms:created xsi:type="dcterms:W3CDTF">2020-01-29T19:49:00Z</dcterms:created>
  <dcterms:modified xsi:type="dcterms:W3CDTF">2020-01-29T19:58:00Z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0x01010019EDFBFDD103304DB052751A275E93E20100301E2A9493376A42AFB5D8991B99F1E3</vt:lpwstr>
  </property>
  <property fmtid="{D5CDD505-2E9C-101B-9397-08002B2CF9AE}" pid="3" name="_dlc_DocIdItemGuid">
    <vt:lpwstr>7ce20b70-5e53-40e0-a121-729fb8b25147</vt:lpwstr>
  </property>
  <property fmtid="{D5CDD505-2E9C-101B-9397-08002B2CF9AE}" pid="4" name="TaxKeyword">
    <vt:lpwstr/>
  </property>
</Properties>
</file>