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DA785" w14:textId="0B590B98" w:rsidR="0034557E" w:rsidRPr="00BF4BE1" w:rsidRDefault="00BF4BE1" w:rsidP="00BF4BE1">
      <w:pPr>
        <w:rPr>
          <w:b/>
          <w:bCs/>
        </w:rPr>
      </w:pPr>
      <w:r w:rsidRPr="00BF4BE1">
        <w:rPr>
          <w:b/>
          <w:bCs/>
        </w:rPr>
        <w:t xml:space="preserve">FOR IMMEDIATE RELEASE </w:t>
      </w:r>
    </w:p>
    <w:p w14:paraId="149FE551" w14:textId="77777777" w:rsidR="00BF4BE1" w:rsidRDefault="00BF4BE1" w:rsidP="00BF4BE1"/>
    <w:p w14:paraId="3B21FFC3" w14:textId="1BC0A3BD" w:rsidR="00BF4BE1" w:rsidRPr="00BF4BE1" w:rsidRDefault="00BF4BE1" w:rsidP="00BF4BE1">
      <w:pPr>
        <w:rPr>
          <w:b/>
          <w:bCs/>
        </w:rPr>
      </w:pPr>
      <w:r w:rsidRPr="00BF4BE1">
        <w:rPr>
          <w:b/>
          <w:bCs/>
        </w:rPr>
        <w:t xml:space="preserve">Media Contact: </w:t>
      </w:r>
    </w:p>
    <w:p w14:paraId="6D3A4B70" w14:textId="56F40C5E" w:rsidR="00BF4BE1" w:rsidRDefault="00BF4BE1" w:rsidP="00BF4BE1">
      <w:r>
        <w:t>Tom Layman, Director of Communications</w:t>
      </w:r>
    </w:p>
    <w:p w14:paraId="3795C3A8" w14:textId="0FB1C480" w:rsidR="00BF4BE1" w:rsidRDefault="00BF4BE1" w:rsidP="00BF4BE1">
      <w:r>
        <w:t xml:space="preserve">781-831-3042 | </w:t>
      </w:r>
      <w:hyperlink r:id="rId6" w:history="1">
        <w:r w:rsidRPr="0010776C">
          <w:rPr>
            <w:rStyle w:val="Hyperlink"/>
          </w:rPr>
          <w:t>tlayman@veturgentcare.com</w:t>
        </w:r>
      </w:hyperlink>
    </w:p>
    <w:p w14:paraId="3B323466" w14:textId="77777777" w:rsidR="00BF4BE1" w:rsidRDefault="00BF4BE1" w:rsidP="00BF4BE1"/>
    <w:p w14:paraId="7DEF83ED" w14:textId="64F8B89F" w:rsidR="00BF4BE1" w:rsidRPr="00BF4BE1" w:rsidRDefault="00BF4BE1" w:rsidP="00BF4BE1">
      <w:pPr>
        <w:jc w:val="center"/>
        <w:rPr>
          <w:b/>
          <w:bCs/>
          <w:sz w:val="28"/>
          <w:szCs w:val="28"/>
        </w:rPr>
      </w:pPr>
      <w:r w:rsidRPr="00BF4BE1">
        <w:rPr>
          <w:b/>
          <w:bCs/>
          <w:sz w:val="28"/>
          <w:szCs w:val="28"/>
        </w:rPr>
        <w:t xml:space="preserve">Veterinary Urgent Care Center Opens </w:t>
      </w:r>
      <w:r w:rsidR="00FC2BBB">
        <w:rPr>
          <w:b/>
          <w:bCs/>
          <w:sz w:val="28"/>
          <w:szCs w:val="28"/>
        </w:rPr>
        <w:t>New Hospital</w:t>
      </w:r>
      <w:r w:rsidRPr="00BF4BE1">
        <w:rPr>
          <w:b/>
          <w:bCs/>
          <w:sz w:val="28"/>
          <w:szCs w:val="28"/>
        </w:rPr>
        <w:t xml:space="preserve"> in </w:t>
      </w:r>
      <w:r w:rsidR="00FC2BBB">
        <w:rPr>
          <w:b/>
          <w:bCs/>
          <w:sz w:val="28"/>
          <w:szCs w:val="28"/>
        </w:rPr>
        <w:t>Dedham, Mass</w:t>
      </w:r>
      <w:r w:rsidR="00E857B6">
        <w:rPr>
          <w:b/>
          <w:bCs/>
          <w:sz w:val="28"/>
          <w:szCs w:val="28"/>
        </w:rPr>
        <w:t>.</w:t>
      </w:r>
    </w:p>
    <w:p w14:paraId="217B1E06" w14:textId="005B6F5E" w:rsidR="00BF4BE1" w:rsidRDefault="00BF4BE1" w:rsidP="00BF4BE1">
      <w:pPr>
        <w:jc w:val="center"/>
        <w:rPr>
          <w:i/>
          <w:iCs/>
          <w:sz w:val="22"/>
          <w:szCs w:val="22"/>
        </w:rPr>
      </w:pPr>
      <w:r>
        <w:rPr>
          <w:i/>
          <w:iCs/>
          <w:sz w:val="22"/>
          <w:szCs w:val="22"/>
        </w:rPr>
        <w:t xml:space="preserve">VUCC </w:t>
      </w:r>
      <w:r w:rsidR="00FC2BBB">
        <w:rPr>
          <w:i/>
          <w:iCs/>
          <w:sz w:val="22"/>
          <w:szCs w:val="22"/>
        </w:rPr>
        <w:t xml:space="preserve">opens sixth urgent care hospital since </w:t>
      </w:r>
      <w:proofErr w:type="gramStart"/>
      <w:r w:rsidR="00FC2BBB">
        <w:rPr>
          <w:i/>
          <w:iCs/>
          <w:sz w:val="22"/>
          <w:szCs w:val="22"/>
        </w:rPr>
        <w:t>2017</w:t>
      </w:r>
      <w:proofErr w:type="gramEnd"/>
    </w:p>
    <w:p w14:paraId="02DA55EF" w14:textId="77777777" w:rsidR="00BF4BE1" w:rsidRDefault="00BF4BE1" w:rsidP="00BF4BE1">
      <w:pPr>
        <w:jc w:val="center"/>
        <w:rPr>
          <w:i/>
          <w:iCs/>
          <w:sz w:val="22"/>
          <w:szCs w:val="22"/>
        </w:rPr>
      </w:pPr>
    </w:p>
    <w:p w14:paraId="4A7BB128" w14:textId="38A33C14" w:rsidR="00E857B6" w:rsidRDefault="00FC2BBB" w:rsidP="00BF4BE1">
      <w:pPr>
        <w:rPr>
          <w:sz w:val="22"/>
          <w:szCs w:val="22"/>
        </w:rPr>
      </w:pPr>
      <w:r>
        <w:rPr>
          <w:b/>
          <w:bCs/>
          <w:sz w:val="22"/>
          <w:szCs w:val="22"/>
        </w:rPr>
        <w:t>DEDHAM</w:t>
      </w:r>
      <w:r w:rsidR="00BF4BE1" w:rsidRPr="00BF4BE1">
        <w:rPr>
          <w:b/>
          <w:bCs/>
          <w:sz w:val="22"/>
          <w:szCs w:val="22"/>
        </w:rPr>
        <w:t>, Mass. (</w:t>
      </w:r>
      <w:r>
        <w:rPr>
          <w:b/>
          <w:bCs/>
          <w:sz w:val="22"/>
          <w:szCs w:val="22"/>
        </w:rPr>
        <w:t>January 16, 2024</w:t>
      </w:r>
      <w:r w:rsidR="00BF4BE1" w:rsidRPr="00BF4BE1">
        <w:rPr>
          <w:b/>
          <w:bCs/>
          <w:sz w:val="22"/>
          <w:szCs w:val="22"/>
        </w:rPr>
        <w:t>)</w:t>
      </w:r>
      <w:r w:rsidR="00BF4BE1">
        <w:rPr>
          <w:sz w:val="22"/>
          <w:szCs w:val="22"/>
        </w:rPr>
        <w:t xml:space="preserve"> </w:t>
      </w:r>
      <w:r w:rsidRPr="00BF4BE1">
        <w:rPr>
          <w:b/>
          <w:bCs/>
          <w:sz w:val="22"/>
          <w:szCs w:val="22"/>
        </w:rPr>
        <w:t xml:space="preserve">— </w:t>
      </w:r>
      <w:r w:rsidRPr="00FC2BBB">
        <w:rPr>
          <w:sz w:val="22"/>
          <w:szCs w:val="22"/>
        </w:rPr>
        <w:t>Veterinary</w:t>
      </w:r>
      <w:r w:rsidR="00E857B6">
        <w:rPr>
          <w:sz w:val="22"/>
          <w:szCs w:val="22"/>
        </w:rPr>
        <w:t xml:space="preserve"> Urgent Care Center, one of the first urgent care</w:t>
      </w:r>
      <w:r w:rsidR="00843ACF">
        <w:rPr>
          <w:sz w:val="22"/>
          <w:szCs w:val="22"/>
        </w:rPr>
        <w:t xml:space="preserve"> hospitals</w:t>
      </w:r>
      <w:r w:rsidR="00E857B6">
        <w:rPr>
          <w:sz w:val="22"/>
          <w:szCs w:val="22"/>
        </w:rPr>
        <w:t xml:space="preserve"> for pets in the country, recently opened its newest location in </w:t>
      </w:r>
      <w:r>
        <w:rPr>
          <w:sz w:val="22"/>
          <w:szCs w:val="22"/>
        </w:rPr>
        <w:t>Dedham, Mass</w:t>
      </w:r>
      <w:r w:rsidR="00E857B6">
        <w:rPr>
          <w:sz w:val="22"/>
          <w:szCs w:val="22"/>
        </w:rPr>
        <w:t xml:space="preserve">., marking the </w:t>
      </w:r>
      <w:r>
        <w:rPr>
          <w:sz w:val="22"/>
          <w:szCs w:val="22"/>
        </w:rPr>
        <w:t xml:space="preserve">sixth </w:t>
      </w:r>
      <w:r w:rsidR="00E857B6">
        <w:rPr>
          <w:sz w:val="22"/>
          <w:szCs w:val="22"/>
        </w:rPr>
        <w:t xml:space="preserve">hospital for the growing company whose roots began in Massachusetts. </w:t>
      </w:r>
    </w:p>
    <w:p w14:paraId="0B1BE28C" w14:textId="77777777" w:rsidR="00FC2BBB" w:rsidRDefault="00FC2BBB" w:rsidP="00BF4BE1">
      <w:pPr>
        <w:rPr>
          <w:sz w:val="22"/>
          <w:szCs w:val="22"/>
        </w:rPr>
      </w:pPr>
    </w:p>
    <w:p w14:paraId="4FBC0E66" w14:textId="54DE5143" w:rsidR="00FC2BBB" w:rsidRDefault="00FC2BBB" w:rsidP="00FC2BBB">
      <w:pPr>
        <w:rPr>
          <w:sz w:val="22"/>
          <w:szCs w:val="22"/>
        </w:rPr>
      </w:pPr>
      <w:r>
        <w:rPr>
          <w:sz w:val="22"/>
          <w:szCs w:val="22"/>
        </w:rPr>
        <w:t xml:space="preserve">Staff from Veterinary Urgent Care Center were joined by members from the Neponset River Regional Chamber of Commerce and local political leaders from Dedham and surrounding communities to officially host a ribbon cutting ceremony on Tuesday, January 16. </w:t>
      </w:r>
    </w:p>
    <w:p w14:paraId="02F50BF0" w14:textId="77777777" w:rsidR="00FC2BBB" w:rsidRDefault="00FC2BBB" w:rsidP="00FC2BBB">
      <w:pPr>
        <w:rPr>
          <w:sz w:val="22"/>
          <w:szCs w:val="22"/>
        </w:rPr>
      </w:pPr>
    </w:p>
    <w:p w14:paraId="302AF498" w14:textId="34E5B042" w:rsidR="00FC2BBB" w:rsidRDefault="00FC2BBB" w:rsidP="00FC2BBB">
      <w:pPr>
        <w:rPr>
          <w:sz w:val="22"/>
          <w:szCs w:val="22"/>
        </w:rPr>
      </w:pPr>
      <w:r>
        <w:rPr>
          <w:sz w:val="22"/>
          <w:szCs w:val="22"/>
        </w:rPr>
        <w:t>Veterinary Urgent Care Center</w:t>
      </w:r>
      <w:r w:rsidR="002D21FE">
        <w:rPr>
          <w:sz w:val="22"/>
          <w:szCs w:val="22"/>
        </w:rPr>
        <w:t xml:space="preserve"> Dedham</w:t>
      </w:r>
      <w:r>
        <w:rPr>
          <w:sz w:val="22"/>
          <w:szCs w:val="22"/>
        </w:rPr>
        <w:t xml:space="preserve">, located at 926 Providence Highway just outside of Legacy Place, opened its doors immediately after the ribbon cutting and is currently open and seeing patients. </w:t>
      </w:r>
    </w:p>
    <w:p w14:paraId="658EBE64" w14:textId="77777777" w:rsidR="00FC2BBB" w:rsidRDefault="00FC2BBB" w:rsidP="00BF4BE1">
      <w:pPr>
        <w:rPr>
          <w:sz w:val="22"/>
          <w:szCs w:val="22"/>
        </w:rPr>
      </w:pPr>
    </w:p>
    <w:p w14:paraId="0C51FAFB" w14:textId="768850E3" w:rsidR="00FC2BBB" w:rsidRDefault="00FC2BBB" w:rsidP="00BF4BE1">
      <w:pPr>
        <w:rPr>
          <w:sz w:val="22"/>
          <w:szCs w:val="22"/>
        </w:rPr>
      </w:pPr>
      <w:r>
        <w:rPr>
          <w:sz w:val="22"/>
          <w:szCs w:val="22"/>
        </w:rPr>
        <w:t>“Urgent care is such an important piece to veterinary medicine, and we’ve seen a real need for our services in the communities we serve,” said Christie D’Andrea, DVM, founder and CEO of Veterinary Urgent Care Center. “Pet parents who haven’t been able to find appropriate level care when they need it will now have a place in Dedham to come seven days a week.”</w:t>
      </w:r>
    </w:p>
    <w:p w14:paraId="59AD58A8" w14:textId="77777777" w:rsidR="00FC2BBB" w:rsidRDefault="00FC2BBB" w:rsidP="00BF4BE1">
      <w:pPr>
        <w:rPr>
          <w:sz w:val="22"/>
          <w:szCs w:val="22"/>
        </w:rPr>
      </w:pPr>
    </w:p>
    <w:p w14:paraId="2B727A77" w14:textId="442FD805" w:rsidR="00FC2BBB" w:rsidRDefault="00FC2BBB" w:rsidP="00BF4BE1">
      <w:pPr>
        <w:rPr>
          <w:sz w:val="22"/>
          <w:szCs w:val="22"/>
        </w:rPr>
      </w:pPr>
      <w:r>
        <w:rPr>
          <w:sz w:val="22"/>
          <w:szCs w:val="22"/>
        </w:rPr>
        <w:t xml:space="preserve">Urgent care </w:t>
      </w:r>
      <w:r w:rsidR="00081C5E">
        <w:rPr>
          <w:sz w:val="22"/>
          <w:szCs w:val="22"/>
        </w:rPr>
        <w:t xml:space="preserve">in veterinary medicine is for those instances when pet owners can’t book a same day appointment with their primary care veterinarian or when they don’t want to wait in long lines at 24/7 emergency medical centers for minor to moderate injuries and illness. </w:t>
      </w:r>
    </w:p>
    <w:p w14:paraId="190DBC57" w14:textId="77777777" w:rsidR="00E857B6" w:rsidRDefault="00E857B6" w:rsidP="00BF4BE1">
      <w:pPr>
        <w:rPr>
          <w:sz w:val="22"/>
          <w:szCs w:val="22"/>
        </w:rPr>
      </w:pPr>
    </w:p>
    <w:p w14:paraId="4CD2B1AE" w14:textId="446CC2B1" w:rsidR="00C636C8" w:rsidRDefault="002D21FE" w:rsidP="00BF4BE1">
      <w:pPr>
        <w:rPr>
          <w:sz w:val="22"/>
          <w:szCs w:val="22"/>
        </w:rPr>
      </w:pPr>
      <w:r>
        <w:rPr>
          <w:sz w:val="22"/>
          <w:szCs w:val="22"/>
        </w:rPr>
        <w:t>The company</w:t>
      </w:r>
      <w:r w:rsidR="00C636C8">
        <w:rPr>
          <w:sz w:val="22"/>
          <w:szCs w:val="22"/>
        </w:rPr>
        <w:t xml:space="preserve"> now has locations in </w:t>
      </w:r>
      <w:r w:rsidR="009C2FC9">
        <w:rPr>
          <w:sz w:val="22"/>
          <w:szCs w:val="22"/>
        </w:rPr>
        <w:t>Braintree</w:t>
      </w:r>
      <w:r w:rsidR="00C636C8">
        <w:rPr>
          <w:sz w:val="22"/>
          <w:szCs w:val="22"/>
        </w:rPr>
        <w:t>, Saugus, Plymouth</w:t>
      </w:r>
      <w:r w:rsidR="009C2FC9">
        <w:rPr>
          <w:sz w:val="22"/>
          <w:szCs w:val="22"/>
        </w:rPr>
        <w:t xml:space="preserve">, </w:t>
      </w:r>
      <w:r w:rsidR="00C636C8">
        <w:rPr>
          <w:sz w:val="22"/>
          <w:szCs w:val="22"/>
        </w:rPr>
        <w:t>Easton,</w:t>
      </w:r>
      <w:r w:rsidR="009C2FC9">
        <w:rPr>
          <w:sz w:val="22"/>
          <w:szCs w:val="22"/>
        </w:rPr>
        <w:t xml:space="preserve"> East Providence, RI and now Dedham.</w:t>
      </w:r>
      <w:r w:rsidR="00C636C8">
        <w:rPr>
          <w:sz w:val="22"/>
          <w:szCs w:val="22"/>
        </w:rPr>
        <w:t xml:space="preserve"> </w:t>
      </w:r>
      <w:r>
        <w:rPr>
          <w:sz w:val="22"/>
          <w:szCs w:val="22"/>
        </w:rPr>
        <w:t>VUCC</w:t>
      </w:r>
      <w:r w:rsidR="009C2FC9">
        <w:rPr>
          <w:sz w:val="22"/>
          <w:szCs w:val="22"/>
        </w:rPr>
        <w:t xml:space="preserve"> has plans of expanding into Worcester and Rhode Island later in 2024. </w:t>
      </w:r>
    </w:p>
    <w:p w14:paraId="14C2774B" w14:textId="77777777" w:rsidR="002D21FE" w:rsidRDefault="002D21FE" w:rsidP="00BF4BE1">
      <w:pPr>
        <w:rPr>
          <w:sz w:val="22"/>
          <w:szCs w:val="22"/>
        </w:rPr>
      </w:pPr>
    </w:p>
    <w:p w14:paraId="2AD0E9AE" w14:textId="503DE0A2" w:rsidR="002D21FE" w:rsidRDefault="002D21FE" w:rsidP="00BF4BE1">
      <w:pPr>
        <w:rPr>
          <w:sz w:val="22"/>
          <w:szCs w:val="22"/>
        </w:rPr>
      </w:pPr>
      <w:r>
        <w:rPr>
          <w:sz w:val="22"/>
          <w:szCs w:val="22"/>
        </w:rPr>
        <w:t xml:space="preserve">Massachusetts state Representative Paul McMurtry, D-Dedham, issued a citation to Dr. D’Andrea welcoming Veterinary Urgent Care Center to the Dedham area. </w:t>
      </w:r>
    </w:p>
    <w:p w14:paraId="4AC307AD" w14:textId="77777777" w:rsidR="002D21FE" w:rsidRDefault="002D21FE" w:rsidP="00BF4BE1">
      <w:pPr>
        <w:rPr>
          <w:sz w:val="22"/>
          <w:szCs w:val="22"/>
        </w:rPr>
      </w:pPr>
    </w:p>
    <w:p w14:paraId="2487809C" w14:textId="2E1467C1" w:rsidR="002D21FE" w:rsidRDefault="002D21FE" w:rsidP="00BF4BE1">
      <w:pPr>
        <w:rPr>
          <w:sz w:val="22"/>
          <w:szCs w:val="22"/>
        </w:rPr>
      </w:pPr>
      <w:r>
        <w:rPr>
          <w:sz w:val="22"/>
          <w:szCs w:val="22"/>
        </w:rPr>
        <w:t xml:space="preserve">“We are very excited to have Veterinary Urgent Care Center as part of the community and wish you continued success in your new endeavor,” representative </w:t>
      </w:r>
      <w:proofErr w:type="spellStart"/>
      <w:r>
        <w:rPr>
          <w:sz w:val="22"/>
          <w:szCs w:val="22"/>
        </w:rPr>
        <w:t>McMurty</w:t>
      </w:r>
      <w:proofErr w:type="spellEnd"/>
      <w:r>
        <w:rPr>
          <w:sz w:val="22"/>
          <w:szCs w:val="22"/>
        </w:rPr>
        <w:t xml:space="preserve"> said. </w:t>
      </w:r>
    </w:p>
    <w:p w14:paraId="73928261" w14:textId="77777777" w:rsidR="00E857B6" w:rsidRDefault="00E857B6" w:rsidP="00BF4BE1">
      <w:pPr>
        <w:rPr>
          <w:sz w:val="22"/>
          <w:szCs w:val="22"/>
        </w:rPr>
      </w:pPr>
    </w:p>
    <w:p w14:paraId="67260625" w14:textId="2A3A1E99" w:rsidR="00E857B6" w:rsidRDefault="002D21FE" w:rsidP="00BF4BE1">
      <w:pPr>
        <w:rPr>
          <w:sz w:val="22"/>
          <w:szCs w:val="22"/>
        </w:rPr>
      </w:pPr>
      <w:r>
        <w:rPr>
          <w:sz w:val="22"/>
          <w:szCs w:val="22"/>
        </w:rPr>
        <w:t xml:space="preserve">“There are a lot of pets and a lot of pet owners who need access to </w:t>
      </w:r>
      <w:proofErr w:type="gramStart"/>
      <w:r>
        <w:rPr>
          <w:sz w:val="22"/>
          <w:szCs w:val="22"/>
        </w:rPr>
        <w:t>care</w:t>
      </w:r>
      <w:proofErr w:type="gramEnd"/>
      <w:r>
        <w:rPr>
          <w:sz w:val="22"/>
          <w:szCs w:val="22"/>
        </w:rPr>
        <w:t xml:space="preserve"> and we are excited to welcome Veterinary Urgent Care Center into the region,” said Tom O’Rourke, president and CEO, Neponset River Regional Chamber of Commerce. “This is a really important service for the people of Dedham and the surrounding communities.”</w:t>
      </w:r>
    </w:p>
    <w:p w14:paraId="35E43723" w14:textId="77777777" w:rsidR="002D21FE" w:rsidRDefault="002D21FE" w:rsidP="00BF4BE1">
      <w:pPr>
        <w:rPr>
          <w:sz w:val="22"/>
          <w:szCs w:val="22"/>
        </w:rPr>
      </w:pPr>
    </w:p>
    <w:p w14:paraId="3C45ADCC" w14:textId="1A5D6C73" w:rsidR="002D21FE" w:rsidRDefault="002D21FE" w:rsidP="00BF4BE1">
      <w:pPr>
        <w:rPr>
          <w:sz w:val="22"/>
          <w:szCs w:val="22"/>
        </w:rPr>
      </w:pPr>
      <w:r>
        <w:rPr>
          <w:sz w:val="22"/>
          <w:szCs w:val="22"/>
        </w:rPr>
        <w:lastRenderedPageBreak/>
        <w:t>Veterinary Urgent Care Center</w:t>
      </w:r>
      <w:r w:rsidR="00134C37">
        <w:rPr>
          <w:sz w:val="22"/>
          <w:szCs w:val="22"/>
        </w:rPr>
        <w:t xml:space="preserve"> is open 7 days a week and its hours are</w:t>
      </w:r>
      <w:r>
        <w:rPr>
          <w:sz w:val="22"/>
          <w:szCs w:val="22"/>
        </w:rPr>
        <w:t xml:space="preserve"> 9 a.m. – 10 p.m. during the week and 11 a.m. – 6 p.m. on Saturday and Sunday.</w:t>
      </w:r>
      <w:r w:rsidR="00BD59D1">
        <w:rPr>
          <w:sz w:val="22"/>
          <w:szCs w:val="22"/>
        </w:rPr>
        <w:t xml:space="preserve"> Walk-ins are welcome daily.</w:t>
      </w:r>
      <w:r>
        <w:rPr>
          <w:sz w:val="22"/>
          <w:szCs w:val="22"/>
        </w:rPr>
        <w:t xml:space="preserve"> </w:t>
      </w:r>
      <w:r w:rsidR="00BD59D1">
        <w:rPr>
          <w:sz w:val="22"/>
          <w:szCs w:val="22"/>
        </w:rPr>
        <w:t xml:space="preserve">Pet owners interested in using the services at Veterinary Urgent Care Center Dedham can book online or view hours before they walk-in at </w:t>
      </w:r>
      <w:proofErr w:type="gramStart"/>
      <w:r w:rsidR="00BD59D1">
        <w:rPr>
          <w:sz w:val="22"/>
          <w:szCs w:val="22"/>
        </w:rPr>
        <w:t>veturgentcare.com</w:t>
      </w:r>
      <w:proofErr w:type="gramEnd"/>
      <w:r w:rsidR="00BD59D1">
        <w:rPr>
          <w:sz w:val="22"/>
          <w:szCs w:val="22"/>
        </w:rPr>
        <w:t xml:space="preserve"> </w:t>
      </w:r>
    </w:p>
    <w:p w14:paraId="71D630E2" w14:textId="706EEEFE" w:rsidR="002D21FE" w:rsidRDefault="002D21FE" w:rsidP="00BF4BE1">
      <w:pPr>
        <w:rPr>
          <w:sz w:val="22"/>
          <w:szCs w:val="22"/>
        </w:rPr>
      </w:pPr>
    </w:p>
    <w:p w14:paraId="087806F9" w14:textId="77777777" w:rsidR="00843ACF" w:rsidRDefault="00843ACF" w:rsidP="00BF4BE1">
      <w:pPr>
        <w:rPr>
          <w:sz w:val="22"/>
          <w:szCs w:val="22"/>
        </w:rPr>
      </w:pPr>
    </w:p>
    <w:p w14:paraId="56D55C91" w14:textId="51F5BCE4" w:rsidR="00843ACF" w:rsidRDefault="00843ACF" w:rsidP="00843ACF">
      <w:pPr>
        <w:jc w:val="center"/>
        <w:rPr>
          <w:sz w:val="22"/>
          <w:szCs w:val="22"/>
        </w:rPr>
      </w:pPr>
      <w:r>
        <w:rPr>
          <w:sz w:val="22"/>
          <w:szCs w:val="22"/>
        </w:rPr>
        <w:t>###</w:t>
      </w:r>
    </w:p>
    <w:p w14:paraId="6B27A85A" w14:textId="77777777" w:rsidR="00C636C8" w:rsidRDefault="00C636C8" w:rsidP="00BF4BE1">
      <w:pPr>
        <w:rPr>
          <w:sz w:val="22"/>
          <w:szCs w:val="22"/>
        </w:rPr>
      </w:pPr>
    </w:p>
    <w:p w14:paraId="52EDE673" w14:textId="5474C1A3" w:rsidR="00836A2D" w:rsidRDefault="00C636C8" w:rsidP="00BF4BE1">
      <w:pPr>
        <w:rPr>
          <w:i/>
          <w:iCs/>
          <w:sz w:val="21"/>
          <w:szCs w:val="21"/>
        </w:rPr>
      </w:pPr>
      <w:r>
        <w:rPr>
          <w:i/>
          <w:iCs/>
          <w:sz w:val="21"/>
          <w:szCs w:val="21"/>
        </w:rPr>
        <w:t xml:space="preserve">Veterinary Urgent Care Center (VUCC) is a leader in urgent care for pets in the Northeast. </w:t>
      </w:r>
      <w:r w:rsidR="00081C5E">
        <w:rPr>
          <w:i/>
          <w:iCs/>
          <w:sz w:val="21"/>
          <w:szCs w:val="21"/>
        </w:rPr>
        <w:t>With locations</w:t>
      </w:r>
      <w:r>
        <w:rPr>
          <w:i/>
          <w:iCs/>
          <w:sz w:val="21"/>
          <w:szCs w:val="21"/>
        </w:rPr>
        <w:t xml:space="preserve"> in </w:t>
      </w:r>
      <w:r w:rsidR="00081C5E">
        <w:rPr>
          <w:i/>
          <w:iCs/>
          <w:sz w:val="21"/>
          <w:szCs w:val="21"/>
        </w:rPr>
        <w:t>Braintree</w:t>
      </w:r>
      <w:r>
        <w:rPr>
          <w:i/>
          <w:iCs/>
          <w:sz w:val="21"/>
          <w:szCs w:val="21"/>
        </w:rPr>
        <w:t>, Plymouth, Easton and Saugus, East Providence, RI, and Dedham, VUCC is the bridge between general practice veterinary medicine and 24/7 emergency medical centers. VUCC started its first hospital in Quincy, Mass., in 2017 with five employees and will have six locations with over 1</w:t>
      </w:r>
      <w:r w:rsidR="00081C5E">
        <w:rPr>
          <w:i/>
          <w:iCs/>
          <w:sz w:val="21"/>
          <w:szCs w:val="21"/>
        </w:rPr>
        <w:t>5</w:t>
      </w:r>
      <w:r>
        <w:rPr>
          <w:i/>
          <w:iCs/>
          <w:sz w:val="21"/>
          <w:szCs w:val="21"/>
        </w:rPr>
        <w:t>0 employees. For more information, visit veturgentcare</w:t>
      </w:r>
      <w:r w:rsidR="00134C37">
        <w:rPr>
          <w:i/>
          <w:iCs/>
          <w:sz w:val="21"/>
          <w:szCs w:val="21"/>
        </w:rPr>
        <w:t>.</w:t>
      </w:r>
      <w:r>
        <w:rPr>
          <w:i/>
          <w:iCs/>
          <w:sz w:val="21"/>
          <w:szCs w:val="21"/>
        </w:rPr>
        <w:t xml:space="preserve">com. </w:t>
      </w:r>
    </w:p>
    <w:p w14:paraId="03126A54" w14:textId="77777777" w:rsidR="00134C37" w:rsidRDefault="00134C37" w:rsidP="00BF4BE1">
      <w:pPr>
        <w:rPr>
          <w:i/>
          <w:iCs/>
          <w:sz w:val="21"/>
          <w:szCs w:val="21"/>
        </w:rPr>
      </w:pPr>
    </w:p>
    <w:p w14:paraId="443DE7CA" w14:textId="67997900" w:rsidR="00836A2D" w:rsidRDefault="00134C37" w:rsidP="00BF4BE1">
      <w:pPr>
        <w:rPr>
          <w:i/>
          <w:iCs/>
          <w:sz w:val="21"/>
          <w:szCs w:val="21"/>
        </w:rPr>
      </w:pPr>
      <w:r>
        <w:rPr>
          <w:i/>
          <w:iCs/>
          <w:noProof/>
          <w:sz w:val="21"/>
          <w:szCs w:val="21"/>
        </w:rPr>
        <w:drawing>
          <wp:inline distT="0" distB="0" distL="0" distR="0" wp14:anchorId="05C3D9B5" wp14:editId="0D162975">
            <wp:extent cx="5943600" cy="4457700"/>
            <wp:effectExtent l="0" t="0" r="0" b="0"/>
            <wp:docPr id="1507519202" name="Picture 1" descr="A group of people cutting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19202" name="Picture 1" descr="A group of people cutting a red ribb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3B1B9AF" w14:textId="168D9B7E" w:rsidR="00C636C8" w:rsidRPr="00C636C8" w:rsidRDefault="00C636C8" w:rsidP="00BF4BE1">
      <w:pPr>
        <w:rPr>
          <w:i/>
          <w:iCs/>
          <w:sz w:val="21"/>
          <w:szCs w:val="21"/>
        </w:rPr>
      </w:pPr>
    </w:p>
    <w:sectPr w:rsidR="00C636C8" w:rsidRPr="00C636C8" w:rsidSect="00C6540A">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4979E" w14:textId="77777777" w:rsidR="0012287F" w:rsidRDefault="0012287F" w:rsidP="00BF4BE1">
      <w:r>
        <w:separator/>
      </w:r>
    </w:p>
  </w:endnote>
  <w:endnote w:type="continuationSeparator" w:id="0">
    <w:p w14:paraId="1FAC2614" w14:textId="77777777" w:rsidR="0012287F" w:rsidRDefault="0012287F" w:rsidP="00BF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763E2" w14:textId="77777777" w:rsidR="0012287F" w:rsidRDefault="0012287F" w:rsidP="00BF4BE1">
      <w:r>
        <w:separator/>
      </w:r>
    </w:p>
  </w:footnote>
  <w:footnote w:type="continuationSeparator" w:id="0">
    <w:p w14:paraId="4108497E" w14:textId="77777777" w:rsidR="0012287F" w:rsidRDefault="0012287F" w:rsidP="00BF4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095C" w14:textId="38696442" w:rsidR="00BF4BE1" w:rsidRDefault="00BF4BE1" w:rsidP="00BF4BE1">
    <w:pPr>
      <w:pStyle w:val="Header"/>
      <w:jc w:val="center"/>
    </w:pPr>
    <w:r>
      <w:rPr>
        <w:noProof/>
      </w:rPr>
      <w:drawing>
        <wp:inline distT="0" distB="0" distL="0" distR="0" wp14:anchorId="569B0808" wp14:editId="148FF69F">
          <wp:extent cx="1202350" cy="749028"/>
          <wp:effectExtent l="0" t="0" r="4445" b="635"/>
          <wp:docPr id="759595678" name="Picture 1" descr="A picture containing graphics, font,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95678" name="Picture 1" descr="A picture containing graphics, font, graphic desig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5376" cy="757143"/>
                  </a:xfrm>
                  <a:prstGeom prst="rect">
                    <a:avLst/>
                  </a:prstGeom>
                </pic:spPr>
              </pic:pic>
            </a:graphicData>
          </a:graphic>
        </wp:inline>
      </w:drawing>
    </w:r>
  </w:p>
  <w:p w14:paraId="1CA2B63D" w14:textId="77777777" w:rsidR="00BF4BE1" w:rsidRDefault="00BF4B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BE1"/>
    <w:rsid w:val="00081C5E"/>
    <w:rsid w:val="0012287F"/>
    <w:rsid w:val="00134C37"/>
    <w:rsid w:val="001A3461"/>
    <w:rsid w:val="002D21FE"/>
    <w:rsid w:val="0034557E"/>
    <w:rsid w:val="003D1E1F"/>
    <w:rsid w:val="00836A2D"/>
    <w:rsid w:val="00843ACF"/>
    <w:rsid w:val="009C2FC9"/>
    <w:rsid w:val="009E732E"/>
    <w:rsid w:val="00BD59D1"/>
    <w:rsid w:val="00BF4BE1"/>
    <w:rsid w:val="00C07191"/>
    <w:rsid w:val="00C636C8"/>
    <w:rsid w:val="00C6540A"/>
    <w:rsid w:val="00D33DDF"/>
    <w:rsid w:val="00E857B6"/>
    <w:rsid w:val="00FC296B"/>
    <w:rsid w:val="00FC2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301EE"/>
  <w15:chartTrackingRefBased/>
  <w15:docId w15:val="{325EF737-7ADF-4C4B-8E8F-4DE991A5B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BE1"/>
    <w:pPr>
      <w:tabs>
        <w:tab w:val="center" w:pos="4680"/>
        <w:tab w:val="right" w:pos="9360"/>
      </w:tabs>
    </w:pPr>
  </w:style>
  <w:style w:type="character" w:customStyle="1" w:styleId="HeaderChar">
    <w:name w:val="Header Char"/>
    <w:basedOn w:val="DefaultParagraphFont"/>
    <w:link w:val="Header"/>
    <w:uiPriority w:val="99"/>
    <w:rsid w:val="00BF4BE1"/>
  </w:style>
  <w:style w:type="paragraph" w:styleId="Footer">
    <w:name w:val="footer"/>
    <w:basedOn w:val="Normal"/>
    <w:link w:val="FooterChar"/>
    <w:uiPriority w:val="99"/>
    <w:unhideWhenUsed/>
    <w:rsid w:val="00BF4BE1"/>
    <w:pPr>
      <w:tabs>
        <w:tab w:val="center" w:pos="4680"/>
        <w:tab w:val="right" w:pos="9360"/>
      </w:tabs>
    </w:pPr>
  </w:style>
  <w:style w:type="character" w:customStyle="1" w:styleId="FooterChar">
    <w:name w:val="Footer Char"/>
    <w:basedOn w:val="DefaultParagraphFont"/>
    <w:link w:val="Footer"/>
    <w:uiPriority w:val="99"/>
    <w:rsid w:val="00BF4BE1"/>
  </w:style>
  <w:style w:type="character" w:styleId="Hyperlink">
    <w:name w:val="Hyperlink"/>
    <w:basedOn w:val="DefaultParagraphFont"/>
    <w:uiPriority w:val="99"/>
    <w:unhideWhenUsed/>
    <w:rsid w:val="00BF4BE1"/>
    <w:rPr>
      <w:color w:val="0563C1" w:themeColor="hyperlink"/>
      <w:u w:val="single"/>
    </w:rPr>
  </w:style>
  <w:style w:type="character" w:styleId="UnresolvedMention">
    <w:name w:val="Unresolved Mention"/>
    <w:basedOn w:val="DefaultParagraphFont"/>
    <w:uiPriority w:val="99"/>
    <w:semiHidden/>
    <w:unhideWhenUsed/>
    <w:rsid w:val="00BF4B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layman@veturgentcare.com" TargetMode="Externa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95BD6BC1AFBC46B596566146F55E9E" ma:contentTypeVersion="18" ma:contentTypeDescription="Create a new document." ma:contentTypeScope="" ma:versionID="946e052197c12cf16a79a2d6f1ba568c">
  <xsd:schema xmlns:xsd="http://www.w3.org/2001/XMLSchema" xmlns:xs="http://www.w3.org/2001/XMLSchema" xmlns:p="http://schemas.microsoft.com/office/2006/metadata/properties" xmlns:ns2="81fbfac8-85dc-45d3-b740-9f008b9b73b5" xmlns:ns3="b5b8e6c1-615f-4ff2-a070-c44edb2908a4" targetNamespace="http://schemas.microsoft.com/office/2006/metadata/properties" ma:root="true" ma:fieldsID="a57095bb4233df246c1815058c0d6ed3" ns2:_="" ns3:_="">
    <xsd:import namespace="81fbfac8-85dc-45d3-b740-9f008b9b73b5"/>
    <xsd:import namespace="b5b8e6c1-615f-4ff2-a070-c44edb2908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bfac8-85dc-45d3-b740-9f008b9b7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041e278-3f9f-4db6-866c-d082cde4fc06"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b8e6c1-615f-4ff2-a070-c44edb2908a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caf1a91-bdd2-44d8-9314-e3131aca9369}" ma:internalName="TaxCatchAll" ma:showField="CatchAllData" ma:web="b5b8e6c1-615f-4ff2-a070-c44edb2908a4">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fbfac8-85dc-45d3-b740-9f008b9b73b5">
      <Terms xmlns="http://schemas.microsoft.com/office/infopath/2007/PartnerControls"/>
    </lcf76f155ced4ddcb4097134ff3c332f>
    <TaxCatchAll xmlns="b5b8e6c1-615f-4ff2-a070-c44edb2908a4" xsi:nil="true"/>
  </documentManagement>
</p:properties>
</file>

<file path=customXml/itemProps1.xml><?xml version="1.0" encoding="utf-8"?>
<ds:datastoreItem xmlns:ds="http://schemas.openxmlformats.org/officeDocument/2006/customXml" ds:itemID="{FD8C40E0-ABEC-4194-8CAD-512A6CCC66CE}"/>
</file>

<file path=customXml/itemProps2.xml><?xml version="1.0" encoding="utf-8"?>
<ds:datastoreItem xmlns:ds="http://schemas.openxmlformats.org/officeDocument/2006/customXml" ds:itemID="{14AF129B-17C0-4349-BDD7-DBD6B6061305}"/>
</file>

<file path=customXml/itemProps3.xml><?xml version="1.0" encoding="utf-8"?>
<ds:datastoreItem xmlns:ds="http://schemas.openxmlformats.org/officeDocument/2006/customXml" ds:itemID="{E6849DF8-3695-410C-9008-5636B8D0F6CD}"/>
</file>

<file path=docProps/app.xml><?xml version="1.0" encoding="utf-8"?>
<Properties xmlns="http://schemas.openxmlformats.org/officeDocument/2006/extended-properties" xmlns:vt="http://schemas.openxmlformats.org/officeDocument/2006/docPropsVTypes">
  <Template>Normal</Template>
  <TotalTime>2</TotalTime>
  <Pages>2</Pages>
  <Words>491</Words>
  <Characters>2799</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Layman</dc:creator>
  <cp:keywords/>
  <dc:description/>
  <cp:lastModifiedBy>Tom O'Rourke</cp:lastModifiedBy>
  <cp:revision>2</cp:revision>
  <dcterms:created xsi:type="dcterms:W3CDTF">2024-01-30T20:58:00Z</dcterms:created>
  <dcterms:modified xsi:type="dcterms:W3CDTF">2024-01-30T20:58:00Z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0x0101002895BD6BC1AFBC46B596566146F55E9E</vt:lpwstr>
  </property>
</Properties>
</file>