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1F74" w:rsidRDefault="00521F74"/>
    <w:p w:rsidR="00521F74" w:rsidRDefault="00521F74"/>
    <w:p w:rsidR="00521F74" w:rsidRDefault="001E5DE1">
      <w:pPr>
        <w:spacing w:after="0" w:line="276" w:lineRule="auto"/>
        <w:rPr>
          <w:rFonts w:ascii="Arial" w:eastAsia="Arial" w:hAnsi="Arial" w:cs="Arial"/>
          <w:sz w:val="28"/>
          <w:szCs w:val="28"/>
        </w:rPr>
      </w:pPr>
      <w:r>
        <w:rPr>
          <w:rFonts w:ascii="Arial" w:eastAsia="Arial" w:hAnsi="Arial" w:cs="Arial"/>
          <w:b/>
          <w:sz w:val="28"/>
          <w:szCs w:val="28"/>
        </w:rPr>
        <w:t xml:space="preserve"> </w:t>
      </w:r>
    </w:p>
    <w:p w:rsidR="00521F74" w:rsidRDefault="001E5DE1">
      <w:pPr>
        <w:spacing w:after="0" w:line="276" w:lineRule="auto"/>
        <w:rPr>
          <w:rFonts w:ascii="Arial" w:eastAsia="Arial" w:hAnsi="Arial" w:cs="Arial"/>
        </w:rPr>
      </w:pPr>
      <w:r>
        <w:rPr>
          <w:rFonts w:ascii="Arial" w:eastAsia="Arial" w:hAnsi="Arial" w:cs="Arial"/>
        </w:rPr>
        <w:t>Contact: Marcy Leiman</w:t>
      </w:r>
    </w:p>
    <w:p w:rsidR="00521F74" w:rsidRDefault="001E5DE1">
      <w:pPr>
        <w:spacing w:after="0" w:line="276" w:lineRule="auto"/>
        <w:rPr>
          <w:rFonts w:ascii="Arial" w:eastAsia="Arial" w:hAnsi="Arial" w:cs="Arial"/>
        </w:rPr>
      </w:pPr>
      <w:r>
        <w:rPr>
          <w:rFonts w:ascii="Arial" w:eastAsia="Arial" w:hAnsi="Arial" w:cs="Arial"/>
        </w:rPr>
        <w:tab/>
        <w:t xml:space="preserve">   781-767-1150</w:t>
      </w:r>
    </w:p>
    <w:p w:rsidR="00521F74" w:rsidRDefault="001E5DE1">
      <w:pPr>
        <w:spacing w:after="0" w:line="276" w:lineRule="auto"/>
        <w:rPr>
          <w:rFonts w:ascii="Arial" w:eastAsia="Arial" w:hAnsi="Arial" w:cs="Arial"/>
        </w:rPr>
      </w:pPr>
      <w:r>
        <w:rPr>
          <w:rFonts w:ascii="Arial" w:eastAsia="Arial" w:hAnsi="Arial" w:cs="Arial"/>
        </w:rPr>
        <w:tab/>
        <w:t xml:space="preserve">   </w:t>
      </w:r>
      <w:hyperlink r:id="rId6">
        <w:r>
          <w:rPr>
            <w:rFonts w:ascii="Arial" w:eastAsia="Arial" w:hAnsi="Arial" w:cs="Arial"/>
            <w:u w:val="single"/>
          </w:rPr>
          <w:t>marcyleiman@synergyhomecare.com</w:t>
        </w:r>
      </w:hyperlink>
      <w:r>
        <w:rPr>
          <w:rFonts w:ascii="Arial" w:eastAsia="Arial" w:hAnsi="Arial" w:cs="Arial"/>
        </w:rPr>
        <w:t xml:space="preserve"> </w:t>
      </w:r>
    </w:p>
    <w:p w:rsidR="00521F74" w:rsidRDefault="001E5DE1">
      <w:pPr>
        <w:spacing w:after="0" w:line="276" w:lineRule="auto"/>
        <w:rPr>
          <w:rFonts w:ascii="Arial" w:eastAsia="Arial" w:hAnsi="Arial" w:cs="Arial"/>
        </w:rPr>
      </w:pPr>
      <w:r>
        <w:rPr>
          <w:rFonts w:ascii="Arial" w:eastAsia="Arial" w:hAnsi="Arial" w:cs="Arial"/>
        </w:rPr>
        <w:t xml:space="preserve"> </w:t>
      </w:r>
    </w:p>
    <w:p w:rsidR="00521F74" w:rsidRDefault="001E5DE1">
      <w:pPr>
        <w:spacing w:after="0" w:line="276" w:lineRule="auto"/>
        <w:rPr>
          <w:rFonts w:ascii="Arial" w:eastAsia="Arial" w:hAnsi="Arial" w:cs="Arial"/>
          <w:b/>
        </w:rPr>
      </w:pPr>
      <w:r>
        <w:rPr>
          <w:rFonts w:ascii="Arial" w:eastAsia="Arial" w:hAnsi="Arial" w:cs="Arial"/>
          <w:b/>
        </w:rPr>
        <w:t>FOR IMMEDIATE RELEASE</w:t>
      </w:r>
    </w:p>
    <w:p w:rsidR="00521F74" w:rsidRDefault="001E5DE1">
      <w:pPr>
        <w:spacing w:after="0" w:line="276" w:lineRule="auto"/>
        <w:rPr>
          <w:rFonts w:ascii="Arial" w:eastAsia="Arial" w:hAnsi="Arial" w:cs="Arial"/>
        </w:rPr>
      </w:pPr>
      <w:r>
        <w:rPr>
          <w:rFonts w:ascii="Arial" w:eastAsia="Arial" w:hAnsi="Arial" w:cs="Arial"/>
        </w:rPr>
        <w:t xml:space="preserve"> </w:t>
      </w:r>
    </w:p>
    <w:p w:rsidR="00521F74" w:rsidRDefault="001E5DE1">
      <w:pPr>
        <w:spacing w:after="0" w:line="276" w:lineRule="auto"/>
        <w:jc w:val="center"/>
        <w:rPr>
          <w:rFonts w:ascii="Arial" w:eastAsia="Arial" w:hAnsi="Arial" w:cs="Arial"/>
          <w:sz w:val="32"/>
          <w:szCs w:val="32"/>
        </w:rPr>
      </w:pPr>
      <w:r>
        <w:rPr>
          <w:rFonts w:ascii="Arial" w:eastAsia="Arial" w:hAnsi="Arial" w:cs="Arial"/>
          <w:b/>
          <w:sz w:val="32"/>
          <w:szCs w:val="32"/>
        </w:rPr>
        <w:t>SYNERGY HomeCare of Greater Boston Honored Among Top Home Care Agencies in the Nation — Named "Caring Star of 2021" for Service Excellence</w:t>
      </w:r>
    </w:p>
    <w:p w:rsidR="00521F74" w:rsidRDefault="001E5DE1">
      <w:pPr>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521F74" w:rsidRDefault="001E5DE1">
      <w:pPr>
        <w:spacing w:after="0" w:line="276" w:lineRule="auto"/>
        <w:jc w:val="center"/>
        <w:rPr>
          <w:rFonts w:ascii="Arial" w:eastAsia="Arial" w:hAnsi="Arial" w:cs="Arial"/>
          <w:sz w:val="28"/>
          <w:szCs w:val="28"/>
        </w:rPr>
      </w:pPr>
      <w:r>
        <w:rPr>
          <w:rFonts w:ascii="Arial" w:eastAsia="Arial" w:hAnsi="Arial" w:cs="Arial"/>
          <w:sz w:val="28"/>
          <w:szCs w:val="28"/>
        </w:rPr>
        <w:t>Positive Consumer Ratings Led to</w:t>
      </w:r>
      <w:r>
        <w:rPr>
          <w:rFonts w:ascii="Arial" w:eastAsia="Arial" w:hAnsi="Arial" w:cs="Arial"/>
          <w:color w:val="FF0000"/>
          <w:sz w:val="28"/>
          <w:szCs w:val="28"/>
        </w:rPr>
        <w:t xml:space="preserve"> </w:t>
      </w:r>
      <w:r>
        <w:rPr>
          <w:rFonts w:ascii="Arial" w:eastAsia="Arial" w:hAnsi="Arial" w:cs="Arial"/>
          <w:sz w:val="28"/>
          <w:szCs w:val="28"/>
        </w:rPr>
        <w:t>Industry-Leading Distinction from Caring.com</w:t>
      </w:r>
    </w:p>
    <w:p w:rsidR="00521F74" w:rsidRDefault="001E5DE1">
      <w:pPr>
        <w:spacing w:after="0" w:line="276" w:lineRule="auto"/>
        <w:rPr>
          <w:rFonts w:ascii="Arial" w:eastAsia="Arial" w:hAnsi="Arial" w:cs="Arial"/>
        </w:rPr>
      </w:pPr>
      <w:r>
        <w:rPr>
          <w:rFonts w:ascii="Arial" w:eastAsia="Arial" w:hAnsi="Arial" w:cs="Arial"/>
        </w:rPr>
        <w:t>WESTWOOD, MA</w:t>
      </w:r>
      <w:r>
        <w:rPr>
          <w:rFonts w:ascii="Arial" w:eastAsia="Arial" w:hAnsi="Arial" w:cs="Arial"/>
          <w:b/>
          <w:color w:val="FF0000"/>
        </w:rPr>
        <w:t xml:space="preserve"> </w:t>
      </w:r>
      <w:r>
        <w:rPr>
          <w:rFonts w:ascii="Arial" w:eastAsia="Arial" w:hAnsi="Arial" w:cs="Arial"/>
        </w:rPr>
        <w:t xml:space="preserve">— </w:t>
      </w:r>
      <w:r>
        <w:rPr>
          <w:rFonts w:ascii="Arial" w:eastAsia="Arial" w:hAnsi="Arial" w:cs="Arial"/>
          <w:b/>
        </w:rPr>
        <w:t>SYNERGY HomeCare of Greater Boston</w:t>
      </w:r>
      <w:r>
        <w:rPr>
          <w:rFonts w:ascii="Arial" w:eastAsia="Arial" w:hAnsi="Arial" w:cs="Arial"/>
        </w:rPr>
        <w:t xml:space="preserve"> is pleased to announce it has been selected as a 2021 Caring Star for service excellence for in-home care. In consumer ratings and reviews on Caring.com, </w:t>
      </w:r>
      <w:r>
        <w:rPr>
          <w:rFonts w:ascii="Arial" w:eastAsia="Arial" w:hAnsi="Arial" w:cs="Arial"/>
          <w:b/>
        </w:rPr>
        <w:t xml:space="preserve">SYNERGY HomeCare of Greater Boston </w:t>
      </w:r>
      <w:r>
        <w:rPr>
          <w:rFonts w:ascii="Arial" w:eastAsia="Arial" w:hAnsi="Arial" w:cs="Arial"/>
        </w:rPr>
        <w:t>earned a 5-star rating (the high</w:t>
      </w:r>
      <w:r>
        <w:rPr>
          <w:rFonts w:ascii="Arial" w:eastAsia="Arial" w:hAnsi="Arial" w:cs="Arial"/>
        </w:rPr>
        <w:t xml:space="preserve">est possible score) within the qualification time frame, while also having a high volume of positive reviews, responding to any negative reviews, and meeting other criteria for this national honor. There are only </w:t>
      </w:r>
      <w:r>
        <w:rPr>
          <w:rFonts w:ascii="Arial" w:eastAsia="Arial" w:hAnsi="Arial" w:cs="Arial"/>
          <w:b/>
        </w:rPr>
        <w:t>3</w:t>
      </w:r>
      <w:r>
        <w:rPr>
          <w:rFonts w:ascii="Arial" w:eastAsia="Arial" w:hAnsi="Arial" w:cs="Arial"/>
          <w:b/>
          <w:color w:val="FF0000"/>
        </w:rPr>
        <w:t xml:space="preserve"> </w:t>
      </w:r>
      <w:r>
        <w:rPr>
          <w:rFonts w:ascii="Arial" w:eastAsia="Arial" w:hAnsi="Arial" w:cs="Arial"/>
        </w:rPr>
        <w:t xml:space="preserve">Caring Star 2021 agencies in </w:t>
      </w:r>
      <w:r>
        <w:rPr>
          <w:rFonts w:ascii="Arial" w:eastAsia="Arial" w:hAnsi="Arial" w:cs="Arial"/>
          <w:b/>
        </w:rPr>
        <w:t>Norfolk</w:t>
      </w:r>
      <w:r>
        <w:rPr>
          <w:rFonts w:ascii="Arial" w:eastAsia="Arial" w:hAnsi="Arial" w:cs="Arial"/>
        </w:rPr>
        <w:t xml:space="preserve"> coun</w:t>
      </w:r>
      <w:r>
        <w:rPr>
          <w:rFonts w:ascii="Arial" w:eastAsia="Arial" w:hAnsi="Arial" w:cs="Arial"/>
        </w:rPr>
        <w:t xml:space="preserve">ty, and </w:t>
      </w:r>
      <w:r>
        <w:rPr>
          <w:rFonts w:ascii="Arial" w:eastAsia="Arial" w:hAnsi="Arial" w:cs="Arial"/>
          <w:b/>
        </w:rPr>
        <w:t>SYNERGY HomeCare of Greater Boston</w:t>
      </w:r>
      <w:r>
        <w:rPr>
          <w:rFonts w:ascii="Arial" w:eastAsia="Arial" w:hAnsi="Arial" w:cs="Arial"/>
        </w:rPr>
        <w:t xml:space="preserve"> is </w:t>
      </w:r>
      <w:hyperlink r:id="rId7">
        <w:r>
          <w:rPr>
            <w:rFonts w:ascii="Arial" w:eastAsia="Arial" w:hAnsi="Arial" w:cs="Arial"/>
            <w:color w:val="1155CC"/>
            <w:u w:val="single"/>
          </w:rPr>
          <w:t>among 504 agencies</w:t>
        </w:r>
      </w:hyperlink>
      <w:r>
        <w:rPr>
          <w:rFonts w:ascii="Arial" w:eastAsia="Arial" w:hAnsi="Arial" w:cs="Arial"/>
        </w:rPr>
        <w:t xml:space="preserve"> across the country for Caring Stars 2021.</w:t>
      </w:r>
    </w:p>
    <w:p w:rsidR="00521F74" w:rsidRDefault="001E5DE1">
      <w:pPr>
        <w:spacing w:after="0" w:line="276" w:lineRule="auto"/>
        <w:rPr>
          <w:rFonts w:ascii="Arial" w:eastAsia="Arial" w:hAnsi="Arial" w:cs="Arial"/>
          <w:color w:val="FF0000"/>
        </w:rPr>
      </w:pPr>
      <w:r>
        <w:rPr>
          <w:rFonts w:ascii="Arial" w:eastAsia="Arial" w:hAnsi="Arial" w:cs="Arial"/>
        </w:rPr>
        <w:t xml:space="preserve"> </w:t>
      </w:r>
    </w:p>
    <w:p w:rsidR="00521F74" w:rsidRDefault="001E5DE1">
      <w:pPr>
        <w:spacing w:after="0" w:line="276" w:lineRule="auto"/>
        <w:rPr>
          <w:rFonts w:ascii="Arial" w:eastAsia="Arial" w:hAnsi="Arial" w:cs="Arial"/>
          <w:i/>
        </w:rPr>
      </w:pPr>
      <w:r>
        <w:rPr>
          <w:rFonts w:ascii="Arial" w:eastAsia="Arial" w:hAnsi="Arial" w:cs="Arial"/>
          <w:i/>
        </w:rPr>
        <w:t xml:space="preserve"> “We are so excited to be granted such a prestigious award, said Marcy Leima</w:t>
      </w:r>
      <w:r>
        <w:rPr>
          <w:rFonts w:ascii="Arial" w:eastAsia="Arial" w:hAnsi="Arial" w:cs="Arial"/>
          <w:i/>
        </w:rPr>
        <w:t>n, Director of Sales &amp; Marketing. It’s truly an honor and we are so appreciative of those who shared positive feedback about us, and to Caring.com for recognizing us as a Caring Star of 2021.”</w:t>
      </w:r>
    </w:p>
    <w:p w:rsidR="00521F74" w:rsidRDefault="001E5DE1">
      <w:pPr>
        <w:spacing w:after="0" w:line="276" w:lineRule="auto"/>
        <w:rPr>
          <w:rFonts w:ascii="Arial" w:eastAsia="Arial" w:hAnsi="Arial" w:cs="Arial"/>
        </w:rPr>
      </w:pPr>
      <w:r>
        <w:rPr>
          <w:rFonts w:ascii="Arial" w:eastAsia="Arial" w:hAnsi="Arial" w:cs="Arial"/>
        </w:rPr>
        <w:t xml:space="preserve"> </w:t>
      </w:r>
    </w:p>
    <w:p w:rsidR="00521F74" w:rsidRDefault="001E5DE1">
      <w:pPr>
        <w:spacing w:after="0" w:line="276" w:lineRule="auto"/>
        <w:rPr>
          <w:rFonts w:ascii="Arial" w:eastAsia="Arial" w:hAnsi="Arial" w:cs="Arial"/>
        </w:rPr>
      </w:pPr>
      <w:r>
        <w:rPr>
          <w:rFonts w:ascii="Arial" w:eastAsia="Arial" w:hAnsi="Arial" w:cs="Arial"/>
        </w:rPr>
        <w:t>Online reviews help Americans research and select the best ho</w:t>
      </w:r>
      <w:r>
        <w:rPr>
          <w:rFonts w:ascii="Arial" w:eastAsia="Arial" w:hAnsi="Arial" w:cs="Arial"/>
        </w:rPr>
        <w:t>me care agencies. Seniors and their families turn to the Internet and consumer reviews when narrowing their options among agencies in their area. They rely on these peer perspectives as much as personal recommendations from friends, geriatric professionals</w:t>
      </w:r>
      <w:r>
        <w:rPr>
          <w:rFonts w:ascii="Arial" w:eastAsia="Arial" w:hAnsi="Arial" w:cs="Arial"/>
        </w:rPr>
        <w:t xml:space="preserve"> and medical personnel.</w:t>
      </w:r>
    </w:p>
    <w:p w:rsidR="00521F74" w:rsidRDefault="001E5DE1">
      <w:pPr>
        <w:spacing w:after="0" w:line="276" w:lineRule="auto"/>
        <w:rPr>
          <w:rFonts w:ascii="Arial" w:eastAsia="Arial" w:hAnsi="Arial" w:cs="Arial"/>
        </w:rPr>
      </w:pPr>
      <w:r>
        <w:rPr>
          <w:rFonts w:ascii="Arial" w:eastAsia="Arial" w:hAnsi="Arial" w:cs="Arial"/>
        </w:rPr>
        <w:t xml:space="preserve"> </w:t>
      </w:r>
    </w:p>
    <w:p w:rsidR="00521F74" w:rsidRDefault="001E5DE1">
      <w:pPr>
        <w:spacing w:after="0" w:line="276" w:lineRule="auto"/>
        <w:rPr>
          <w:rFonts w:ascii="Arial" w:eastAsia="Arial" w:hAnsi="Arial" w:cs="Arial"/>
        </w:rPr>
      </w:pPr>
      <w:r>
        <w:rPr>
          <w:rFonts w:ascii="Arial" w:eastAsia="Arial" w:hAnsi="Arial" w:cs="Arial"/>
        </w:rPr>
        <w:t xml:space="preserve">Originally published in January 2012 as the first of its kind in senior living and expanded to include home care in 2017, </w:t>
      </w:r>
      <w:hyperlink r:id="rId8">
        <w:r>
          <w:rPr>
            <w:rFonts w:ascii="Arial" w:eastAsia="Arial" w:hAnsi="Arial" w:cs="Arial"/>
            <w:color w:val="1155CC"/>
            <w:u w:val="single"/>
          </w:rPr>
          <w:t>the Caring Stars annual list</w:t>
        </w:r>
      </w:hyperlink>
      <w:r>
        <w:rPr>
          <w:rFonts w:ascii="Arial" w:eastAsia="Arial" w:hAnsi="Arial" w:cs="Arial"/>
        </w:rPr>
        <w:t xml:space="preserve"> has beco</w:t>
      </w:r>
      <w:r>
        <w:rPr>
          <w:rFonts w:ascii="Arial" w:eastAsia="Arial" w:hAnsi="Arial" w:cs="Arial"/>
        </w:rPr>
        <w:t>me the go-to guide of the best agencies nationwide – particularly helpful to families new to this market, or when researching from afar and unfamiliar with local options. To be considered for the award, Caring Stars agencies meet a set of criteria based on</w:t>
      </w:r>
      <w:r>
        <w:rPr>
          <w:rFonts w:ascii="Arial" w:eastAsia="Arial" w:hAnsi="Arial" w:cs="Arial"/>
        </w:rPr>
        <w:t xml:space="preserve"> ratings and reviews from home care agency clients and their family members. Caring.com senior care experts also conducted a </w:t>
      </w:r>
    </w:p>
    <w:p w:rsidR="00521F74" w:rsidRDefault="00521F74">
      <w:pPr>
        <w:spacing w:after="0" w:line="276" w:lineRule="auto"/>
        <w:rPr>
          <w:rFonts w:ascii="Arial" w:eastAsia="Arial" w:hAnsi="Arial" w:cs="Arial"/>
        </w:rPr>
      </w:pPr>
    </w:p>
    <w:p w:rsidR="00521F74" w:rsidRDefault="00521F74">
      <w:pPr>
        <w:spacing w:after="0" w:line="276" w:lineRule="auto"/>
        <w:rPr>
          <w:rFonts w:ascii="Arial" w:eastAsia="Arial" w:hAnsi="Arial" w:cs="Arial"/>
        </w:rPr>
      </w:pPr>
    </w:p>
    <w:p w:rsidR="00521F74" w:rsidRDefault="00521F74">
      <w:pPr>
        <w:spacing w:after="0" w:line="276" w:lineRule="auto"/>
        <w:rPr>
          <w:rFonts w:ascii="Arial" w:eastAsia="Arial" w:hAnsi="Arial" w:cs="Arial"/>
        </w:rPr>
      </w:pPr>
    </w:p>
    <w:p w:rsidR="00521F74" w:rsidRDefault="00521F74">
      <w:pPr>
        <w:spacing w:after="0" w:line="276" w:lineRule="auto"/>
        <w:rPr>
          <w:rFonts w:ascii="Arial" w:eastAsia="Arial" w:hAnsi="Arial" w:cs="Arial"/>
        </w:rPr>
      </w:pPr>
    </w:p>
    <w:p w:rsidR="00521F74" w:rsidRDefault="001E5DE1">
      <w:pPr>
        <w:spacing w:after="0" w:line="276" w:lineRule="auto"/>
        <w:rPr>
          <w:rFonts w:ascii="Arial" w:eastAsia="Arial" w:hAnsi="Arial" w:cs="Arial"/>
        </w:rPr>
      </w:pPr>
      <w:r>
        <w:rPr>
          <w:rFonts w:ascii="Arial" w:eastAsia="Arial" w:hAnsi="Arial" w:cs="Arial"/>
        </w:rPr>
        <w:t xml:space="preserve">reviews-integrity audit and other quality-assurance measures before determining the Caring Stars of 2021. </w:t>
      </w:r>
    </w:p>
    <w:p w:rsidR="00521F74" w:rsidRDefault="001E5DE1">
      <w:pPr>
        <w:spacing w:after="0" w:line="276" w:lineRule="auto"/>
        <w:rPr>
          <w:rFonts w:ascii="Arial" w:eastAsia="Arial" w:hAnsi="Arial" w:cs="Arial"/>
        </w:rPr>
      </w:pPr>
      <w:r>
        <w:rPr>
          <w:rFonts w:ascii="Arial" w:eastAsia="Arial" w:hAnsi="Arial" w:cs="Arial"/>
        </w:rPr>
        <w:t xml:space="preserve"> </w:t>
      </w:r>
    </w:p>
    <w:p w:rsidR="00521F74" w:rsidRDefault="001E5DE1">
      <w:pPr>
        <w:spacing w:after="0" w:line="276" w:lineRule="auto"/>
        <w:rPr>
          <w:rFonts w:ascii="Arial" w:eastAsia="Arial" w:hAnsi="Arial" w:cs="Arial"/>
        </w:rPr>
      </w:pPr>
      <w:r>
        <w:rPr>
          <w:rFonts w:ascii="Arial" w:eastAsia="Arial" w:hAnsi="Arial" w:cs="Arial"/>
        </w:rPr>
        <w:t xml:space="preserve">“Congratulations to </w:t>
      </w:r>
      <w:r>
        <w:rPr>
          <w:rFonts w:ascii="Arial" w:eastAsia="Arial" w:hAnsi="Arial" w:cs="Arial"/>
          <w:b/>
        </w:rPr>
        <w:t>SYNERGY HomeCare of Greater Boston</w:t>
      </w:r>
      <w:r>
        <w:rPr>
          <w:rFonts w:ascii="Arial" w:eastAsia="Arial" w:hAnsi="Arial" w:cs="Arial"/>
        </w:rPr>
        <w:t xml:space="preserve"> for being among these highly-rated agencies achieving such significant praise from their customers in online reviews,” Caring.com’s CEO Jim Rosenthal said. “They stand out as among the best in the nati</w:t>
      </w:r>
      <w:r>
        <w:rPr>
          <w:rFonts w:ascii="Arial" w:eastAsia="Arial" w:hAnsi="Arial" w:cs="Arial"/>
        </w:rPr>
        <w:t xml:space="preserve">on.” </w:t>
      </w:r>
    </w:p>
    <w:p w:rsidR="00521F74" w:rsidRDefault="001E5DE1">
      <w:pPr>
        <w:spacing w:after="0" w:line="276" w:lineRule="auto"/>
        <w:rPr>
          <w:rFonts w:ascii="Arial" w:eastAsia="Arial" w:hAnsi="Arial" w:cs="Arial"/>
        </w:rPr>
      </w:pPr>
      <w:r>
        <w:rPr>
          <w:rFonts w:ascii="Arial" w:eastAsia="Arial" w:hAnsi="Arial" w:cs="Arial"/>
        </w:rPr>
        <w:t xml:space="preserve"> </w:t>
      </w:r>
    </w:p>
    <w:p w:rsidR="00521F74" w:rsidRDefault="001E5DE1">
      <w:pPr>
        <w:spacing w:after="0" w:line="276" w:lineRule="auto"/>
        <w:rPr>
          <w:rFonts w:ascii="Arial" w:eastAsia="Arial" w:hAnsi="Arial" w:cs="Arial"/>
        </w:rPr>
      </w:pPr>
      <w:r>
        <w:rPr>
          <w:rFonts w:ascii="Arial" w:eastAsia="Arial" w:hAnsi="Arial" w:cs="Arial"/>
        </w:rPr>
        <w:t xml:space="preserve">Some of the positive feedback that led to </w:t>
      </w:r>
      <w:r>
        <w:rPr>
          <w:rFonts w:ascii="Arial" w:eastAsia="Arial" w:hAnsi="Arial" w:cs="Arial"/>
          <w:b/>
        </w:rPr>
        <w:t>SYNERGY HomeCare of Greater Boston</w:t>
      </w:r>
      <w:r>
        <w:rPr>
          <w:rFonts w:ascii="Arial" w:eastAsia="Arial" w:hAnsi="Arial" w:cs="Arial"/>
        </w:rPr>
        <w:t xml:space="preserve"> being a Caring Star of 2021 includes:</w:t>
      </w:r>
    </w:p>
    <w:p w:rsidR="00521F74" w:rsidRDefault="001E5DE1">
      <w:pPr>
        <w:spacing w:after="0" w:line="276" w:lineRule="auto"/>
        <w:ind w:left="720"/>
        <w:rPr>
          <w:rFonts w:ascii="Arial" w:eastAsia="Arial" w:hAnsi="Arial" w:cs="Arial"/>
          <w:i/>
          <w:color w:val="FF0000"/>
        </w:rPr>
      </w:pPr>
      <w:r>
        <w:rPr>
          <w:rFonts w:ascii="Arial" w:eastAsia="Arial" w:hAnsi="Arial" w:cs="Arial"/>
          <w:color w:val="FF000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FF0000"/>
          <w:sz w:val="14"/>
          <w:szCs w:val="14"/>
        </w:rPr>
        <w:tab/>
      </w:r>
      <w:r>
        <w:rPr>
          <w:rFonts w:ascii="Times New Roman" w:eastAsia="Times New Roman" w:hAnsi="Times New Roman" w:cs="Times New Roman"/>
          <w:i/>
          <w:color w:val="474B49"/>
          <w:sz w:val="26"/>
          <w:szCs w:val="26"/>
          <w:highlight w:val="white"/>
        </w:rPr>
        <w:t>“Th</w:t>
      </w:r>
      <w:r>
        <w:rPr>
          <w:rFonts w:ascii="Times New Roman" w:eastAsia="Times New Roman" w:hAnsi="Times New Roman" w:cs="Times New Roman"/>
          <w:i/>
          <w:color w:val="474B49"/>
          <w:sz w:val="26"/>
          <w:szCs w:val="26"/>
          <w:highlight w:val="white"/>
        </w:rPr>
        <w:t>ey take my loved one out for walks and do a lot with my loved one. They help my loved one with everything and if there's a problem, they call me.”</w:t>
      </w:r>
    </w:p>
    <w:p w:rsidR="00521F74" w:rsidRDefault="001E5DE1">
      <w:pPr>
        <w:spacing w:after="0" w:line="276" w:lineRule="auto"/>
        <w:ind w:left="720"/>
        <w:rPr>
          <w:rFonts w:ascii="Arial" w:eastAsia="Arial" w:hAnsi="Arial" w:cs="Arial"/>
          <w:i/>
          <w:color w:val="FF0000"/>
        </w:rPr>
      </w:pPr>
      <w:r>
        <w:rPr>
          <w:rFonts w:ascii="Arial" w:eastAsia="Arial" w:hAnsi="Arial" w:cs="Arial"/>
          <w:color w:val="FF000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FF0000"/>
          <w:sz w:val="14"/>
          <w:szCs w:val="14"/>
        </w:rPr>
        <w:tab/>
      </w:r>
      <w:r>
        <w:rPr>
          <w:rFonts w:ascii="Times New Roman" w:eastAsia="Times New Roman" w:hAnsi="Times New Roman" w:cs="Times New Roman"/>
          <w:i/>
          <w:color w:val="474B49"/>
          <w:sz w:val="26"/>
          <w:szCs w:val="26"/>
          <w:highlight w:val="white"/>
        </w:rPr>
        <w:t>“They were very attentive and bent over backwards to help. I like the fact that the women had really comp</w:t>
      </w:r>
      <w:r>
        <w:rPr>
          <w:rFonts w:ascii="Times New Roman" w:eastAsia="Times New Roman" w:hAnsi="Times New Roman" w:cs="Times New Roman"/>
          <w:i/>
          <w:color w:val="474B49"/>
          <w:sz w:val="26"/>
          <w:szCs w:val="26"/>
          <w:highlight w:val="white"/>
        </w:rPr>
        <w:t>assionate hearts and strong faith.”</w:t>
      </w:r>
    </w:p>
    <w:p w:rsidR="00521F74" w:rsidRDefault="001E5DE1">
      <w:pPr>
        <w:spacing w:after="0" w:line="276" w:lineRule="auto"/>
        <w:ind w:left="720"/>
        <w:rPr>
          <w:rFonts w:ascii="Arial" w:eastAsia="Arial" w:hAnsi="Arial" w:cs="Arial"/>
          <w:i/>
          <w:color w:val="FF0000"/>
        </w:rPr>
      </w:pPr>
      <w:r>
        <w:rPr>
          <w:rFonts w:ascii="Arial" w:eastAsia="Arial" w:hAnsi="Arial" w:cs="Arial"/>
          <w:color w:val="FF000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FF0000"/>
          <w:sz w:val="14"/>
          <w:szCs w:val="14"/>
        </w:rPr>
        <w:tab/>
      </w:r>
      <w:r>
        <w:rPr>
          <w:rFonts w:ascii="Times New Roman" w:eastAsia="Times New Roman" w:hAnsi="Times New Roman" w:cs="Times New Roman"/>
          <w:i/>
          <w:color w:val="474B49"/>
          <w:sz w:val="26"/>
          <w:szCs w:val="26"/>
          <w:highlight w:val="white"/>
        </w:rPr>
        <w:t>“I like the oversight by the management and the compassion by the caregivers.”</w:t>
      </w:r>
    </w:p>
    <w:p w:rsidR="00521F74" w:rsidRDefault="001E5DE1">
      <w:pPr>
        <w:spacing w:after="0" w:line="276" w:lineRule="auto"/>
        <w:rPr>
          <w:rFonts w:ascii="Arial" w:eastAsia="Arial" w:hAnsi="Arial" w:cs="Arial"/>
        </w:rPr>
      </w:pPr>
      <w:r>
        <w:rPr>
          <w:rFonts w:ascii="Arial" w:eastAsia="Arial" w:hAnsi="Arial" w:cs="Arial"/>
        </w:rPr>
        <w:t xml:space="preserve"> </w:t>
      </w:r>
    </w:p>
    <w:p w:rsidR="00521F74" w:rsidRDefault="001E5DE1">
      <w:pPr>
        <w:spacing w:after="0" w:line="276" w:lineRule="auto"/>
        <w:rPr>
          <w:rFonts w:ascii="Arial" w:eastAsia="Arial" w:hAnsi="Arial" w:cs="Arial"/>
        </w:rPr>
      </w:pPr>
      <w:r>
        <w:rPr>
          <w:rFonts w:ascii="Arial" w:eastAsia="Arial" w:hAnsi="Arial" w:cs="Arial"/>
        </w:rPr>
        <w:t>Read the full text of these reviews and others on Caring.com:</w:t>
      </w:r>
      <w:r>
        <w:rPr>
          <w:rFonts w:ascii="Arial" w:eastAsia="Arial" w:hAnsi="Arial" w:cs="Arial"/>
          <w:b/>
          <w:color w:val="FF0000"/>
        </w:rPr>
        <w:t xml:space="preserve"> </w:t>
      </w:r>
      <w:hyperlink r:id="rId9">
        <w:r>
          <w:rPr>
            <w:rFonts w:ascii="Arial" w:eastAsia="Arial" w:hAnsi="Arial" w:cs="Arial"/>
            <w:b/>
            <w:color w:val="1155CC"/>
            <w:u w:val="single"/>
          </w:rPr>
          <w:t>https://www.caring.com/senior-care/massachusetts/westwood/synergy-homecare-of-norwood</w:t>
        </w:r>
      </w:hyperlink>
      <w:r>
        <w:rPr>
          <w:rFonts w:ascii="Arial" w:eastAsia="Arial" w:hAnsi="Arial" w:cs="Arial"/>
          <w:b/>
        </w:rPr>
        <w:t xml:space="preserve">. </w:t>
      </w:r>
      <w:r>
        <w:rPr>
          <w:rFonts w:ascii="Arial" w:eastAsia="Arial" w:hAnsi="Arial" w:cs="Arial"/>
          <w:b/>
          <w:color w:val="FF0000"/>
        </w:rPr>
        <w:t xml:space="preserve"> </w:t>
      </w:r>
      <w:r>
        <w:rPr>
          <w:rFonts w:ascii="Arial" w:eastAsia="Arial" w:hAnsi="Arial" w:cs="Arial"/>
        </w:rPr>
        <w:t xml:space="preserve">To learn more about the Caring Stars program and view the complete winner list, please visit: </w:t>
      </w:r>
      <w:hyperlink r:id="rId10">
        <w:r>
          <w:rPr>
            <w:rFonts w:ascii="Arial" w:eastAsia="Arial" w:hAnsi="Arial" w:cs="Arial"/>
            <w:color w:val="1155CC"/>
            <w:u w:val="single"/>
          </w:rPr>
          <w:t>https://www.caring.com/caregivers/bestseniorliving/</w:t>
        </w:r>
      </w:hyperlink>
      <w:r>
        <w:rPr>
          <w:rFonts w:ascii="Arial" w:eastAsia="Arial" w:hAnsi="Arial" w:cs="Arial"/>
        </w:rPr>
        <w:t xml:space="preserve"> or </w:t>
      </w:r>
      <w:hyperlink r:id="rId11">
        <w:r>
          <w:rPr>
            <w:rFonts w:ascii="Arial" w:eastAsia="Arial" w:hAnsi="Arial" w:cs="Arial"/>
            <w:color w:val="1155CC"/>
            <w:u w:val="single"/>
          </w:rPr>
          <w:t>https://www.caring.com/caringstars2021-in-home-care</w:t>
        </w:r>
      </w:hyperlink>
      <w:r>
        <w:rPr>
          <w:rFonts w:ascii="Arial" w:eastAsia="Arial" w:hAnsi="Arial" w:cs="Arial"/>
        </w:rPr>
        <w:t xml:space="preserve"> .</w:t>
      </w:r>
    </w:p>
    <w:p w:rsidR="00521F74" w:rsidRDefault="001E5DE1">
      <w:pPr>
        <w:spacing w:after="0" w:line="276" w:lineRule="auto"/>
        <w:rPr>
          <w:rFonts w:ascii="Arial" w:eastAsia="Arial" w:hAnsi="Arial" w:cs="Arial"/>
        </w:rPr>
      </w:pPr>
      <w:r>
        <w:rPr>
          <w:rFonts w:ascii="Arial" w:eastAsia="Arial" w:hAnsi="Arial" w:cs="Arial"/>
        </w:rPr>
        <w:t xml:space="preserve"> </w:t>
      </w:r>
    </w:p>
    <w:p w:rsidR="00521F74" w:rsidRDefault="001E5DE1">
      <w:pPr>
        <w:spacing w:after="0" w:line="276" w:lineRule="auto"/>
        <w:rPr>
          <w:rFonts w:ascii="Arial" w:eastAsia="Arial" w:hAnsi="Arial" w:cs="Arial"/>
          <w:color w:val="FF0000"/>
        </w:rPr>
      </w:pPr>
      <w:r>
        <w:rPr>
          <w:rFonts w:ascii="Arial" w:eastAsia="Arial" w:hAnsi="Arial" w:cs="Arial"/>
          <w:b/>
        </w:rPr>
        <w:t>About SYNERGY HomeCare of Greater Boston</w:t>
      </w:r>
    </w:p>
    <w:p w:rsidR="00521F74" w:rsidRDefault="001E5DE1">
      <w:pPr>
        <w:spacing w:after="0" w:line="276" w:lineRule="auto"/>
        <w:rPr>
          <w:rFonts w:ascii="Times New Roman" w:eastAsia="Times New Roman" w:hAnsi="Times New Roman" w:cs="Times New Roman"/>
        </w:rPr>
      </w:pPr>
      <w:r>
        <w:rPr>
          <w:rFonts w:ascii="Times New Roman" w:eastAsia="Times New Roman" w:hAnsi="Times New Roman" w:cs="Times New Roman"/>
        </w:rPr>
        <w:t>SYNERGY HomeCare is a non-medical home care agency based in Westwood, MA. We cover all of Greater Boston and are available for loved ones of all ages. Our Care</w:t>
      </w:r>
      <w:r>
        <w:rPr>
          <w:rFonts w:ascii="Times New Roman" w:eastAsia="Times New Roman" w:hAnsi="Times New Roman" w:cs="Times New Roman"/>
        </w:rPr>
        <w:t xml:space="preserve"> Team believes that everyone deserves personalized care, without obligation. We believe in “No Contracts, Just Care.” Our Care Team caregivers provide high quality, compassionate care no matter where you may call home. We’ll come to you, wherever, whenever</w:t>
      </w:r>
      <w:r>
        <w:rPr>
          <w:rFonts w:ascii="Times New Roman" w:eastAsia="Times New Roman" w:hAnsi="Times New Roman" w:cs="Times New Roman"/>
        </w:rPr>
        <w:t>. The services we provide include personal care, companionship, meal preparation, light housekeeping, medication reminders, escort for shopping &amp;errands, respite care for family members and maintaining a clean &amp; healthy home. SYNERGY caregivers are trained</w:t>
      </w:r>
      <w:r>
        <w:rPr>
          <w:rFonts w:ascii="Times New Roman" w:eastAsia="Times New Roman" w:hAnsi="Times New Roman" w:cs="Times New Roman"/>
        </w:rPr>
        <w:t xml:space="preserve"> and experienced, insured and bonded and have all passed CORI checks. Rest assured; you will be receiving the most trusted name in home care with SYNERGY HomeCare.</w:t>
      </w:r>
    </w:p>
    <w:p w:rsidR="00521F74" w:rsidRDefault="001E5DE1">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p>
    <w:p w:rsidR="00521F74" w:rsidRDefault="00521F74">
      <w:pPr>
        <w:spacing w:after="0" w:line="276" w:lineRule="auto"/>
        <w:rPr>
          <w:rFonts w:ascii="Arial" w:eastAsia="Arial" w:hAnsi="Arial" w:cs="Arial"/>
        </w:rPr>
      </w:pPr>
    </w:p>
    <w:p w:rsidR="00521F74" w:rsidRDefault="00521F74">
      <w:pPr>
        <w:spacing w:after="0" w:line="276" w:lineRule="auto"/>
        <w:rPr>
          <w:rFonts w:ascii="Arial" w:eastAsia="Arial" w:hAnsi="Arial" w:cs="Arial"/>
          <w:b/>
          <w:sz w:val="28"/>
          <w:szCs w:val="28"/>
        </w:rPr>
      </w:pPr>
    </w:p>
    <w:p w:rsidR="00521F74" w:rsidRDefault="00521F74">
      <w:pPr>
        <w:spacing w:after="0" w:line="276" w:lineRule="auto"/>
        <w:rPr>
          <w:rFonts w:ascii="Arial" w:eastAsia="Arial" w:hAnsi="Arial" w:cs="Arial"/>
          <w:b/>
          <w:sz w:val="28"/>
          <w:szCs w:val="28"/>
        </w:rPr>
      </w:pPr>
    </w:p>
    <w:p w:rsidR="00521F74" w:rsidRDefault="00521F74">
      <w:pPr>
        <w:spacing w:after="0" w:line="276" w:lineRule="auto"/>
        <w:rPr>
          <w:rFonts w:ascii="Arial" w:eastAsia="Arial" w:hAnsi="Arial" w:cs="Arial"/>
          <w:b/>
          <w:sz w:val="28"/>
          <w:szCs w:val="28"/>
        </w:rPr>
      </w:pPr>
    </w:p>
    <w:p w:rsidR="00521F74" w:rsidRDefault="00521F74">
      <w:pPr>
        <w:spacing w:after="0" w:line="276" w:lineRule="auto"/>
        <w:rPr>
          <w:rFonts w:ascii="Arial" w:eastAsia="Arial" w:hAnsi="Arial" w:cs="Arial"/>
          <w:b/>
          <w:sz w:val="28"/>
          <w:szCs w:val="28"/>
        </w:rPr>
      </w:pPr>
    </w:p>
    <w:p w:rsidR="00521F74" w:rsidRDefault="00521F74">
      <w:pPr>
        <w:spacing w:after="0" w:line="276" w:lineRule="auto"/>
        <w:rPr>
          <w:rFonts w:ascii="Arial" w:eastAsia="Arial" w:hAnsi="Arial" w:cs="Arial"/>
          <w:b/>
          <w:sz w:val="28"/>
          <w:szCs w:val="28"/>
        </w:rPr>
      </w:pPr>
    </w:p>
    <w:p w:rsidR="00521F74" w:rsidRDefault="001E5DE1">
      <w:pPr>
        <w:spacing w:after="0" w:line="276" w:lineRule="auto"/>
        <w:rPr>
          <w:rFonts w:ascii="Roboto" w:eastAsia="Roboto" w:hAnsi="Roboto" w:cs="Roboto"/>
          <w:color w:val="212529"/>
          <w:sz w:val="28"/>
          <w:szCs w:val="28"/>
          <w:highlight w:val="white"/>
        </w:rPr>
      </w:pPr>
      <w:r>
        <w:rPr>
          <w:rFonts w:ascii="Arial" w:eastAsia="Arial" w:hAnsi="Arial" w:cs="Arial"/>
          <w:b/>
          <w:sz w:val="28"/>
          <w:szCs w:val="28"/>
        </w:rPr>
        <w:lastRenderedPageBreak/>
        <w:t xml:space="preserve">About Caring.com </w:t>
      </w:r>
    </w:p>
    <w:p w:rsidR="00521F74" w:rsidRDefault="00521F74">
      <w:pPr>
        <w:spacing w:after="0" w:line="276" w:lineRule="auto"/>
        <w:rPr>
          <w:rFonts w:ascii="Roboto" w:eastAsia="Roboto" w:hAnsi="Roboto" w:cs="Roboto"/>
          <w:color w:val="212529"/>
          <w:sz w:val="24"/>
          <w:szCs w:val="24"/>
          <w:highlight w:val="white"/>
        </w:rPr>
      </w:pPr>
    </w:p>
    <w:p w:rsidR="00521F74" w:rsidRDefault="001E5DE1">
      <w:pPr>
        <w:spacing w:after="0" w:line="276" w:lineRule="auto"/>
        <w:rPr>
          <w:rFonts w:ascii="Arial" w:eastAsia="Arial" w:hAnsi="Arial" w:cs="Arial"/>
        </w:rPr>
      </w:pPr>
      <w:r>
        <w:rPr>
          <w:rFonts w:ascii="Roboto" w:eastAsia="Roboto" w:hAnsi="Roboto" w:cs="Roboto"/>
          <w:color w:val="212529"/>
          <w:sz w:val="24"/>
          <w:szCs w:val="24"/>
          <w:highlight w:val="white"/>
        </w:rPr>
        <w:t>With millions of website visitors, Caring.com is a leading senior</w:t>
      </w:r>
      <w:r>
        <w:rPr>
          <w:rFonts w:ascii="Roboto" w:eastAsia="Roboto" w:hAnsi="Roboto" w:cs="Roboto"/>
          <w:color w:val="212529"/>
          <w:sz w:val="24"/>
          <w:szCs w:val="24"/>
          <w:highlight w:val="white"/>
        </w:rPr>
        <w:t xml:space="preserve"> care referral service and the nation’s top site for senior care reviews. Founded in 2007, Caring’s mission is to help as many seniors and their caregivers as possible through empathetic, expert guidance. Applying cutting-edge technology to this humane mis</w:t>
      </w:r>
      <w:r>
        <w:rPr>
          <w:rFonts w:ascii="Roboto" w:eastAsia="Roboto" w:hAnsi="Roboto" w:cs="Roboto"/>
          <w:color w:val="212529"/>
          <w:sz w:val="24"/>
          <w:szCs w:val="24"/>
          <w:highlight w:val="white"/>
        </w:rPr>
        <w:t>sion, Caring provides relevant senior care information and support, as well as comprehensive senior living and senior care directories for the United States with hundreds of thousands of consumer reviews of senior living and in-home care providers. Through</w:t>
      </w:r>
      <w:r>
        <w:rPr>
          <w:rFonts w:ascii="Roboto" w:eastAsia="Roboto" w:hAnsi="Roboto" w:cs="Roboto"/>
          <w:color w:val="212529"/>
          <w:sz w:val="24"/>
          <w:szCs w:val="24"/>
          <w:highlight w:val="white"/>
        </w:rPr>
        <w:t xml:space="preserve"> a toll-free line at (844) 484-5997, Caring’s empathetic, nationwide team of Family Advisors — who are among the most highly trained, highly skilled, and knowledgeable experts in senior care — help families and seniors research and connect to the most appr</w:t>
      </w:r>
      <w:r>
        <w:rPr>
          <w:rFonts w:ascii="Roboto" w:eastAsia="Roboto" w:hAnsi="Roboto" w:cs="Roboto"/>
          <w:color w:val="212529"/>
          <w:sz w:val="24"/>
          <w:szCs w:val="24"/>
          <w:highlight w:val="white"/>
        </w:rPr>
        <w:t xml:space="preserve">opriate services and support for their specific situations. For more information about our organization and our free services for seniors and their families, please visit </w:t>
      </w:r>
      <w:hyperlink r:id="rId12">
        <w:r>
          <w:rPr>
            <w:rFonts w:ascii="Roboto" w:eastAsia="Roboto" w:hAnsi="Roboto" w:cs="Roboto"/>
            <w:color w:val="0277BD"/>
            <w:sz w:val="24"/>
            <w:szCs w:val="24"/>
            <w:highlight w:val="white"/>
          </w:rPr>
          <w:t>http://www.caring.com/about</w:t>
        </w:r>
      </w:hyperlink>
      <w:r>
        <w:rPr>
          <w:rFonts w:ascii="Roboto" w:eastAsia="Roboto" w:hAnsi="Roboto" w:cs="Roboto"/>
          <w:color w:val="212529"/>
          <w:sz w:val="24"/>
          <w:szCs w:val="24"/>
          <w:highlight w:val="white"/>
        </w:rPr>
        <w:t xml:space="preserve"> and join with </w:t>
      </w:r>
      <w:hyperlink r:id="rId13">
        <w:r>
          <w:rPr>
            <w:rFonts w:ascii="Roboto" w:eastAsia="Roboto" w:hAnsi="Roboto" w:cs="Roboto"/>
            <w:color w:val="0277BD"/>
            <w:sz w:val="24"/>
            <w:szCs w:val="24"/>
            <w:highlight w:val="white"/>
          </w:rPr>
          <w:t>Caring on Facebook</w:t>
        </w:r>
      </w:hyperlink>
      <w:r>
        <w:rPr>
          <w:rFonts w:ascii="Roboto" w:eastAsia="Roboto" w:hAnsi="Roboto" w:cs="Roboto"/>
          <w:color w:val="212529"/>
          <w:sz w:val="24"/>
          <w:szCs w:val="24"/>
          <w:highlight w:val="white"/>
        </w:rPr>
        <w:t>.</w:t>
      </w:r>
    </w:p>
    <w:p w:rsidR="00521F74" w:rsidRDefault="00521F74">
      <w:bookmarkStart w:id="0" w:name="_r890rumzrffi" w:colFirst="0" w:colLast="0"/>
      <w:bookmarkEnd w:id="0"/>
    </w:p>
    <w:sectPr w:rsidR="00521F7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5DE1" w:rsidRDefault="001E5DE1">
      <w:pPr>
        <w:spacing w:after="0" w:line="240" w:lineRule="auto"/>
      </w:pPr>
      <w:r>
        <w:separator/>
      </w:r>
    </w:p>
  </w:endnote>
  <w:endnote w:type="continuationSeparator" w:id="0">
    <w:p w:rsidR="001E5DE1" w:rsidRDefault="001E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Libre Franklin Thi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F74" w:rsidRDefault="00521F7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F74" w:rsidRDefault="00521F7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F74" w:rsidRDefault="00521F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5DE1" w:rsidRDefault="001E5DE1">
      <w:pPr>
        <w:spacing w:after="0" w:line="240" w:lineRule="auto"/>
      </w:pPr>
      <w:r>
        <w:separator/>
      </w:r>
    </w:p>
  </w:footnote>
  <w:footnote w:type="continuationSeparator" w:id="0">
    <w:p w:rsidR="001E5DE1" w:rsidRDefault="001E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F74" w:rsidRDefault="00521F7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F74" w:rsidRDefault="001E5DE1">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9525</wp:posOffset>
          </wp:positionV>
          <wp:extent cx="2933700" cy="821055"/>
          <wp:effectExtent l="0" t="0" r="0" b="0"/>
          <wp:wrapSquare wrapText="bothSides" distT="0" distB="0" distL="0" distR="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933700" cy="82105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50801</wp:posOffset>
              </wp:positionH>
              <wp:positionV relativeFrom="paragraph">
                <wp:posOffset>838200</wp:posOffset>
              </wp:positionV>
              <wp:extent cx="5881370"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2405315" y="3780000"/>
                        <a:ext cx="5881370" cy="0"/>
                      </a:xfrm>
                      <a:prstGeom prst="straightConnector1">
                        <a:avLst/>
                      </a:prstGeom>
                      <a:noFill/>
                      <a:ln w="38100" cap="flat" cmpd="sng">
                        <a:solidFill>
                          <a:srgbClr val="9C2037"/>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838200</wp:posOffset>
              </wp:positionV>
              <wp:extent cx="5881370" cy="38100"/>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881370" cy="381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4152900</wp:posOffset>
              </wp:positionH>
              <wp:positionV relativeFrom="paragraph">
                <wp:posOffset>12700</wp:posOffset>
              </wp:positionV>
              <wp:extent cx="1790700" cy="852714"/>
              <wp:effectExtent l="0" t="0" r="0" b="0"/>
              <wp:wrapNone/>
              <wp:docPr id="1" name="Rectangle 1"/>
              <wp:cNvGraphicFramePr/>
              <a:graphic xmlns:a="http://schemas.openxmlformats.org/drawingml/2006/main">
                <a:graphicData uri="http://schemas.microsoft.com/office/word/2010/wordprocessingShape">
                  <wps:wsp>
                    <wps:cNvSpPr/>
                    <wps:spPr>
                      <a:xfrm>
                        <a:off x="4457203" y="3359630"/>
                        <a:ext cx="1777594" cy="840740"/>
                      </a:xfrm>
                      <a:prstGeom prst="rect">
                        <a:avLst/>
                      </a:prstGeom>
                      <a:noFill/>
                      <a:ln>
                        <a:noFill/>
                      </a:ln>
                    </wps:spPr>
                    <wps:txbx>
                      <w:txbxContent>
                        <w:p w:rsidR="00521F74" w:rsidRDefault="001E5DE1">
                          <w:pPr>
                            <w:spacing w:after="0" w:line="258" w:lineRule="auto"/>
                            <w:jc w:val="right"/>
                            <w:textDirection w:val="btLr"/>
                          </w:pPr>
                          <w:r>
                            <w:rPr>
                              <w:rFonts w:ascii="Libre Franklin Thin" w:eastAsia="Libre Franklin Thin" w:hAnsi="Libre Franklin Thin" w:cs="Libre Franklin Thin"/>
                              <w:color w:val="455269"/>
                              <w:sz w:val="20"/>
                            </w:rPr>
                            <w:t>SYNERGY HomeCare</w:t>
                          </w:r>
                        </w:p>
                        <w:p w:rsidR="00521F74" w:rsidRDefault="001E5DE1">
                          <w:pPr>
                            <w:spacing w:after="0" w:line="240" w:lineRule="auto"/>
                            <w:jc w:val="center"/>
                            <w:textDirection w:val="btLr"/>
                          </w:pPr>
                          <w:r>
                            <w:rPr>
                              <w:rFonts w:ascii="Libre Franklin Thin" w:eastAsia="Libre Franklin Thin" w:hAnsi="Libre Franklin Thin" w:cs="Libre Franklin Thin"/>
                              <w:color w:val="455269"/>
                              <w:sz w:val="16"/>
                            </w:rPr>
                            <w:t xml:space="preserve">            257 Washington St , Suite 2</w:t>
                          </w:r>
                        </w:p>
                        <w:p w:rsidR="00521F74" w:rsidRDefault="001E5DE1">
                          <w:pPr>
                            <w:spacing w:after="0" w:line="240" w:lineRule="auto"/>
                            <w:jc w:val="right"/>
                            <w:textDirection w:val="btLr"/>
                          </w:pPr>
                          <w:r>
                            <w:rPr>
                              <w:rFonts w:ascii="Libre Franklin Thin" w:eastAsia="Libre Franklin Thin" w:hAnsi="Libre Franklin Thin" w:cs="Libre Franklin Thin"/>
                              <w:color w:val="455269"/>
                              <w:sz w:val="16"/>
                            </w:rPr>
                            <w:t>Westwood, MA 02090</w:t>
                          </w:r>
                        </w:p>
                        <w:p w:rsidR="00521F74" w:rsidRDefault="001E5DE1">
                          <w:pPr>
                            <w:spacing w:after="0" w:line="240" w:lineRule="auto"/>
                            <w:jc w:val="right"/>
                            <w:textDirection w:val="btLr"/>
                          </w:pPr>
                          <w:r>
                            <w:rPr>
                              <w:rFonts w:ascii="Libre Franklin Thin" w:eastAsia="Libre Franklin Thin" w:hAnsi="Libre Franklin Thin" w:cs="Libre Franklin Thin"/>
                              <w:color w:val="455269"/>
                              <w:sz w:val="16"/>
                            </w:rPr>
                            <w:t>Phone: (781) 762-1114</w:t>
                          </w:r>
                        </w:p>
                        <w:p w:rsidR="00521F74" w:rsidRDefault="001E5DE1">
                          <w:pPr>
                            <w:spacing w:after="0" w:line="240" w:lineRule="auto"/>
                            <w:jc w:val="right"/>
                            <w:textDirection w:val="btLr"/>
                          </w:pPr>
                          <w:r>
                            <w:rPr>
                              <w:rFonts w:ascii="Libre Franklin Thin" w:eastAsia="Libre Franklin Thin" w:hAnsi="Libre Franklin Thin" w:cs="Libre Franklin Thin"/>
                              <w:color w:val="455269"/>
                              <w:sz w:val="16"/>
                            </w:rPr>
                            <w:t>Fax: (781) 762-1150</w:t>
                          </w:r>
                        </w:p>
                        <w:p w:rsidR="00521F74" w:rsidRDefault="00521F74">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4152900</wp:posOffset>
              </wp:positionH>
              <wp:positionV relativeFrom="paragraph">
                <wp:posOffset>12700</wp:posOffset>
              </wp:positionV>
              <wp:extent cx="1790700" cy="852714"/>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1790700" cy="852714"/>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4178300</wp:posOffset>
              </wp:positionH>
              <wp:positionV relativeFrom="paragraph">
                <wp:posOffset>850900</wp:posOffset>
              </wp:positionV>
              <wp:extent cx="1764385" cy="265557"/>
              <wp:effectExtent l="0" t="0" r="0" b="0"/>
              <wp:wrapNone/>
              <wp:docPr id="3" name="Rectangle 3"/>
              <wp:cNvGraphicFramePr/>
              <a:graphic xmlns:a="http://schemas.openxmlformats.org/drawingml/2006/main">
                <a:graphicData uri="http://schemas.microsoft.com/office/word/2010/wordprocessingShape">
                  <wps:wsp>
                    <wps:cNvSpPr/>
                    <wps:spPr>
                      <a:xfrm>
                        <a:off x="4468570" y="3651984"/>
                        <a:ext cx="1754860" cy="256032"/>
                      </a:xfrm>
                      <a:prstGeom prst="rect">
                        <a:avLst/>
                      </a:prstGeom>
                      <a:noFill/>
                      <a:ln>
                        <a:noFill/>
                      </a:ln>
                    </wps:spPr>
                    <wps:txbx>
                      <w:txbxContent>
                        <w:p w:rsidR="00521F74" w:rsidRDefault="001E5DE1">
                          <w:pPr>
                            <w:spacing w:line="258" w:lineRule="auto"/>
                            <w:jc w:val="right"/>
                            <w:textDirection w:val="btLr"/>
                          </w:pPr>
                          <w:r>
                            <w:rPr>
                              <w:rFonts w:ascii="Georgia" w:eastAsia="Georgia" w:hAnsi="Georgia" w:cs="Georgia"/>
                              <w:i/>
                              <w:color w:val="455269"/>
                              <w:sz w:val="18"/>
                            </w:rPr>
                            <w:t>www.synergyhomecare.com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4178300</wp:posOffset>
              </wp:positionH>
              <wp:positionV relativeFrom="paragraph">
                <wp:posOffset>850900</wp:posOffset>
              </wp:positionV>
              <wp:extent cx="1764385" cy="265557"/>
              <wp:effectExtent b="0" l="0" r="0" t="0"/>
              <wp:wrapNone/>
              <wp:docPr id="3"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1764385" cy="265557"/>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F74" w:rsidRDefault="00521F7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74"/>
    <w:rsid w:val="000B010A"/>
    <w:rsid w:val="001E5DE1"/>
    <w:rsid w:val="0052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1994D-6A4F-4CB8-9546-442B55CC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aring.com/caregivers/bestseniorliving/" TargetMode="External"/><Relationship Id="rId13" Type="http://schemas.openxmlformats.org/officeDocument/2006/relationships/hyperlink" Target="https://www.facebook.com/caring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aring.com/caringstars2021-in-home-care" TargetMode="External"/><Relationship Id="rId12" Type="http://schemas.openxmlformats.org/officeDocument/2006/relationships/hyperlink" Target="http://www.caring.com/about"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rcyleiman@synergyhomecare.com" TargetMode="External"/><Relationship Id="rId11" Type="http://schemas.openxmlformats.org/officeDocument/2006/relationships/hyperlink" Target="https://www.caring.com/caringstars2021-in-home-care"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caring.com/caregivers/bestseniorliving/"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caring.com/senior-care/massachusetts/westwood/synergy-homecare-of-norwoo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nvcc</dc:creator>
  <cp:lastModifiedBy>nvcc</cp:lastModifiedBy>
  <cp:revision>3</cp:revision>
  <dcterms:created xsi:type="dcterms:W3CDTF">2020-12-28T16:27:00Z</dcterms:created>
  <dcterms:modified xsi:type="dcterms:W3CDTF">2020-12-28T16:27:00Z</dcterms:modified>
</cp:coreProperties>
</file>