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2727" w:rsidRPr="00F42727" w:rsidRDefault="00F42727" w:rsidP="00F42727">
      <w:pPr>
        <w:rPr>
          <w:b/>
          <w:bCs/>
          <w:i/>
          <w:iCs/>
        </w:rPr>
      </w:pPr>
      <w:r w:rsidRPr="00F42727">
        <w:rPr>
          <w:b/>
          <w:bCs/>
          <w:i/>
          <w:iCs/>
        </w:rPr>
        <w:t>Note:</w:t>
      </w:r>
    </w:p>
    <w:p w:rsidR="00F42727" w:rsidRDefault="00F42727" w:rsidP="00F42727">
      <w:pPr>
        <w:rPr>
          <w:i/>
          <w:iCs/>
        </w:rPr>
      </w:pPr>
      <w:r w:rsidRPr="00F42727">
        <w:rPr>
          <w:i/>
          <w:iCs/>
        </w:rPr>
        <w:t xml:space="preserve">This text is copied directly from </w:t>
      </w:r>
      <w:r w:rsidRPr="00F42727">
        <w:rPr>
          <w:i/>
          <w:iCs/>
        </w:rPr>
        <w:t>Christina Mc Vie</w:t>
      </w:r>
      <w:r w:rsidRPr="00F42727">
        <w:rPr>
          <w:i/>
          <w:iCs/>
        </w:rPr>
        <w:t>’s</w:t>
      </w:r>
      <w:r w:rsidRPr="00F42727">
        <w:rPr>
          <w:i/>
          <w:iCs/>
        </w:rPr>
        <w:t xml:space="preserve">, </w:t>
      </w:r>
      <w:r>
        <w:rPr>
          <w:i/>
          <w:iCs/>
        </w:rPr>
        <w:t>June 20</w:t>
      </w:r>
      <w:r w:rsidRPr="00F42727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Pr="00F42727">
        <w:rPr>
          <w:i/>
          <w:iCs/>
        </w:rPr>
        <w:t>email respon</w:t>
      </w:r>
      <w:r>
        <w:rPr>
          <w:i/>
          <w:iCs/>
        </w:rPr>
        <w:t>se</w:t>
      </w:r>
      <w:r w:rsidRPr="00F42727">
        <w:rPr>
          <w:i/>
          <w:iCs/>
        </w:rPr>
        <w:t xml:space="preserve"> to </w:t>
      </w:r>
      <w:r>
        <w:rPr>
          <w:i/>
          <w:iCs/>
        </w:rPr>
        <w:t xml:space="preserve">Supervisor </w:t>
      </w:r>
      <w:r w:rsidRPr="00F42727">
        <w:rPr>
          <w:i/>
          <w:iCs/>
        </w:rPr>
        <w:t xml:space="preserve">Jennifer Allen’s </w:t>
      </w:r>
      <w:r>
        <w:rPr>
          <w:i/>
          <w:iCs/>
        </w:rPr>
        <w:t>request for feedback</w:t>
      </w:r>
      <w:r w:rsidRPr="00F42727">
        <w:rPr>
          <w:i/>
          <w:iCs/>
        </w:rPr>
        <w:t xml:space="preserve"> concerning a </w:t>
      </w:r>
      <w:r w:rsidRPr="00F42727">
        <w:rPr>
          <w:i/>
          <w:iCs/>
        </w:rPr>
        <w:t>410 Acre Private Airfield</w:t>
      </w:r>
      <w:r>
        <w:rPr>
          <w:i/>
          <w:iCs/>
        </w:rPr>
        <w:t xml:space="preserve"> </w:t>
      </w:r>
      <w:r w:rsidRPr="00F42727">
        <w:rPr>
          <w:i/>
          <w:iCs/>
        </w:rPr>
        <w:t>Construction proposed for</w:t>
      </w:r>
      <w:r w:rsidRPr="00F42727">
        <w:rPr>
          <w:i/>
          <w:iCs/>
        </w:rPr>
        <w:t xml:space="preserve"> </w:t>
      </w:r>
      <w:r w:rsidRPr="00F42727">
        <w:rPr>
          <w:i/>
          <w:iCs/>
        </w:rPr>
        <w:t>North Manville Rd., Marana.</w:t>
      </w:r>
    </w:p>
    <w:p w:rsidR="000847D2" w:rsidRPr="00F42727" w:rsidRDefault="000847D2" w:rsidP="00F42727">
      <w:pPr>
        <w:rPr>
          <w:i/>
          <w:iCs/>
        </w:rPr>
      </w:pPr>
      <w:r>
        <w:rPr>
          <w:i/>
          <w:iCs/>
        </w:rPr>
        <w:t>Living Desert Alliance</w:t>
      </w:r>
    </w:p>
    <w:p w:rsidR="00F42727" w:rsidRDefault="00F42727" w:rsidP="00F42727">
      <w:pPr>
        <w:pBdr>
          <w:top w:val="single" w:sz="4" w:space="1" w:color="auto"/>
        </w:pBdr>
      </w:pPr>
    </w:p>
    <w:p w:rsidR="00F42727" w:rsidRPr="00F42727" w:rsidRDefault="00F42727" w:rsidP="00F42727">
      <w:pPr>
        <w:pBdr>
          <w:top w:val="single" w:sz="4" w:space="1" w:color="auto"/>
        </w:pBdr>
      </w:pPr>
      <w:r w:rsidRPr="00F42727">
        <w:t>Hi all,</w:t>
      </w:r>
    </w:p>
    <w:p w:rsidR="00F42727" w:rsidRDefault="00F42727" w:rsidP="00F42727">
      <w:r w:rsidRPr="00F42727">
        <w:t>Here are some of my initial thoughts -  </w:t>
      </w:r>
    </w:p>
    <w:p w:rsidR="00F42727" w:rsidRPr="00EE2BC8" w:rsidRDefault="00F42727" w:rsidP="00F42727">
      <w:r w:rsidRPr="00EE2BC8">
        <w:t xml:space="preserve">This 640-acre section of land is </w:t>
      </w:r>
      <w:r>
        <w:t xml:space="preserve">part of the </w:t>
      </w:r>
      <w:r w:rsidRPr="008E02F8">
        <w:t xml:space="preserve">Conservation Lands System </w:t>
      </w:r>
      <w:r>
        <w:t>and</w:t>
      </w:r>
      <w:r w:rsidRPr="00EE2BC8">
        <w:t xml:space="preserve"> surrounded by a LOT of Tucson Water land. COT is developing its draft Habitat Conservation Plan and these parcels may be a part of that plan, including preserves. There are potential speculative developable parcels to the W of the 400-acre+ proposed development and some residential lots, not entirely built out, along the east. I have seen situations like this become airport community wildcat developments in the past. </w:t>
      </w:r>
    </w:p>
    <w:p w:rsidR="00F42727" w:rsidRPr="00EE2BC8" w:rsidRDefault="00F42727" w:rsidP="00F42727">
      <w:r w:rsidRPr="00EE2BC8">
        <w:t>And airports can be very problematic. I do not believe the applicant can guarantee they won't be dropping parachutists onto County and especially City lands - and that presents a whole lot of attractive nuisance issues, including a potential fire hazard. Will they manage the lands for invasive species? How will that be monitored and enforced? That is a big risk for adjacent private, COT and County lands.</w:t>
      </w:r>
    </w:p>
    <w:p w:rsidR="00F42727" w:rsidRPr="00EE2BC8" w:rsidRDefault="00F42727" w:rsidP="00F42727">
      <w:r w:rsidRPr="00EE2BC8">
        <w:t xml:space="preserve">The entire area within and all around this proposal is a flood control resource area / flood hazard area. A potential nightmare. County SDCP/MSCP (probably RFCD) preserve lands are located to the east of the </w:t>
      </w:r>
      <w:proofErr w:type="gramStart"/>
      <w:r w:rsidRPr="00EE2BC8">
        <w:t>City</w:t>
      </w:r>
      <w:proofErr w:type="gramEnd"/>
      <w:r w:rsidRPr="00EE2BC8">
        <w:t xml:space="preserve"> lands along the east side of Reservation Rd (mesquite bosque, </w:t>
      </w:r>
      <w:proofErr w:type="spellStart"/>
      <w:r w:rsidRPr="00EE2BC8">
        <w:t>etc</w:t>
      </w:r>
      <w:proofErr w:type="spellEnd"/>
      <w:r w:rsidRPr="00EE2BC8">
        <w:t>). This proposal has large swaths of Xero-riparian C and D IRA, has some dense vegetation wildlife love, and already has major flooding issues that impact public roads to the north.</w:t>
      </w:r>
    </w:p>
    <w:p w:rsidR="00F42727" w:rsidRPr="00EE2BC8" w:rsidRDefault="00F42727" w:rsidP="00F42727">
      <w:r w:rsidRPr="00EE2BC8">
        <w:t>The entire area is categorized as a low elevation valley floor grassland with areas of Sonoran riparian scrub and Palo Verde / mixed cacti.</w:t>
      </w:r>
    </w:p>
    <w:p w:rsidR="00F42727" w:rsidRPr="00EE2BC8" w:rsidRDefault="00F42727" w:rsidP="00F42727">
      <w:r w:rsidRPr="00EE2BC8">
        <w:t xml:space="preserve">Wildlife friendly fencing, where safe, would be great to support connectivity with COT and County lands. We really need a much better idea of the siting - buildings, </w:t>
      </w:r>
      <w:proofErr w:type="spellStart"/>
      <w:r w:rsidRPr="00EE2BC8">
        <w:t>etc</w:t>
      </w:r>
      <w:proofErr w:type="spellEnd"/>
      <w:r w:rsidRPr="00EE2BC8">
        <w:t xml:space="preserve"> - configuration is always key. The runway is proposed to be a north-south alignment and will need to be elevated. It will most likely bisect a large area of IRA vegetation that flows from the south to the northwest. That will create a berm that accelerates flows on the east side of the runway, heading north, and cuts off flows that currently feed a long strip of a 5000-10000 </w:t>
      </w:r>
      <w:proofErr w:type="spellStart"/>
      <w:r w:rsidRPr="00EE2BC8">
        <w:t>cfs</w:t>
      </w:r>
      <w:proofErr w:type="spellEnd"/>
      <w:r w:rsidRPr="00EE2BC8">
        <w:t xml:space="preserve"> wash/IRA drainage that starts in the center of the Baldridge parcel and flows north-northwest - that should be avoided entirely and set aside in perpetuity. Other 500-2000 </w:t>
      </w:r>
      <w:proofErr w:type="spellStart"/>
      <w:r w:rsidRPr="00EE2BC8">
        <w:t>cfs</w:t>
      </w:r>
      <w:proofErr w:type="spellEnd"/>
      <w:r w:rsidRPr="00EE2BC8">
        <w:t xml:space="preserve"> washes occur on the site. According to the PC Hydro map, the site is desert and mountain brush, with the mountain brush corresponding to a dark brown in the latest orthophoto imagery - makes it very convenient to visualize the IRA vegetation.</w:t>
      </w:r>
    </w:p>
    <w:p w:rsidR="00F42727" w:rsidRPr="00EE2BC8" w:rsidRDefault="00F42727" w:rsidP="00F42727"/>
    <w:p w:rsidR="00F42727" w:rsidRDefault="00F42727" w:rsidP="00F42727">
      <w:r w:rsidRPr="00EE2BC8">
        <w:t xml:space="preserve">Also, there would need to be well thought out restrictions on night lighting, noise, types of aircraft and hours of operation - and they need to be permanent and enforceable - not something where the applicant can quietly return for a variance or "minor modification" later. Can future expansion and uses </w:t>
      </w:r>
      <w:proofErr w:type="gramStart"/>
      <w:r w:rsidRPr="00EE2BC8">
        <w:t>actually be</w:t>
      </w:r>
      <w:proofErr w:type="gramEnd"/>
      <w:r w:rsidRPr="00EE2BC8">
        <w:t xml:space="preserve"> restricted? That would be nice. These types of developments have a way of morphing into negative situations for public health (there is no sewer - all sceptic), safety (all weather emergency access, fire, sheriff), and the environment. </w:t>
      </w:r>
    </w:p>
    <w:p w:rsidR="00F42727" w:rsidRPr="00F42727" w:rsidRDefault="00F42727" w:rsidP="00F42727">
      <w:r w:rsidRPr="00F42727">
        <w:t>That's where I'm starting from - and the devil is always in the details. </w:t>
      </w:r>
    </w:p>
    <w:p w:rsidR="00F42727" w:rsidRPr="00F42727" w:rsidRDefault="00F42727" w:rsidP="00F42727">
      <w:r w:rsidRPr="00F42727">
        <w:t>--</w:t>
      </w:r>
    </w:p>
    <w:p w:rsidR="00F42727" w:rsidRPr="00F42727" w:rsidRDefault="00F42727" w:rsidP="00F42727">
      <w:r w:rsidRPr="00F42727">
        <w:t>Best wishes, Christina</w:t>
      </w:r>
    </w:p>
    <w:p w:rsidR="00F42727" w:rsidRPr="00F42727" w:rsidRDefault="00F42727" w:rsidP="00F42727">
      <w:r w:rsidRPr="00F42727">
        <w:t xml:space="preserve">she / her / </w:t>
      </w:r>
      <w:proofErr w:type="spellStart"/>
      <w:r w:rsidRPr="00F42727">
        <w:t>ella</w:t>
      </w:r>
      <w:proofErr w:type="spellEnd"/>
    </w:p>
    <w:p w:rsidR="00F42727" w:rsidRPr="00F42727" w:rsidRDefault="00F42727" w:rsidP="00F42727">
      <w:r w:rsidRPr="00F42727">
        <w:rPr>
          <w:i/>
          <w:iCs/>
        </w:rPr>
        <w:t xml:space="preserve">Born on ancestral Gabrielino-Tongva lands Gratefully living on traditional O'odham, Tohono </w:t>
      </w:r>
      <w:proofErr w:type="gramStart"/>
      <w:r w:rsidRPr="00F42727">
        <w:rPr>
          <w:i/>
          <w:iCs/>
        </w:rPr>
        <w:t>O'odham</w:t>
      </w:r>
      <w:proofErr w:type="gramEnd"/>
      <w:r w:rsidRPr="00F42727">
        <w:rPr>
          <w:i/>
          <w:iCs/>
        </w:rPr>
        <w:t xml:space="preserve"> and Pascua Yaqui lands</w:t>
      </w:r>
    </w:p>
    <w:p w:rsidR="00F42727" w:rsidRPr="00EE2BC8" w:rsidRDefault="00F42727" w:rsidP="00F42727"/>
    <w:p w:rsidR="007937BB" w:rsidRDefault="007937BB"/>
    <w:sectPr w:rsidR="0079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27"/>
    <w:rsid w:val="00002D8E"/>
    <w:rsid w:val="000127D0"/>
    <w:rsid w:val="00015C92"/>
    <w:rsid w:val="00055E8D"/>
    <w:rsid w:val="000847D2"/>
    <w:rsid w:val="00092571"/>
    <w:rsid w:val="000B5F23"/>
    <w:rsid w:val="00124808"/>
    <w:rsid w:val="0013435E"/>
    <w:rsid w:val="00174AD0"/>
    <w:rsid w:val="00181813"/>
    <w:rsid w:val="00186F53"/>
    <w:rsid w:val="00187656"/>
    <w:rsid w:val="001979B1"/>
    <w:rsid w:val="001C5E84"/>
    <w:rsid w:val="00206AB2"/>
    <w:rsid w:val="00211B65"/>
    <w:rsid w:val="00213BEF"/>
    <w:rsid w:val="00217698"/>
    <w:rsid w:val="002450F2"/>
    <w:rsid w:val="00263217"/>
    <w:rsid w:val="002744B0"/>
    <w:rsid w:val="00277FEC"/>
    <w:rsid w:val="00293550"/>
    <w:rsid w:val="002D4040"/>
    <w:rsid w:val="002D75B5"/>
    <w:rsid w:val="002F5B49"/>
    <w:rsid w:val="00311E2B"/>
    <w:rsid w:val="00324174"/>
    <w:rsid w:val="00325B6F"/>
    <w:rsid w:val="00391AD3"/>
    <w:rsid w:val="00391FF4"/>
    <w:rsid w:val="003950EB"/>
    <w:rsid w:val="003A694A"/>
    <w:rsid w:val="003B6CCA"/>
    <w:rsid w:val="003C1F18"/>
    <w:rsid w:val="003E19AA"/>
    <w:rsid w:val="004056F3"/>
    <w:rsid w:val="004259E7"/>
    <w:rsid w:val="00443E68"/>
    <w:rsid w:val="00461CD2"/>
    <w:rsid w:val="00465DAD"/>
    <w:rsid w:val="004809DB"/>
    <w:rsid w:val="00482AA7"/>
    <w:rsid w:val="00496E24"/>
    <w:rsid w:val="004A40DF"/>
    <w:rsid w:val="004C072B"/>
    <w:rsid w:val="004D3069"/>
    <w:rsid w:val="004F775B"/>
    <w:rsid w:val="00500804"/>
    <w:rsid w:val="00526AF1"/>
    <w:rsid w:val="00537057"/>
    <w:rsid w:val="0054595A"/>
    <w:rsid w:val="005600A3"/>
    <w:rsid w:val="00561290"/>
    <w:rsid w:val="00564432"/>
    <w:rsid w:val="005A2777"/>
    <w:rsid w:val="005B00B9"/>
    <w:rsid w:val="005F088E"/>
    <w:rsid w:val="005F47FF"/>
    <w:rsid w:val="006334CD"/>
    <w:rsid w:val="006407B2"/>
    <w:rsid w:val="00652D8A"/>
    <w:rsid w:val="00674C58"/>
    <w:rsid w:val="00675455"/>
    <w:rsid w:val="00677E31"/>
    <w:rsid w:val="0069514B"/>
    <w:rsid w:val="006F5D52"/>
    <w:rsid w:val="00717116"/>
    <w:rsid w:val="00722770"/>
    <w:rsid w:val="00741377"/>
    <w:rsid w:val="00741867"/>
    <w:rsid w:val="007528D1"/>
    <w:rsid w:val="0077340F"/>
    <w:rsid w:val="00781C6C"/>
    <w:rsid w:val="007937BB"/>
    <w:rsid w:val="007A0205"/>
    <w:rsid w:val="007A4288"/>
    <w:rsid w:val="007B6C34"/>
    <w:rsid w:val="0080359B"/>
    <w:rsid w:val="00830D48"/>
    <w:rsid w:val="00853D76"/>
    <w:rsid w:val="0088063A"/>
    <w:rsid w:val="00884DD2"/>
    <w:rsid w:val="008C7E04"/>
    <w:rsid w:val="008D1745"/>
    <w:rsid w:val="009152E3"/>
    <w:rsid w:val="00926684"/>
    <w:rsid w:val="00943204"/>
    <w:rsid w:val="00971C05"/>
    <w:rsid w:val="0099702D"/>
    <w:rsid w:val="009C1CD2"/>
    <w:rsid w:val="009D4DBF"/>
    <w:rsid w:val="009D6602"/>
    <w:rsid w:val="009E1A8E"/>
    <w:rsid w:val="009E5564"/>
    <w:rsid w:val="009F0493"/>
    <w:rsid w:val="00A02661"/>
    <w:rsid w:val="00A03B34"/>
    <w:rsid w:val="00A116DE"/>
    <w:rsid w:val="00A16157"/>
    <w:rsid w:val="00A249DB"/>
    <w:rsid w:val="00A56F20"/>
    <w:rsid w:val="00A7140F"/>
    <w:rsid w:val="00AA2268"/>
    <w:rsid w:val="00AA417D"/>
    <w:rsid w:val="00AA7FD3"/>
    <w:rsid w:val="00AB396C"/>
    <w:rsid w:val="00AD4266"/>
    <w:rsid w:val="00B002E8"/>
    <w:rsid w:val="00B02831"/>
    <w:rsid w:val="00B24E13"/>
    <w:rsid w:val="00B45085"/>
    <w:rsid w:val="00BC55C4"/>
    <w:rsid w:val="00BC613F"/>
    <w:rsid w:val="00BE7A41"/>
    <w:rsid w:val="00C24D24"/>
    <w:rsid w:val="00C40510"/>
    <w:rsid w:val="00CB26BF"/>
    <w:rsid w:val="00CB2E04"/>
    <w:rsid w:val="00CE059C"/>
    <w:rsid w:val="00CE3748"/>
    <w:rsid w:val="00CF0D02"/>
    <w:rsid w:val="00D051D2"/>
    <w:rsid w:val="00D20B16"/>
    <w:rsid w:val="00D40E93"/>
    <w:rsid w:val="00D61B76"/>
    <w:rsid w:val="00D97FC9"/>
    <w:rsid w:val="00DC3C83"/>
    <w:rsid w:val="00DE05B7"/>
    <w:rsid w:val="00DE0C40"/>
    <w:rsid w:val="00E41D6B"/>
    <w:rsid w:val="00E44D8E"/>
    <w:rsid w:val="00EC766A"/>
    <w:rsid w:val="00ED5DEF"/>
    <w:rsid w:val="00ED64EF"/>
    <w:rsid w:val="00EE7141"/>
    <w:rsid w:val="00EF3026"/>
    <w:rsid w:val="00EF57CC"/>
    <w:rsid w:val="00F06A32"/>
    <w:rsid w:val="00F17BBE"/>
    <w:rsid w:val="00F42727"/>
    <w:rsid w:val="00F55652"/>
    <w:rsid w:val="00F72D7A"/>
    <w:rsid w:val="00F807A4"/>
    <w:rsid w:val="00F80A6B"/>
    <w:rsid w:val="00FA4685"/>
    <w:rsid w:val="00FB0AE5"/>
    <w:rsid w:val="00FB2197"/>
    <w:rsid w:val="00FF1791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DC9C"/>
  <w15:chartTrackingRefBased/>
  <w15:docId w15:val="{E10C42FF-3831-404B-B110-F9D9435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27"/>
  </w:style>
  <w:style w:type="paragraph" w:styleId="Heading1">
    <w:name w:val="heading 1"/>
    <w:basedOn w:val="Normal"/>
    <w:next w:val="Normal"/>
    <w:link w:val="Heading1Char"/>
    <w:uiPriority w:val="9"/>
    <w:qFormat/>
    <w:rsid w:val="00F42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7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7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7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7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7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72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72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7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7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72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7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72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72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27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27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Change4Marana@outlook.com</dc:creator>
  <cp:keywords/>
  <dc:description/>
  <cp:lastModifiedBy>Change4Marana@outlook.com</cp:lastModifiedBy>
  <cp:revision>2</cp:revision>
  <dcterms:created xsi:type="dcterms:W3CDTF">2025-06-23T19:40:00Z</dcterms:created>
  <dcterms:modified xsi:type="dcterms:W3CDTF">2025-06-23T19:48:00Z</dcterms:modified>
</cp:coreProperties>
</file>