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114AC" w14:textId="77777777" w:rsidR="00B5509B" w:rsidRPr="00B5509B" w:rsidRDefault="00B5509B" w:rsidP="00B5509B">
      <w:proofErr w:type="gramStart"/>
      <w:r w:rsidRPr="00B5509B">
        <w:t>Feb. xx,</w:t>
      </w:r>
      <w:proofErr w:type="gramEnd"/>
      <w:r w:rsidRPr="00B5509B">
        <w:t xml:space="preserve"> 2025</w:t>
      </w:r>
    </w:p>
    <w:p w14:paraId="4EB2C527" w14:textId="77777777" w:rsidR="00B5509B" w:rsidRPr="00B5509B" w:rsidRDefault="00B5509B" w:rsidP="00B5509B">
      <w:r w:rsidRPr="00B5509B">
        <w:t> </w:t>
      </w:r>
    </w:p>
    <w:p w14:paraId="3B424BA0" w14:textId="77777777" w:rsidR="00B5509B" w:rsidRPr="00B5509B" w:rsidRDefault="00B5509B" w:rsidP="00B5509B">
      <w:r w:rsidRPr="00B5509B">
        <w:t>Governor Katie Hobbs</w:t>
      </w:r>
    </w:p>
    <w:p w14:paraId="795C0686" w14:textId="77777777" w:rsidR="00B5509B" w:rsidRPr="00B5509B" w:rsidRDefault="00B5509B" w:rsidP="00B5509B">
      <w:r w:rsidRPr="00B5509B">
        <w:t>Office of the Governor</w:t>
      </w:r>
      <w:r w:rsidRPr="00B5509B">
        <w:br/>
        <w:t>1700 W. Washington St.</w:t>
      </w:r>
      <w:r w:rsidRPr="00B5509B">
        <w:br/>
        <w:t>Phoenix, AZ 85007</w:t>
      </w:r>
    </w:p>
    <w:p w14:paraId="10C021F6" w14:textId="1C9BCA4E" w:rsidR="00B5509B" w:rsidRPr="00B5509B" w:rsidRDefault="00B5509B" w:rsidP="00B5509B">
      <w:r w:rsidRPr="00B5509B">
        <w:t>Via Email: </w:t>
      </w:r>
      <w:hyperlink r:id="rId4" w:tgtFrame="_blank" w:history="1">
        <w:r w:rsidRPr="00B5509B">
          <w:rPr>
            <w:rStyle w:val="Hyperlink"/>
          </w:rPr>
          <w:t>engage@az.gov</w:t>
        </w:r>
      </w:hyperlink>
    </w:p>
    <w:p w14:paraId="76358418" w14:textId="42B4A828" w:rsidR="00B5509B" w:rsidRDefault="00B5509B" w:rsidP="00B5509B">
      <w:pPr>
        <w:rPr>
          <w:i/>
          <w:iCs/>
          <w:u w:val="single"/>
        </w:rPr>
      </w:pPr>
      <w:r w:rsidRPr="00B5509B">
        <w:t>RE: </w:t>
      </w:r>
      <w:r w:rsidRPr="00B5509B">
        <w:rPr>
          <w:i/>
          <w:iCs/>
          <w:u w:val="single"/>
        </w:rPr>
        <w:t>Sale of 160 acres of State Trust Land requested by Copper World, Inc.</w:t>
      </w:r>
    </w:p>
    <w:p w14:paraId="00E6F55C" w14:textId="77777777" w:rsidR="000F6007" w:rsidRPr="00B5509B" w:rsidRDefault="000F6007" w:rsidP="00B5509B"/>
    <w:p w14:paraId="3417F8BA" w14:textId="27A3DE0D" w:rsidR="00B5509B" w:rsidRPr="00B5509B" w:rsidRDefault="00B5509B" w:rsidP="00B5509B">
      <w:r w:rsidRPr="00B5509B">
        <w:t>Dear Governor Hobbs:</w:t>
      </w:r>
    </w:p>
    <w:p w14:paraId="2597F732" w14:textId="548A5231" w:rsidR="00B5509B" w:rsidRPr="00B5509B" w:rsidRDefault="00B5509B" w:rsidP="00B5509B">
      <w:r w:rsidRPr="00B5509B">
        <w:t>I respectfully request that you direct State Land Commissioner Robyn Sahid to cancel the scheduled auction of 160 acres requested by Toronto-based Hudbay Minerals that will facilitate construction of the Copper World mine.</w:t>
      </w:r>
    </w:p>
    <w:p w14:paraId="75102053" w14:textId="598007DA" w:rsidR="00B5509B" w:rsidRPr="00B5509B" w:rsidRDefault="00B5509B" w:rsidP="00B5509B">
      <w:r w:rsidRPr="00B5509B">
        <w:t>The state should be working to oppose this project that will drain more than 500,000 acre-feet of groundwater from beneath Sahuarita that is already in a subsidence zone. The project also threatens to destroy to two Outstanding Arizona Waters: Davidson Canyon and Cienega Creek.</w:t>
      </w:r>
    </w:p>
    <w:p w14:paraId="6B9D40AA" w14:textId="1FBA1F2C" w:rsidR="00B5509B" w:rsidRPr="00B5509B" w:rsidRDefault="00B5509B" w:rsidP="00B5509B">
      <w:r w:rsidRPr="00B5509B">
        <w:t>Arizona cannot afford to waste its irreplaceable water resources on a destructive mine that will export copper overseas and destroy a priceless mountain for short-term economic gain.</w:t>
      </w:r>
    </w:p>
    <w:p w14:paraId="034F15E9" w14:textId="424AA0D1" w:rsidR="00B5509B" w:rsidRPr="00B5509B" w:rsidRDefault="00B5509B" w:rsidP="00B5509B">
      <w:r w:rsidRPr="00B5509B">
        <w:t>Furthermore, Hudbay states in technical reports that it won’t need this state land for 15 years. It is way too soon to auction this property that will be worth far more in 2041 than it is today. The current appraisal of $993,000 grossly undervalues this property that will allow Hudbay to process millions of tons of additional ore worth hundreds of millions of dollars.</w:t>
      </w:r>
    </w:p>
    <w:p w14:paraId="0C0841BF" w14:textId="77777777" w:rsidR="00B5509B" w:rsidRPr="00B5509B" w:rsidRDefault="00B5509B" w:rsidP="00B5509B">
      <w:r w:rsidRPr="00B5509B">
        <w:t>Southern Arizona is strongly opposed to this project as reflected by four resolutions passed by the Pima County Board of Supervisors over the last 20 years. I respectfully request you stand with Southern Arizona and stop facilitating construction of Copper World and withdraw the 160 acres from auction.</w:t>
      </w:r>
    </w:p>
    <w:p w14:paraId="33CEF569" w14:textId="77777777" w:rsidR="00B5509B" w:rsidRPr="00B5509B" w:rsidRDefault="00B5509B" w:rsidP="00B5509B">
      <w:r w:rsidRPr="00B5509B">
        <w:br/>
        <w:t>Thank you,</w:t>
      </w:r>
    </w:p>
    <w:p w14:paraId="25A99062" w14:textId="77777777" w:rsidR="00B5509B" w:rsidRPr="00B5509B" w:rsidRDefault="00B5509B" w:rsidP="00B5509B"/>
    <w:p w14:paraId="7514C29F" w14:textId="77777777" w:rsidR="00B5509B" w:rsidRPr="00B5509B" w:rsidRDefault="00B5509B" w:rsidP="00B5509B">
      <w:r w:rsidRPr="00B5509B">
        <w:t>[Your Name]</w:t>
      </w:r>
    </w:p>
    <w:p w14:paraId="11F99232" w14:textId="77777777" w:rsidR="007937BB" w:rsidRDefault="007937BB"/>
    <w:sectPr w:rsidR="007937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09B"/>
    <w:rsid w:val="00002D8E"/>
    <w:rsid w:val="000127D0"/>
    <w:rsid w:val="00015C92"/>
    <w:rsid w:val="00055E8D"/>
    <w:rsid w:val="00092571"/>
    <w:rsid w:val="000B5F23"/>
    <w:rsid w:val="000F6007"/>
    <w:rsid w:val="00124808"/>
    <w:rsid w:val="0013435E"/>
    <w:rsid w:val="00174AD0"/>
    <w:rsid w:val="00181813"/>
    <w:rsid w:val="00186F53"/>
    <w:rsid w:val="00187656"/>
    <w:rsid w:val="001979B1"/>
    <w:rsid w:val="001C5E84"/>
    <w:rsid w:val="00206AB2"/>
    <w:rsid w:val="00211B65"/>
    <w:rsid w:val="00213BEF"/>
    <w:rsid w:val="00217698"/>
    <w:rsid w:val="002450F2"/>
    <w:rsid w:val="00263217"/>
    <w:rsid w:val="002744B0"/>
    <w:rsid w:val="00277FEC"/>
    <w:rsid w:val="00293550"/>
    <w:rsid w:val="002D4040"/>
    <w:rsid w:val="002D75B5"/>
    <w:rsid w:val="002F5B49"/>
    <w:rsid w:val="00311E2B"/>
    <w:rsid w:val="00324174"/>
    <w:rsid w:val="00325B6F"/>
    <w:rsid w:val="00391AD3"/>
    <w:rsid w:val="00391FF4"/>
    <w:rsid w:val="003950EB"/>
    <w:rsid w:val="003A694A"/>
    <w:rsid w:val="003B6CCA"/>
    <w:rsid w:val="003C1F18"/>
    <w:rsid w:val="003E19AA"/>
    <w:rsid w:val="004056F3"/>
    <w:rsid w:val="004259E7"/>
    <w:rsid w:val="00443E68"/>
    <w:rsid w:val="00461CD2"/>
    <w:rsid w:val="00465DAD"/>
    <w:rsid w:val="004809DB"/>
    <w:rsid w:val="00482AA7"/>
    <w:rsid w:val="00496E24"/>
    <w:rsid w:val="004A40DF"/>
    <w:rsid w:val="004C072B"/>
    <w:rsid w:val="004D3069"/>
    <w:rsid w:val="004F775B"/>
    <w:rsid w:val="00500804"/>
    <w:rsid w:val="00526AF1"/>
    <w:rsid w:val="00537057"/>
    <w:rsid w:val="00540883"/>
    <w:rsid w:val="0054595A"/>
    <w:rsid w:val="005600A3"/>
    <w:rsid w:val="00561290"/>
    <w:rsid w:val="00564432"/>
    <w:rsid w:val="005A2777"/>
    <w:rsid w:val="005B00B9"/>
    <w:rsid w:val="005F088E"/>
    <w:rsid w:val="005F47FF"/>
    <w:rsid w:val="006334CD"/>
    <w:rsid w:val="006407B2"/>
    <w:rsid w:val="00652D8A"/>
    <w:rsid w:val="00674C58"/>
    <w:rsid w:val="00675455"/>
    <w:rsid w:val="00677E31"/>
    <w:rsid w:val="0069514B"/>
    <w:rsid w:val="006F5D52"/>
    <w:rsid w:val="00717116"/>
    <w:rsid w:val="00722770"/>
    <w:rsid w:val="00741377"/>
    <w:rsid w:val="00741867"/>
    <w:rsid w:val="007528D1"/>
    <w:rsid w:val="0077340F"/>
    <w:rsid w:val="00781C6C"/>
    <w:rsid w:val="007937BB"/>
    <w:rsid w:val="007A0205"/>
    <w:rsid w:val="007A4288"/>
    <w:rsid w:val="007B6C34"/>
    <w:rsid w:val="0080359B"/>
    <w:rsid w:val="00830D48"/>
    <w:rsid w:val="00853D76"/>
    <w:rsid w:val="0088063A"/>
    <w:rsid w:val="00884DD2"/>
    <w:rsid w:val="008C7E04"/>
    <w:rsid w:val="008D1745"/>
    <w:rsid w:val="009152E3"/>
    <w:rsid w:val="00926684"/>
    <w:rsid w:val="00943204"/>
    <w:rsid w:val="00971C05"/>
    <w:rsid w:val="0099702D"/>
    <w:rsid w:val="009C1CD2"/>
    <w:rsid w:val="009D4DBF"/>
    <w:rsid w:val="009D6602"/>
    <w:rsid w:val="009E1A8E"/>
    <w:rsid w:val="009E5564"/>
    <w:rsid w:val="009F0493"/>
    <w:rsid w:val="00A02661"/>
    <w:rsid w:val="00A03B34"/>
    <w:rsid w:val="00A116DE"/>
    <w:rsid w:val="00A16157"/>
    <w:rsid w:val="00A249DB"/>
    <w:rsid w:val="00A7140F"/>
    <w:rsid w:val="00AA2268"/>
    <w:rsid w:val="00AA417D"/>
    <w:rsid w:val="00AA7FD3"/>
    <w:rsid w:val="00AB396C"/>
    <w:rsid w:val="00AD4266"/>
    <w:rsid w:val="00B002E8"/>
    <w:rsid w:val="00B02831"/>
    <w:rsid w:val="00B24E13"/>
    <w:rsid w:val="00B45085"/>
    <w:rsid w:val="00B5509B"/>
    <w:rsid w:val="00BC55C4"/>
    <w:rsid w:val="00BC613F"/>
    <w:rsid w:val="00BE7A41"/>
    <w:rsid w:val="00C24D24"/>
    <w:rsid w:val="00C40510"/>
    <w:rsid w:val="00CB26BF"/>
    <w:rsid w:val="00CB2E04"/>
    <w:rsid w:val="00CE059C"/>
    <w:rsid w:val="00CE3748"/>
    <w:rsid w:val="00CF0D02"/>
    <w:rsid w:val="00D051D2"/>
    <w:rsid w:val="00D20B16"/>
    <w:rsid w:val="00D40E93"/>
    <w:rsid w:val="00D61B76"/>
    <w:rsid w:val="00D97FC9"/>
    <w:rsid w:val="00DC3C83"/>
    <w:rsid w:val="00DE05B7"/>
    <w:rsid w:val="00DE0C40"/>
    <w:rsid w:val="00E41D6B"/>
    <w:rsid w:val="00E44D8E"/>
    <w:rsid w:val="00EC766A"/>
    <w:rsid w:val="00ED5DEF"/>
    <w:rsid w:val="00ED64EF"/>
    <w:rsid w:val="00EE7141"/>
    <w:rsid w:val="00EF3026"/>
    <w:rsid w:val="00EF57CC"/>
    <w:rsid w:val="00F06A32"/>
    <w:rsid w:val="00F17BBE"/>
    <w:rsid w:val="00F55652"/>
    <w:rsid w:val="00F72D7A"/>
    <w:rsid w:val="00F807A4"/>
    <w:rsid w:val="00F80A6B"/>
    <w:rsid w:val="00FA4685"/>
    <w:rsid w:val="00FB0AE5"/>
    <w:rsid w:val="00FB2197"/>
    <w:rsid w:val="00FF1791"/>
    <w:rsid w:val="00FF2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A2222"/>
  <w15:chartTrackingRefBased/>
  <w15:docId w15:val="{D49A43ED-D5C7-4FC8-96BC-D365C99A9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09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5509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5509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5509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5509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550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0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0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0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09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5509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5509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5509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5509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550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0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0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09B"/>
    <w:rPr>
      <w:rFonts w:eastAsiaTheme="majorEastAsia" w:cstheme="majorBidi"/>
      <w:color w:val="272727" w:themeColor="text1" w:themeTint="D8"/>
    </w:rPr>
  </w:style>
  <w:style w:type="paragraph" w:styleId="Title">
    <w:name w:val="Title"/>
    <w:basedOn w:val="Normal"/>
    <w:next w:val="Normal"/>
    <w:link w:val="TitleChar"/>
    <w:uiPriority w:val="10"/>
    <w:qFormat/>
    <w:rsid w:val="00B550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0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09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0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09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509B"/>
    <w:rPr>
      <w:i/>
      <w:iCs/>
      <w:color w:val="404040" w:themeColor="text1" w:themeTint="BF"/>
    </w:rPr>
  </w:style>
  <w:style w:type="paragraph" w:styleId="ListParagraph">
    <w:name w:val="List Paragraph"/>
    <w:basedOn w:val="Normal"/>
    <w:uiPriority w:val="34"/>
    <w:qFormat/>
    <w:rsid w:val="00B5509B"/>
    <w:pPr>
      <w:ind w:left="720"/>
      <w:contextualSpacing/>
    </w:pPr>
  </w:style>
  <w:style w:type="character" w:styleId="IntenseEmphasis">
    <w:name w:val="Intense Emphasis"/>
    <w:basedOn w:val="DefaultParagraphFont"/>
    <w:uiPriority w:val="21"/>
    <w:qFormat/>
    <w:rsid w:val="00B5509B"/>
    <w:rPr>
      <w:i/>
      <w:iCs/>
      <w:color w:val="365F91" w:themeColor="accent1" w:themeShade="BF"/>
    </w:rPr>
  </w:style>
  <w:style w:type="paragraph" w:styleId="IntenseQuote">
    <w:name w:val="Intense Quote"/>
    <w:basedOn w:val="Normal"/>
    <w:next w:val="Normal"/>
    <w:link w:val="IntenseQuoteChar"/>
    <w:uiPriority w:val="30"/>
    <w:qFormat/>
    <w:rsid w:val="00B5509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5509B"/>
    <w:rPr>
      <w:i/>
      <w:iCs/>
      <w:color w:val="365F91" w:themeColor="accent1" w:themeShade="BF"/>
    </w:rPr>
  </w:style>
  <w:style w:type="character" w:styleId="IntenseReference">
    <w:name w:val="Intense Reference"/>
    <w:basedOn w:val="DefaultParagraphFont"/>
    <w:uiPriority w:val="32"/>
    <w:qFormat/>
    <w:rsid w:val="00B5509B"/>
    <w:rPr>
      <w:b/>
      <w:bCs/>
      <w:smallCaps/>
      <w:color w:val="365F91" w:themeColor="accent1" w:themeShade="BF"/>
      <w:spacing w:val="5"/>
    </w:rPr>
  </w:style>
  <w:style w:type="character" w:styleId="Hyperlink">
    <w:name w:val="Hyperlink"/>
    <w:basedOn w:val="DefaultParagraphFont"/>
    <w:uiPriority w:val="99"/>
    <w:unhideWhenUsed/>
    <w:rsid w:val="00B5509B"/>
    <w:rPr>
      <w:color w:val="0000FF" w:themeColor="hyperlink"/>
      <w:u w:val="single"/>
    </w:rPr>
  </w:style>
  <w:style w:type="character" w:styleId="UnresolvedMention">
    <w:name w:val="Unresolved Mention"/>
    <w:basedOn w:val="DefaultParagraphFont"/>
    <w:uiPriority w:val="99"/>
    <w:semiHidden/>
    <w:unhideWhenUsed/>
    <w:rsid w:val="00B550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ngage@az.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Demidio</dc:creator>
  <cp:keywords/>
  <dc:description/>
  <cp:lastModifiedBy>Brad Demidio</cp:lastModifiedBy>
  <cp:revision>2</cp:revision>
  <dcterms:created xsi:type="dcterms:W3CDTF">2026-02-09T20:14:00Z</dcterms:created>
  <dcterms:modified xsi:type="dcterms:W3CDTF">2026-02-09T20:16:00Z</dcterms:modified>
</cp:coreProperties>
</file>