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8611" w:type="dxa"/>
        <w:shd w:val="clear" w:color="auto" w:fill="FFFFFF"/>
        <w:tblCellMar>
          <w:top w:w="15" w:type="dxa"/>
          <w:left w:w="15" w:type="dxa"/>
          <w:bottom w:w="15" w:type="dxa"/>
          <w:right w:w="15" w:type="dxa"/>
        </w:tblCellMar>
        <w:tblLook w:val="04A0" w:firstRow="1" w:lastRow="0" w:firstColumn="1" w:lastColumn="0" w:noHBand="0" w:noVBand="1"/>
      </w:tblPr>
      <w:tblGrid>
        <w:gridCol w:w="8611"/>
      </w:tblGrid>
      <w:tr w:rsidR="00BE21FA" w:rsidRPr="00BE21FA" w14:paraId="0CCABB07" w14:textId="77777777" w:rsidTr="00BE21FA">
        <w:tc>
          <w:tcPr>
            <w:tcW w:w="0" w:type="auto"/>
            <w:shd w:val="clear" w:color="auto" w:fill="FFFFFF"/>
            <w:vAlign w:val="center"/>
            <w:hideMark/>
          </w:tcPr>
          <w:p w14:paraId="5C28301D" w14:textId="77777777" w:rsidR="00BE21FA" w:rsidRPr="00BE21FA" w:rsidRDefault="00BE21FA" w:rsidP="00BE21FA">
            <w:pPr>
              <w:spacing w:after="300" w:line="360" w:lineRule="atLeast"/>
              <w:rPr>
                <w:rFonts w:ascii="Arial" w:eastAsia="Times New Roman" w:hAnsi="Arial" w:cs="Arial"/>
                <w:color w:val="000000"/>
                <w:spacing w:val="-5"/>
                <w:kern w:val="0"/>
                <w:sz w:val="23"/>
                <w:szCs w:val="23"/>
                <w14:ligatures w14:val="none"/>
              </w:rPr>
            </w:pPr>
            <w:r w:rsidRPr="00BE21FA">
              <w:rPr>
                <w:rFonts w:ascii="Arial" w:eastAsia="Times New Roman" w:hAnsi="Arial" w:cs="Arial"/>
                <w:color w:val="000000"/>
                <w:spacing w:val="-5"/>
                <w:kern w:val="0"/>
                <w:sz w:val="23"/>
                <w:szCs w:val="23"/>
                <w14:ligatures w14:val="none"/>
              </w:rPr>
              <w:t>Do you expect too much from forgiveness?</w:t>
            </w:r>
          </w:p>
        </w:tc>
      </w:tr>
      <w:tr w:rsidR="00BE21FA" w:rsidRPr="00BE21FA" w14:paraId="38ED0047" w14:textId="77777777" w:rsidTr="00BE21FA">
        <w:tc>
          <w:tcPr>
            <w:tcW w:w="0" w:type="auto"/>
            <w:shd w:val="clear" w:color="auto" w:fill="FFFFFF"/>
            <w:vAlign w:val="center"/>
            <w:hideMark/>
          </w:tcPr>
          <w:p w14:paraId="5875C3FF" w14:textId="77777777" w:rsidR="00BE21FA" w:rsidRPr="00BE21FA" w:rsidRDefault="00BE21FA" w:rsidP="00BE21FA">
            <w:pPr>
              <w:spacing w:after="300" w:line="360" w:lineRule="atLeast"/>
              <w:rPr>
                <w:rFonts w:ascii="Arial" w:eastAsia="Times New Roman" w:hAnsi="Arial" w:cs="Arial"/>
                <w:color w:val="000000"/>
                <w:spacing w:val="-5"/>
                <w:kern w:val="0"/>
                <w:sz w:val="23"/>
                <w:szCs w:val="23"/>
                <w14:ligatures w14:val="none"/>
              </w:rPr>
            </w:pPr>
            <w:r w:rsidRPr="00BE21FA">
              <w:rPr>
                <w:rFonts w:ascii="Arial" w:eastAsia="Times New Roman" w:hAnsi="Arial" w:cs="Arial"/>
                <w:color w:val="000000"/>
                <w:spacing w:val="-5"/>
                <w:kern w:val="0"/>
                <w:sz w:val="23"/>
                <w:szCs w:val="23"/>
                <w14:ligatures w14:val="none"/>
              </w:rPr>
              <w:t>It's true that forgiveness is the central ingredient for a successful relationship, especially in marriage. However, there are several things that forgiveness does not do. Here are a few.</w:t>
            </w:r>
          </w:p>
        </w:tc>
      </w:tr>
      <w:tr w:rsidR="00BE21FA" w:rsidRPr="00BE21FA" w14:paraId="75D05AFB" w14:textId="77777777" w:rsidTr="00BE21FA">
        <w:tc>
          <w:tcPr>
            <w:tcW w:w="0" w:type="auto"/>
            <w:shd w:val="clear" w:color="auto" w:fill="FFFFFF"/>
            <w:tcMar>
              <w:top w:w="0" w:type="dxa"/>
              <w:left w:w="300" w:type="dxa"/>
              <w:bottom w:w="0" w:type="dxa"/>
              <w:right w:w="300" w:type="dxa"/>
            </w:tcMar>
            <w:vAlign w:val="center"/>
            <w:hideMark/>
          </w:tcPr>
          <w:p w14:paraId="77307A2F" w14:textId="77777777" w:rsidR="00BE21FA" w:rsidRPr="00BE21FA" w:rsidRDefault="00BE21FA" w:rsidP="00BE21FA">
            <w:pPr>
              <w:numPr>
                <w:ilvl w:val="0"/>
                <w:numId w:val="1"/>
              </w:numPr>
              <w:spacing w:before="100" w:beforeAutospacing="1" w:after="100" w:afterAutospacing="1" w:line="360" w:lineRule="atLeast"/>
              <w:rPr>
                <w:rFonts w:ascii="Arial" w:eastAsia="Times New Roman" w:hAnsi="Arial" w:cs="Arial"/>
                <w:color w:val="000000"/>
                <w:spacing w:val="-5"/>
                <w:kern w:val="0"/>
                <w:sz w:val="23"/>
                <w:szCs w:val="23"/>
                <w14:ligatures w14:val="none"/>
              </w:rPr>
            </w:pPr>
            <w:r w:rsidRPr="00BE21FA">
              <w:rPr>
                <w:rFonts w:ascii="Arial" w:eastAsia="Times New Roman" w:hAnsi="Arial" w:cs="Arial"/>
                <w:b/>
                <w:bCs/>
                <w:color w:val="333333"/>
                <w:spacing w:val="-5"/>
                <w:kern w:val="0"/>
                <w:sz w:val="23"/>
                <w:szCs w:val="23"/>
                <w14:ligatures w14:val="none"/>
              </w:rPr>
              <w:t>Forgiveness does not destroy our memory</w:t>
            </w:r>
            <w:r w:rsidRPr="00BE21FA">
              <w:rPr>
                <w:rFonts w:ascii="Arial" w:eastAsia="Times New Roman" w:hAnsi="Arial" w:cs="Arial"/>
                <w:color w:val="000000"/>
                <w:spacing w:val="-5"/>
                <w:kern w:val="0"/>
                <w:sz w:val="23"/>
                <w:szCs w:val="23"/>
                <w14:ligatures w14:val="none"/>
              </w:rPr>
              <w:t xml:space="preserve">. We've all heard people say, "If you haven't forgotten, you haven't forgiven." That statement </w:t>
            </w:r>
            <w:proofErr w:type="gramStart"/>
            <w:r w:rsidRPr="00BE21FA">
              <w:rPr>
                <w:rFonts w:ascii="Arial" w:eastAsia="Times New Roman" w:hAnsi="Arial" w:cs="Arial"/>
                <w:color w:val="000000"/>
                <w:spacing w:val="-5"/>
                <w:kern w:val="0"/>
                <w:sz w:val="23"/>
                <w:szCs w:val="23"/>
                <w14:ligatures w14:val="none"/>
              </w:rPr>
              <w:t>is requiring</w:t>
            </w:r>
            <w:proofErr w:type="gramEnd"/>
            <w:r w:rsidRPr="00BE21FA">
              <w:rPr>
                <w:rFonts w:ascii="Arial" w:eastAsia="Times New Roman" w:hAnsi="Arial" w:cs="Arial"/>
                <w:color w:val="000000"/>
                <w:spacing w:val="-5"/>
                <w:kern w:val="0"/>
                <w:sz w:val="23"/>
                <w:szCs w:val="23"/>
                <w14:ligatures w14:val="none"/>
              </w:rPr>
              <w:t xml:space="preserve"> too much of forgiveness. After we forgive, memories of the hurt or offense will remain. But, if we want true reconciliation, we must not allow the memory to control the behavior. Nor should we feel guilty for remembering.</w:t>
            </w:r>
          </w:p>
          <w:p w14:paraId="19CC477A" w14:textId="77777777" w:rsidR="00BE21FA" w:rsidRPr="00BE21FA" w:rsidRDefault="00BE21FA" w:rsidP="00BE21FA">
            <w:pPr>
              <w:numPr>
                <w:ilvl w:val="0"/>
                <w:numId w:val="1"/>
              </w:numPr>
              <w:spacing w:before="100" w:beforeAutospacing="1" w:after="100" w:afterAutospacing="1" w:line="360" w:lineRule="atLeast"/>
              <w:rPr>
                <w:rFonts w:ascii="Arial" w:eastAsia="Times New Roman" w:hAnsi="Arial" w:cs="Arial"/>
                <w:color w:val="000000"/>
                <w:spacing w:val="-5"/>
                <w:kern w:val="0"/>
                <w:sz w:val="23"/>
                <w:szCs w:val="23"/>
                <w14:ligatures w14:val="none"/>
              </w:rPr>
            </w:pPr>
            <w:r w:rsidRPr="00BE21FA">
              <w:rPr>
                <w:rFonts w:ascii="Arial" w:eastAsia="Times New Roman" w:hAnsi="Arial" w:cs="Arial"/>
                <w:b/>
                <w:bCs/>
                <w:color w:val="333333"/>
                <w:spacing w:val="-5"/>
                <w:kern w:val="0"/>
                <w:sz w:val="23"/>
                <w:szCs w:val="23"/>
                <w14:ligatures w14:val="none"/>
              </w:rPr>
              <w:t>Forgiveness does not remove all painful emotions</w:t>
            </w:r>
            <w:r w:rsidRPr="00BE21FA">
              <w:rPr>
                <w:rFonts w:ascii="Arial" w:eastAsia="Times New Roman" w:hAnsi="Arial" w:cs="Arial"/>
                <w:color w:val="000000"/>
                <w:spacing w:val="-5"/>
                <w:kern w:val="0"/>
                <w:sz w:val="23"/>
                <w:szCs w:val="23"/>
                <w14:ligatures w14:val="none"/>
              </w:rPr>
              <w:t>. The most common emotions felt in the hearts of offended individuals are hurt, anger, disappointment, fear, and frustration. We don't ask for these emotions, but we must acknowledge and respond to them—refusing to let them dictate our behavior. Perhaps this is easier said than done, but when you process those emotions with God or a trusted counselor or friend, it can accelerate your journey toward healing.</w:t>
            </w:r>
          </w:p>
          <w:p w14:paraId="4CDEC419" w14:textId="77777777" w:rsidR="00BE21FA" w:rsidRPr="00BE21FA" w:rsidRDefault="00BE21FA" w:rsidP="00BE21FA">
            <w:pPr>
              <w:numPr>
                <w:ilvl w:val="0"/>
                <w:numId w:val="1"/>
              </w:numPr>
              <w:spacing w:before="100" w:beforeAutospacing="1" w:after="100" w:afterAutospacing="1" w:line="360" w:lineRule="atLeast"/>
              <w:rPr>
                <w:rFonts w:ascii="Arial" w:eastAsia="Times New Roman" w:hAnsi="Arial" w:cs="Arial"/>
                <w:color w:val="000000"/>
                <w:spacing w:val="-5"/>
                <w:kern w:val="0"/>
                <w:sz w:val="23"/>
                <w:szCs w:val="23"/>
                <w14:ligatures w14:val="none"/>
              </w:rPr>
            </w:pPr>
            <w:r w:rsidRPr="00BE21FA">
              <w:rPr>
                <w:rFonts w:ascii="Arial" w:eastAsia="Times New Roman" w:hAnsi="Arial" w:cs="Arial"/>
                <w:b/>
                <w:bCs/>
                <w:color w:val="333333"/>
                <w:spacing w:val="-5"/>
                <w:kern w:val="0"/>
                <w:sz w:val="23"/>
                <w:szCs w:val="23"/>
                <w14:ligatures w14:val="none"/>
              </w:rPr>
              <w:t>Forgiveness does not restore trust</w:t>
            </w:r>
            <w:r w:rsidRPr="00BE21FA">
              <w:rPr>
                <w:rFonts w:ascii="Arial" w:eastAsia="Times New Roman" w:hAnsi="Arial" w:cs="Arial"/>
                <w:color w:val="000000"/>
                <w:spacing w:val="-5"/>
                <w:kern w:val="0"/>
                <w:sz w:val="23"/>
                <w:szCs w:val="23"/>
                <w14:ligatures w14:val="none"/>
              </w:rPr>
              <w:t>. You may have heard someone say, "I've forgiven them, but I don't trust them." The reality is that forgiveness does not rebuild trust automatically. Trust is broken when someone is untrustworthy. It can only be restored by the offending person choosing to be trustworthy. Forgiveness merely opens the door for the possibility that trust can be restored. Trustworthiness paves the path.</w:t>
            </w:r>
          </w:p>
          <w:p w14:paraId="1915D671" w14:textId="77777777" w:rsidR="00BE21FA" w:rsidRPr="00BE21FA" w:rsidRDefault="00BE21FA" w:rsidP="00BE21FA">
            <w:pPr>
              <w:numPr>
                <w:ilvl w:val="0"/>
                <w:numId w:val="1"/>
              </w:numPr>
              <w:spacing w:before="100" w:beforeAutospacing="1" w:after="100" w:afterAutospacing="1" w:line="360" w:lineRule="atLeast"/>
              <w:rPr>
                <w:rFonts w:ascii="Arial" w:eastAsia="Times New Roman" w:hAnsi="Arial" w:cs="Arial"/>
                <w:color w:val="000000"/>
                <w:spacing w:val="-5"/>
                <w:kern w:val="0"/>
                <w:sz w:val="23"/>
                <w:szCs w:val="23"/>
                <w14:ligatures w14:val="none"/>
              </w:rPr>
            </w:pPr>
            <w:r w:rsidRPr="00BE21FA">
              <w:rPr>
                <w:rFonts w:ascii="Arial" w:eastAsia="Times New Roman" w:hAnsi="Arial" w:cs="Arial"/>
                <w:b/>
                <w:bCs/>
                <w:color w:val="333333"/>
                <w:spacing w:val="-5"/>
                <w:kern w:val="0"/>
                <w:sz w:val="23"/>
                <w:szCs w:val="23"/>
                <w14:ligatures w14:val="none"/>
              </w:rPr>
              <w:t xml:space="preserve">Forgiveness </w:t>
            </w:r>
            <w:proofErr w:type="gramStart"/>
            <w:r w:rsidRPr="00BE21FA">
              <w:rPr>
                <w:rFonts w:ascii="Arial" w:eastAsia="Times New Roman" w:hAnsi="Arial" w:cs="Arial"/>
                <w:b/>
                <w:bCs/>
                <w:color w:val="333333"/>
                <w:spacing w:val="-5"/>
                <w:kern w:val="0"/>
                <w:sz w:val="23"/>
                <w:szCs w:val="23"/>
                <w14:ligatures w14:val="none"/>
              </w:rPr>
              <w:t>dos</w:t>
            </w:r>
            <w:proofErr w:type="gramEnd"/>
            <w:r w:rsidRPr="00BE21FA">
              <w:rPr>
                <w:rFonts w:ascii="Arial" w:eastAsia="Times New Roman" w:hAnsi="Arial" w:cs="Arial"/>
                <w:b/>
                <w:bCs/>
                <w:color w:val="333333"/>
                <w:spacing w:val="-5"/>
                <w:kern w:val="0"/>
                <w:sz w:val="23"/>
                <w:szCs w:val="23"/>
                <w14:ligatures w14:val="none"/>
              </w:rPr>
              <w:t xml:space="preserve"> not always lead to restoration</w:t>
            </w:r>
            <w:r w:rsidRPr="00BE21FA">
              <w:rPr>
                <w:rFonts w:ascii="Arial" w:eastAsia="Times New Roman" w:hAnsi="Arial" w:cs="Arial"/>
                <w:color w:val="000000"/>
                <w:spacing w:val="-5"/>
                <w:kern w:val="0"/>
                <w:sz w:val="23"/>
                <w:szCs w:val="23"/>
                <w14:ligatures w14:val="none"/>
              </w:rPr>
              <w:t xml:space="preserve">. Some individuals make the mistake of thinking forgiveness means restoration. The word restoration means "to bring </w:t>
            </w:r>
            <w:proofErr w:type="gramStart"/>
            <w:r w:rsidRPr="00BE21FA">
              <w:rPr>
                <w:rFonts w:ascii="Arial" w:eastAsia="Times New Roman" w:hAnsi="Arial" w:cs="Arial"/>
                <w:color w:val="000000"/>
                <w:spacing w:val="-5"/>
                <w:kern w:val="0"/>
                <w:sz w:val="23"/>
                <w:szCs w:val="23"/>
                <w14:ligatures w14:val="none"/>
              </w:rPr>
              <w:t>back to</w:t>
            </w:r>
            <w:proofErr w:type="gramEnd"/>
            <w:r w:rsidRPr="00BE21FA">
              <w:rPr>
                <w:rFonts w:ascii="Arial" w:eastAsia="Times New Roman" w:hAnsi="Arial" w:cs="Arial"/>
                <w:color w:val="000000"/>
                <w:spacing w:val="-5"/>
                <w:kern w:val="0"/>
                <w:sz w:val="23"/>
                <w:szCs w:val="23"/>
                <w14:ligatures w14:val="none"/>
              </w:rPr>
              <w:t xml:space="preserve"> harmony." That takes working through differences, putting your finger on the things that led to the break in the relationship, and finding new ways of relating to each other. This is especially true when vows have been broken in marriage. Relationships can be saved when there are </w:t>
            </w:r>
            <w:hyperlink r:id="rId5" w:tgtFrame="_blank" w:history="1">
              <w:r w:rsidRPr="00BE21FA">
                <w:rPr>
                  <w:rFonts w:ascii="Arial" w:eastAsia="Times New Roman" w:hAnsi="Arial" w:cs="Arial"/>
                  <w:color w:val="2880BB"/>
                  <w:spacing w:val="-5"/>
                  <w:kern w:val="0"/>
                  <w:sz w:val="23"/>
                  <w:szCs w:val="23"/>
                  <w:u w:val="single"/>
                  <w14:ligatures w14:val="none"/>
                </w:rPr>
                <w:t>sincere apologies and genuine forgiveness</w:t>
              </w:r>
            </w:hyperlink>
            <w:r w:rsidRPr="00BE21FA">
              <w:rPr>
                <w:rFonts w:ascii="Arial" w:eastAsia="Times New Roman" w:hAnsi="Arial" w:cs="Arial"/>
                <w:color w:val="000000"/>
                <w:spacing w:val="-5"/>
                <w:kern w:val="0"/>
                <w:sz w:val="23"/>
                <w:szCs w:val="23"/>
                <w14:ligatures w14:val="none"/>
              </w:rPr>
              <w:t>, but often there still needs to be the hard work of reconciliation.</w:t>
            </w:r>
          </w:p>
        </w:tc>
      </w:tr>
      <w:tr w:rsidR="00BE21FA" w:rsidRPr="00BE21FA" w14:paraId="751265F5" w14:textId="77777777" w:rsidTr="00BE21FA">
        <w:tc>
          <w:tcPr>
            <w:tcW w:w="0" w:type="auto"/>
            <w:shd w:val="clear" w:color="auto" w:fill="FFFFFF"/>
            <w:vAlign w:val="center"/>
            <w:hideMark/>
          </w:tcPr>
          <w:p w14:paraId="553F3649" w14:textId="77777777" w:rsidR="00BE21FA" w:rsidRPr="00BE21FA" w:rsidRDefault="00BE21FA" w:rsidP="00BE21FA">
            <w:pPr>
              <w:spacing w:after="300" w:line="360" w:lineRule="atLeast"/>
              <w:rPr>
                <w:rFonts w:ascii="Arial" w:eastAsia="Times New Roman" w:hAnsi="Arial" w:cs="Arial"/>
                <w:color w:val="000000"/>
                <w:spacing w:val="-5"/>
                <w:kern w:val="0"/>
                <w:sz w:val="23"/>
                <w:szCs w:val="23"/>
                <w14:ligatures w14:val="none"/>
              </w:rPr>
            </w:pPr>
            <w:r w:rsidRPr="00BE21FA">
              <w:rPr>
                <w:rFonts w:ascii="Arial" w:eastAsia="Times New Roman" w:hAnsi="Arial" w:cs="Arial"/>
                <w:color w:val="000000"/>
                <w:spacing w:val="-5"/>
                <w:kern w:val="0"/>
                <w:sz w:val="23"/>
                <w:szCs w:val="23"/>
                <w14:ligatures w14:val="none"/>
              </w:rPr>
              <w:t>None of us is perfect. Occasionally, we fail each other in little things and big things. But we must recognize the limitations of forgiveness.</w:t>
            </w:r>
          </w:p>
        </w:tc>
      </w:tr>
      <w:tr w:rsidR="00BE21FA" w:rsidRPr="00BE21FA" w14:paraId="382B2CC2" w14:textId="77777777" w:rsidTr="00BE21FA">
        <w:tc>
          <w:tcPr>
            <w:tcW w:w="0" w:type="auto"/>
            <w:shd w:val="clear" w:color="auto" w:fill="FFFFFF"/>
            <w:vAlign w:val="center"/>
            <w:hideMark/>
          </w:tcPr>
          <w:p w14:paraId="5DDE673B" w14:textId="77777777" w:rsidR="00BE21FA" w:rsidRPr="00BE21FA" w:rsidRDefault="00BE21FA" w:rsidP="00BE21FA">
            <w:pPr>
              <w:spacing w:after="300" w:line="360" w:lineRule="atLeast"/>
              <w:rPr>
                <w:rFonts w:ascii="Arial" w:eastAsia="Times New Roman" w:hAnsi="Arial" w:cs="Arial"/>
                <w:color w:val="000000"/>
                <w:spacing w:val="-5"/>
                <w:kern w:val="0"/>
                <w:sz w:val="23"/>
                <w:szCs w:val="23"/>
                <w14:ligatures w14:val="none"/>
              </w:rPr>
            </w:pPr>
            <w:r w:rsidRPr="00BE21FA">
              <w:rPr>
                <w:rFonts w:ascii="Arial" w:eastAsia="Times New Roman" w:hAnsi="Arial" w:cs="Arial"/>
                <w:color w:val="000000"/>
                <w:spacing w:val="-5"/>
                <w:kern w:val="0"/>
                <w:sz w:val="23"/>
                <w:szCs w:val="23"/>
                <w14:ligatures w14:val="none"/>
              </w:rPr>
              <w:lastRenderedPageBreak/>
              <w:t>Forgiveness is not the end of the road. It is merely the first step to restore a fractured relationship.</w:t>
            </w:r>
          </w:p>
        </w:tc>
      </w:tr>
      <w:tr w:rsidR="00BE21FA" w:rsidRPr="00BE21FA" w14:paraId="7E4A6DC7" w14:textId="77777777" w:rsidTr="00BE21FA">
        <w:tc>
          <w:tcPr>
            <w:tcW w:w="0" w:type="auto"/>
            <w:shd w:val="clear" w:color="auto" w:fill="FFFFFF"/>
            <w:vAlign w:val="center"/>
            <w:hideMark/>
          </w:tcPr>
          <w:p w14:paraId="6B60DEA6" w14:textId="77777777" w:rsidR="00BE21FA" w:rsidRPr="00BE21FA" w:rsidRDefault="00BE21FA" w:rsidP="00BE21FA">
            <w:pPr>
              <w:spacing w:after="0" w:line="240" w:lineRule="auto"/>
              <w:rPr>
                <w:rFonts w:ascii="Arial" w:eastAsia="Times New Roman" w:hAnsi="Arial" w:cs="Arial"/>
                <w:color w:val="000000"/>
                <w:spacing w:val="-5"/>
                <w:kern w:val="0"/>
                <w:sz w:val="23"/>
                <w:szCs w:val="23"/>
                <w14:ligatures w14:val="none"/>
              </w:rPr>
            </w:pPr>
          </w:p>
        </w:tc>
      </w:tr>
    </w:tbl>
    <w:p w14:paraId="1290E720" w14:textId="77777777" w:rsidR="008238ED" w:rsidRDefault="008238ED"/>
    <w:sectPr w:rsidR="008238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07554B9"/>
    <w:multiLevelType w:val="multilevel"/>
    <w:tmpl w:val="EB3CE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924034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1FA"/>
    <w:rsid w:val="008238ED"/>
    <w:rsid w:val="009D2F92"/>
    <w:rsid w:val="00BE21FA"/>
    <w:rsid w:val="00D67F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0C1CD"/>
  <w15:chartTrackingRefBased/>
  <w15:docId w15:val="{C916AFC5-AB8E-4650-98C7-2370D5409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E21F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E21F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E21F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E21F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E21F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E21F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E21F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E21F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E21F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21F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E21F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E21F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E21F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E21F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E21F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E21F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E21F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E21FA"/>
    <w:rPr>
      <w:rFonts w:eastAsiaTheme="majorEastAsia" w:cstheme="majorBidi"/>
      <w:color w:val="272727" w:themeColor="text1" w:themeTint="D8"/>
    </w:rPr>
  </w:style>
  <w:style w:type="paragraph" w:styleId="Title">
    <w:name w:val="Title"/>
    <w:basedOn w:val="Normal"/>
    <w:next w:val="Normal"/>
    <w:link w:val="TitleChar"/>
    <w:uiPriority w:val="10"/>
    <w:qFormat/>
    <w:rsid w:val="00BE21F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E21F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21F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E21F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E21FA"/>
    <w:pPr>
      <w:spacing w:before="160"/>
      <w:jc w:val="center"/>
    </w:pPr>
    <w:rPr>
      <w:i/>
      <w:iCs/>
      <w:color w:val="404040" w:themeColor="text1" w:themeTint="BF"/>
    </w:rPr>
  </w:style>
  <w:style w:type="character" w:customStyle="1" w:styleId="QuoteChar">
    <w:name w:val="Quote Char"/>
    <w:basedOn w:val="DefaultParagraphFont"/>
    <w:link w:val="Quote"/>
    <w:uiPriority w:val="29"/>
    <w:rsid w:val="00BE21FA"/>
    <w:rPr>
      <w:i/>
      <w:iCs/>
      <w:color w:val="404040" w:themeColor="text1" w:themeTint="BF"/>
    </w:rPr>
  </w:style>
  <w:style w:type="paragraph" w:styleId="ListParagraph">
    <w:name w:val="List Paragraph"/>
    <w:basedOn w:val="Normal"/>
    <w:uiPriority w:val="34"/>
    <w:qFormat/>
    <w:rsid w:val="00BE21FA"/>
    <w:pPr>
      <w:ind w:left="720"/>
      <w:contextualSpacing/>
    </w:pPr>
  </w:style>
  <w:style w:type="character" w:styleId="IntenseEmphasis">
    <w:name w:val="Intense Emphasis"/>
    <w:basedOn w:val="DefaultParagraphFont"/>
    <w:uiPriority w:val="21"/>
    <w:qFormat/>
    <w:rsid w:val="00BE21FA"/>
    <w:rPr>
      <w:i/>
      <w:iCs/>
      <w:color w:val="0F4761" w:themeColor="accent1" w:themeShade="BF"/>
    </w:rPr>
  </w:style>
  <w:style w:type="paragraph" w:styleId="IntenseQuote">
    <w:name w:val="Intense Quote"/>
    <w:basedOn w:val="Normal"/>
    <w:next w:val="Normal"/>
    <w:link w:val="IntenseQuoteChar"/>
    <w:uiPriority w:val="30"/>
    <w:qFormat/>
    <w:rsid w:val="00BE21F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E21FA"/>
    <w:rPr>
      <w:i/>
      <w:iCs/>
      <w:color w:val="0F4761" w:themeColor="accent1" w:themeShade="BF"/>
    </w:rPr>
  </w:style>
  <w:style w:type="character" w:styleId="IntenseReference">
    <w:name w:val="Intense Reference"/>
    <w:basedOn w:val="DefaultParagraphFont"/>
    <w:uiPriority w:val="32"/>
    <w:qFormat/>
    <w:rsid w:val="00BE21F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1450298">
      <w:bodyDiv w:val="1"/>
      <w:marLeft w:val="0"/>
      <w:marRight w:val="0"/>
      <w:marTop w:val="0"/>
      <w:marBottom w:val="0"/>
      <w:divBdr>
        <w:top w:val="none" w:sz="0" w:space="0" w:color="auto"/>
        <w:left w:val="none" w:sz="0" w:space="0" w:color="auto"/>
        <w:bottom w:val="none" w:sz="0" w:space="0" w:color="auto"/>
        <w:right w:val="none" w:sz="0" w:space="0" w:color="auto"/>
      </w:divBdr>
      <w:divsChild>
        <w:div w:id="9211363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marketing.5lovelanguages.com/acton/ct/46349/s-0035-2502/Bct/l-0033/l-0033:45f55/ct0_0/1/lu?sid=TV2%3AezIENiie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364</Words>
  <Characters>2077</Characters>
  <Application>Microsoft Office Word</Application>
  <DocSecurity>0</DocSecurity>
  <Lines>17</Lines>
  <Paragraphs>4</Paragraphs>
  <ScaleCrop>false</ScaleCrop>
  <Company/>
  <LinksUpToDate>false</LinksUpToDate>
  <CharactersWithSpaces>2437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Penny Hudson</dc:creator>
  <cp:keywords/>
  <dc:description/>
  <cp:lastModifiedBy>Penny Hudson</cp:lastModifiedBy>
  <cp:revision>1</cp:revision>
  <dcterms:created xsi:type="dcterms:W3CDTF">2025-03-02T20:25:00Z</dcterms:created>
  <dcterms:modified xsi:type="dcterms:W3CDTF">2025-03-02T20:26:00Z</dcterms:modified>
</cp:coreProperties>
</file>