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7C57" w14:textId="77777777" w:rsidR="00A209E1" w:rsidRDefault="00A209E1" w:rsidP="00A31D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706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Waiver and Release of Lien </w:t>
      </w:r>
    </w:p>
    <w:p w14:paraId="0D7CD0BA" w14:textId="77777777" w:rsidR="00A209E1" w:rsidRPr="009706C5" w:rsidRDefault="00A209E1" w:rsidP="00A31D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706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and Payment Bond Rights Upon Interim Payment</w:t>
      </w:r>
    </w:p>
    <w:p w14:paraId="08602F1D" w14:textId="77777777" w:rsidR="00A209E1" w:rsidRPr="009706C5" w:rsidRDefault="00A209E1" w:rsidP="00A31D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706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State of Georgia</w:t>
      </w:r>
    </w:p>
    <w:p w14:paraId="6CFC2035" w14:textId="77777777" w:rsidR="00A209E1" w:rsidRPr="009706C5" w:rsidRDefault="00A209E1" w:rsidP="00A209E1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706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County of _________</w:t>
      </w:r>
    </w:p>
    <w:p w14:paraId="1F6C85B2" w14:textId="77777777" w:rsidR="00A209E1" w:rsidRDefault="00A209E1" w:rsidP="00A209E1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1BBA2" w14:textId="77777777" w:rsidR="00A209E1" w:rsidRPr="00FC558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THE UNDERSIGNED MECHANIC AND/OR MATERIALMAN HAS BEEN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 xml:space="preserve">EMPLOYED BY _______________________ (NAME OF CONTRACTOR) TO FURNISH _______________________ (DESCRIBE MATERIALS AND/OR LABOR) FOR THE CONSTRUCTION OF IMPROVEMENTS KNOWN AS _______________________ (TITLE OF THE PROJECT OR BUILDING) WHICH IS LOCATED IN THE CITY OF _________________, COUNTY OF _____________, </w:t>
      </w:r>
      <w:bookmarkStart w:id="0" w:name="_Hlk43885243"/>
      <w:r w:rsidRPr="009706C5">
        <w:rPr>
          <w:rFonts w:ascii="Times New Roman" w:hAnsi="Times New Roman" w:cs="Times New Roman"/>
          <w:b/>
          <w:bCs/>
          <w:sz w:val="24"/>
          <w:szCs w:val="24"/>
        </w:rPr>
        <w:t>AND IS OWNED BY _______________________ (NAME OF OWNER) AND MORE PARTICULARLY DESCRIBED AS FOLLOWS:</w:t>
      </w:r>
      <w:bookmarkEnd w:id="0"/>
      <w:r w:rsidRPr="0097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7F1A5" w14:textId="77777777" w:rsidR="00A209E1" w:rsidRPr="009706C5" w:rsidRDefault="00A209E1" w:rsidP="00A209E1">
      <w:pPr>
        <w:pStyle w:val="Default"/>
        <w:spacing w:before="120" w:after="120"/>
        <w:jc w:val="both"/>
        <w:rPr>
          <w:color w:val="202020"/>
        </w:rPr>
      </w:pPr>
      <w:r w:rsidRPr="009706C5">
        <w:rPr>
          <w:color w:val="202020"/>
        </w:rPr>
        <w:t>______________________________________________________________________________</w:t>
      </w:r>
    </w:p>
    <w:p w14:paraId="7B1E1ED4" w14:textId="77777777" w:rsidR="00A209E1" w:rsidRPr="009706C5" w:rsidRDefault="00A209E1" w:rsidP="00A209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C5"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</w:t>
      </w:r>
    </w:p>
    <w:p w14:paraId="4D91ADB1" w14:textId="77777777" w:rsidR="00A209E1" w:rsidRPr="009706C5" w:rsidRDefault="00A209E1" w:rsidP="00A209E1">
      <w:pPr>
        <w:pStyle w:val="Default"/>
        <w:spacing w:before="120" w:after="120"/>
        <w:jc w:val="both"/>
        <w:rPr>
          <w:color w:val="202020"/>
        </w:rPr>
      </w:pPr>
      <w:r w:rsidRPr="009706C5">
        <w:rPr>
          <w:color w:val="202020"/>
        </w:rPr>
        <w:t>______________________________________________________________________________</w:t>
      </w:r>
    </w:p>
    <w:p w14:paraId="68C130BF" w14:textId="77777777" w:rsidR="00A209E1" w:rsidRPr="009706C5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 xml:space="preserve"> (DESCRIBE THE PROPERTY UPON WHICH THE IMPROVEMENTS 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MADE BY USING EITHER A METES AND BOUNDS DESCRIPTION,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LAND LOT DISTRICT, BLOCK AND LOT NUMBER, OR STREET ADDRESS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OF THE PROJECT.)</w:t>
      </w:r>
    </w:p>
    <w:p w14:paraId="5677FA3C" w14:textId="77777777" w:rsidR="00A209E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UPON THE RECEIPT OF THE SUM OF $__________, THE MECHANIC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AND/OR MATERIALMAN WAIVES AND RELEASES ANY AND ALL LIENS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OR CLAIMS OF LIENS IT HAS UPON THE FOREGOING DESCRIBED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PROPERTY OR ANY RIGHTS AGAINST ANY LABOR AND/OR MATERIAL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BOND THROUGH THE DATE OF _______________________ (DATE)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EXCEPTING THOSE RIGHTS AND LIENS THAT THE MECHANIC AND/OR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MATERIALMAN MIGHT HAVE IN ANY RETAINED AMOUNTS, 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ACCOUNT OF LABOR OR MATERIALS, OR BOTH, FURNISHED BY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UNDERSIGNED TO OR ON ACCOUNT OF SAID CONTRACTOR FOR SAID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BUILDING OR PREMISES.</w:t>
      </w:r>
    </w:p>
    <w:p w14:paraId="53C7AA62" w14:textId="77777777" w:rsidR="00A209E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06298" w14:textId="77777777" w:rsidR="00A209E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GIVEN UNDER HAND AND SEAL THIS ______ DAY OF ______________, ____.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337C4" w14:textId="77777777" w:rsidR="00A209E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F05D1" w14:textId="77777777" w:rsidR="00A209E1" w:rsidRPr="009706C5" w:rsidRDefault="00A209E1" w:rsidP="00A209E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 (SEAL)</w:t>
      </w:r>
    </w:p>
    <w:p w14:paraId="6BBECB76" w14:textId="77777777" w:rsidR="00A209E1" w:rsidRPr="009706C5" w:rsidRDefault="00A209E1" w:rsidP="00A209E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119051F9" w14:textId="77777777" w:rsidR="00A209E1" w:rsidRPr="009706C5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68A58AB5" w14:textId="77777777" w:rsidR="00A209E1" w:rsidRPr="009706C5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(WITNESS)</w:t>
      </w:r>
    </w:p>
    <w:p w14:paraId="31C72602" w14:textId="77777777" w:rsidR="00A209E1" w:rsidRPr="009706C5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4009F5EA" w14:textId="77777777" w:rsidR="00A209E1" w:rsidRPr="009706C5" w:rsidRDefault="00A209E1" w:rsidP="00A209E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(ADDRESS)</w:t>
      </w:r>
    </w:p>
    <w:p w14:paraId="592BEE05" w14:textId="77777777" w:rsidR="00A209E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711C2" w14:textId="6105D74A" w:rsidR="00A209E1" w:rsidRDefault="00A209E1" w:rsidP="00A20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NOTICE: WHEN YOU EXECUTE AND SUBMIT THIS DOCUMENT, YOU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SHALL BE CONCLUSIVELY DEEMED TO HAVE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WAIVED AND RELEASED ANY AND ALL LIENS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CLAIMS OF LIENS UPON THE FOREGOING DESCRIBED PROPERTY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ANY RIGHTS REGARDING ANY LABOR OR MATERIAL BOND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REGARDING THE SAID PROPERTY TO THE EXTENT (AND ONLY TO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EXTENT) SET FORTH ABOVE, EVEN IF YOU HAVE NOT ACTUALLY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RECEIVED SUCH PAYMENT, 90 DAYS AFTER THE DATE STATED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ABOVE UNLESS YOU FILE AN AFFIDAVIT OF NONPAYMENT PRIOR TO THE EXPIRATION OF SUCH 90 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 xml:space="preserve">PERIOD. THE FAILURE TO INCLUDE THIS NOTICE LANGUAGE ON </w:t>
      </w:r>
      <w:bookmarkStart w:id="1" w:name="_GoBack"/>
      <w:bookmarkEnd w:id="1"/>
      <w:r w:rsidRPr="009706C5">
        <w:rPr>
          <w:rFonts w:ascii="Times New Roman" w:hAnsi="Times New Roman" w:cs="Times New Roman"/>
          <w:b/>
          <w:bCs/>
          <w:sz w:val="24"/>
          <w:szCs w:val="24"/>
        </w:rPr>
        <w:t>THE FORM SHALL RENDER THE FORM UNENFORCEABLE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INVALID AS A WAIVER AND RELEASE UNDER O.C.G.A. § 44-14-366.</w:t>
      </w:r>
    </w:p>
    <w:p w14:paraId="3C2B388C" w14:textId="77777777" w:rsidR="004710F6" w:rsidRDefault="004710F6"/>
    <w:sectPr w:rsidR="0047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1"/>
    <w:rsid w:val="000D3F25"/>
    <w:rsid w:val="001969E4"/>
    <w:rsid w:val="001A33D1"/>
    <w:rsid w:val="004710F6"/>
    <w:rsid w:val="00A209E1"/>
    <w:rsid w:val="00A31D9B"/>
    <w:rsid w:val="00E3181E"/>
    <w:rsid w:val="00E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E621"/>
  <w15:chartTrackingRefBased/>
  <w15:docId w15:val="{BCDDFEEE-8CCE-423A-83B1-DD9360A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2044</Characters>
  <Application>Microsoft Office Word</Application>
  <DocSecurity>0</DocSecurity>
  <PresentationFormat/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GA Statutory Form - Waiver and Release of Lien and Payment Bond Rights Upon Interim Payment (00483285-2).DOCX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GA Statutory Form - Waiver and Release of Lien and Payment Bond Rights Upon Interim Payment (00483285-2).DOCX</dc:title>
  <dc:subject/>
  <dc:creator>Ben Lowenthal</dc:creator>
  <cp:keywords/>
  <dc:description/>
  <cp:lastModifiedBy>Ben Lowenthal</cp:lastModifiedBy>
  <cp:revision>8</cp:revision>
  <cp:lastPrinted>2020-06-25T12:06:00Z</cp:lastPrinted>
  <dcterms:created xsi:type="dcterms:W3CDTF">2020-06-24T13:52:00Z</dcterms:created>
  <dcterms:modified xsi:type="dcterms:W3CDTF">2020-06-25T12:08:00Z</dcterms:modified>
</cp:coreProperties>
</file>