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3980" w14:textId="77777777" w:rsidR="00261E51" w:rsidRDefault="00261E51" w:rsidP="00DE45B3">
      <w:pPr>
        <w:autoSpaceDE w:val="0"/>
        <w:autoSpaceDN w:val="0"/>
        <w:adjustRightInd w:val="0"/>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AFFIDAVIT OF NONPAYMENT UNDER </w:t>
      </w:r>
    </w:p>
    <w:p w14:paraId="5450398F" w14:textId="2FCF02C8" w:rsidR="00261E51" w:rsidRPr="00A025EA" w:rsidRDefault="00261E51" w:rsidP="00DE45B3">
      <w:pPr>
        <w:autoSpaceDE w:val="0"/>
        <w:autoSpaceDN w:val="0"/>
        <w:adjustRightInd w:val="0"/>
        <w:spacing w:before="120"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O.C.G.A. § 44-14-366</w:t>
      </w:r>
    </w:p>
    <w:p w14:paraId="24BD063B" w14:textId="77777777" w:rsidR="00261E51" w:rsidRPr="00257491" w:rsidRDefault="00261E51" w:rsidP="00DE45B3">
      <w:pPr>
        <w:spacing w:before="120" w:after="120" w:line="240" w:lineRule="auto"/>
        <w:jc w:val="both"/>
        <w:rPr>
          <w:rFonts w:ascii="Times New Roman" w:eastAsia="Times New Roman" w:hAnsi="Times New Roman" w:cs="Times New Roman"/>
          <w:b/>
          <w:bCs/>
          <w:caps/>
          <w:color w:val="000000"/>
          <w:sz w:val="24"/>
          <w:szCs w:val="24"/>
        </w:rPr>
      </w:pPr>
      <w:r w:rsidRPr="00257491">
        <w:rPr>
          <w:rFonts w:ascii="Times New Roman" w:eastAsia="Times New Roman" w:hAnsi="Times New Roman" w:cs="Times New Roman"/>
          <w:b/>
          <w:bCs/>
          <w:caps/>
          <w:color w:val="000000"/>
          <w:sz w:val="24"/>
          <w:szCs w:val="24"/>
        </w:rPr>
        <w:t>State of Georgia</w:t>
      </w:r>
    </w:p>
    <w:p w14:paraId="02A4D2C3" w14:textId="77777777" w:rsidR="00261E51" w:rsidRPr="00257491" w:rsidRDefault="00261E51" w:rsidP="00DE45B3">
      <w:pPr>
        <w:spacing w:before="120" w:after="120" w:line="240" w:lineRule="auto"/>
        <w:jc w:val="both"/>
        <w:rPr>
          <w:rFonts w:ascii="Times New Roman" w:eastAsia="Times New Roman" w:hAnsi="Times New Roman" w:cs="Times New Roman"/>
          <w:b/>
          <w:bCs/>
          <w:caps/>
          <w:color w:val="000000"/>
          <w:sz w:val="24"/>
          <w:szCs w:val="24"/>
        </w:rPr>
      </w:pPr>
      <w:r w:rsidRPr="00257491">
        <w:rPr>
          <w:rFonts w:ascii="Times New Roman" w:eastAsia="Times New Roman" w:hAnsi="Times New Roman" w:cs="Times New Roman"/>
          <w:b/>
          <w:bCs/>
          <w:caps/>
          <w:color w:val="000000"/>
          <w:sz w:val="24"/>
          <w:szCs w:val="24"/>
        </w:rPr>
        <w:t>County of _________</w:t>
      </w:r>
    </w:p>
    <w:p w14:paraId="083647B4" w14:textId="77777777" w:rsidR="00261E51" w:rsidRPr="00257491" w:rsidRDefault="00261E51" w:rsidP="00DE45B3">
      <w:pPr>
        <w:autoSpaceDE w:val="0"/>
        <w:autoSpaceDN w:val="0"/>
        <w:adjustRightInd w:val="0"/>
        <w:spacing w:before="120" w:after="120" w:line="240" w:lineRule="auto"/>
        <w:rPr>
          <w:rFonts w:ascii="Times New Roman" w:hAnsi="Times New Roman" w:cs="Times New Roman"/>
          <w:sz w:val="24"/>
          <w:szCs w:val="24"/>
        </w:rPr>
      </w:pPr>
    </w:p>
    <w:p w14:paraId="25697519" w14:textId="77777777" w:rsidR="00261E51" w:rsidRPr="00257491" w:rsidRDefault="00261E51" w:rsidP="00261E51">
      <w:pPr>
        <w:autoSpaceDE w:val="0"/>
        <w:autoSpaceDN w:val="0"/>
        <w:adjustRightInd w:val="0"/>
        <w:spacing w:before="120" w:after="120" w:line="240" w:lineRule="auto"/>
        <w:jc w:val="both"/>
        <w:rPr>
          <w:rFonts w:ascii="Times New Roman" w:hAnsi="Times New Roman" w:cs="Times New Roman"/>
          <w:b/>
          <w:bCs/>
          <w:sz w:val="24"/>
          <w:szCs w:val="24"/>
        </w:rPr>
      </w:pPr>
      <w:r w:rsidRPr="00257491">
        <w:rPr>
          <w:rFonts w:ascii="Times New Roman" w:hAnsi="Times New Roman" w:cs="Times New Roman"/>
          <w:b/>
          <w:bCs/>
          <w:sz w:val="24"/>
          <w:szCs w:val="24"/>
        </w:rPr>
        <w:t>THE UNDERSIGNED MECHANIC AND/OR MATERIALMAN HAS BEEN EMPLOYED BY ____________________________ (NAME OF CONTRACTOR) TO FURNISH _______________________ (DESCRIBE MATERIALS AND/OR LABOR) FOR THE CONSTRUCTION OF IMPROVEMENTS KNOWN AS _______________________ (TITLE OF THE PROJECT OR BUILDING) WHICH IS LOCATED IN THE CITY OF ______________, COUNTY OF ________, AND IS OWNED BY_______________________ (NAME OF OWNER) AND MORE PARTICULARLY DESCRIBED AS FOLLOWS:</w:t>
      </w:r>
    </w:p>
    <w:p w14:paraId="59BE0D19" w14:textId="77777777" w:rsidR="00261E51" w:rsidRPr="00167B2A" w:rsidRDefault="00261E51" w:rsidP="00261E51">
      <w:pPr>
        <w:pStyle w:val="Default"/>
        <w:spacing w:before="120" w:after="120"/>
        <w:jc w:val="both"/>
        <w:rPr>
          <w:color w:val="202020"/>
        </w:rPr>
      </w:pPr>
      <w:r w:rsidRPr="00167B2A">
        <w:rPr>
          <w:color w:val="202020"/>
        </w:rPr>
        <w:t>_____________________________________________</w:t>
      </w:r>
      <w:bookmarkStart w:id="0" w:name="_GoBack"/>
      <w:bookmarkEnd w:id="0"/>
      <w:r w:rsidRPr="00167B2A">
        <w:rPr>
          <w:color w:val="202020"/>
        </w:rPr>
        <w:t>_________________________________</w:t>
      </w:r>
    </w:p>
    <w:p w14:paraId="6B095E8B" w14:textId="77777777" w:rsidR="00261E51" w:rsidRPr="00167B2A" w:rsidRDefault="00261E51" w:rsidP="00261E51">
      <w:pPr>
        <w:spacing w:before="120" w:after="120" w:line="240" w:lineRule="auto"/>
        <w:jc w:val="both"/>
        <w:rPr>
          <w:rFonts w:ascii="Times New Roman" w:hAnsi="Times New Roman" w:cs="Times New Roman"/>
          <w:color w:val="000000"/>
          <w:sz w:val="24"/>
          <w:szCs w:val="24"/>
        </w:rPr>
      </w:pPr>
      <w:r w:rsidRPr="00167B2A">
        <w:rPr>
          <w:rFonts w:ascii="Times New Roman" w:hAnsi="Times New Roman" w:cs="Times New Roman"/>
          <w:color w:val="202020"/>
          <w:sz w:val="24"/>
          <w:szCs w:val="24"/>
        </w:rPr>
        <w:t>______________________________________________________________________________</w:t>
      </w:r>
    </w:p>
    <w:p w14:paraId="617CF693" w14:textId="77777777" w:rsidR="00261E51" w:rsidRPr="00167B2A" w:rsidRDefault="00261E51" w:rsidP="00261E51">
      <w:pPr>
        <w:pStyle w:val="Default"/>
        <w:spacing w:before="120" w:after="120"/>
        <w:jc w:val="both"/>
        <w:rPr>
          <w:color w:val="202020"/>
        </w:rPr>
      </w:pPr>
      <w:r w:rsidRPr="00167B2A">
        <w:rPr>
          <w:color w:val="202020"/>
        </w:rPr>
        <w:t>______________________________________________________________________________</w:t>
      </w:r>
    </w:p>
    <w:p w14:paraId="120C5DD1" w14:textId="77777777" w:rsidR="00261E51" w:rsidRPr="00167B2A" w:rsidRDefault="00261E51" w:rsidP="00261E51">
      <w:pPr>
        <w:autoSpaceDE w:val="0"/>
        <w:autoSpaceDN w:val="0"/>
        <w:adjustRightInd w:val="0"/>
        <w:spacing w:before="120" w:after="120" w:line="240" w:lineRule="auto"/>
        <w:jc w:val="both"/>
        <w:rPr>
          <w:rFonts w:ascii="Times New Roman" w:hAnsi="Times New Roman" w:cs="Times New Roman"/>
          <w:b/>
          <w:bCs/>
          <w:sz w:val="24"/>
          <w:szCs w:val="24"/>
        </w:rPr>
      </w:pPr>
      <w:r w:rsidRPr="00167B2A">
        <w:rPr>
          <w:rFonts w:ascii="Times New Roman" w:hAnsi="Times New Roman" w:cs="Times New Roman"/>
          <w:b/>
          <w:bCs/>
          <w:sz w:val="24"/>
          <w:szCs w:val="24"/>
        </w:rPr>
        <w:t>(DESCRIBE THE PROPERTY UPON WHICH THE IMPROVEMENTS WERE MADE BY USING EITHER A METES AND BOUNDS DESCRIPTION, THE LAND LOT DISTRICT, BLOCK AND LOT NUMBER, OR STREET ADDRESS OF THE PROJECT.)</w:t>
      </w:r>
    </w:p>
    <w:p w14:paraId="7F77CA6D" w14:textId="77777777" w:rsidR="00261E51" w:rsidRDefault="00261E51" w:rsidP="00261E51">
      <w:pPr>
        <w:pStyle w:val="Default"/>
        <w:spacing w:before="120" w:after="120"/>
        <w:jc w:val="both"/>
        <w:rPr>
          <w:b/>
          <w:bCs/>
        </w:rPr>
      </w:pPr>
      <w:r w:rsidRPr="00257491">
        <w:rPr>
          <w:b/>
          <w:bCs/>
        </w:rPr>
        <w:t xml:space="preserve">PURSUANT TO O.C.G.A. § 44-14-366 THE UNDERSIGNED EXECUTED A LIEN WAIVER AND RELEASE WITH RESPECT TO THIS PROPERTY DATED ______________, ____. THE AMOUNT SET FORTH IN SAID WAIVER AND RELEASE ($______) HAS NOT BEEN PAID IN FULL AND $_________________ OF THE AMOUNT SET FORTH IN SAID WAIVER AND RELEASE REMAINS UNPAID, AND THE UNDERSIGNED HEREBY GIVES NOTICE OF SUCH NONPAYMENT. </w:t>
      </w:r>
    </w:p>
    <w:p w14:paraId="319DBDF2" w14:textId="77777777" w:rsidR="00261E51" w:rsidRPr="00257491" w:rsidRDefault="00261E51" w:rsidP="00261E51">
      <w:pPr>
        <w:pStyle w:val="Default"/>
        <w:spacing w:before="120" w:after="120"/>
        <w:jc w:val="both"/>
        <w:rPr>
          <w:b/>
          <w:bCs/>
        </w:rPr>
      </w:pPr>
    </w:p>
    <w:p w14:paraId="30E000BD" w14:textId="2F0A0E30" w:rsidR="00261E51" w:rsidRPr="00257491" w:rsidRDefault="00261E51" w:rsidP="00261E51">
      <w:pPr>
        <w:pStyle w:val="Default"/>
        <w:spacing w:before="120" w:after="120"/>
        <w:jc w:val="both"/>
      </w:pPr>
      <w:r w:rsidRPr="00257491">
        <w:rPr>
          <w:b/>
          <w:bCs/>
        </w:rPr>
        <w:t>THE ABOVE FACTS ARE SWORN TRUE AND CORRECT BY THE UNDERSIGNED, THIS ______ DAY OF ______________, ____</w:t>
      </w:r>
      <w:r w:rsidRPr="00257491">
        <w:t xml:space="preserve">. </w:t>
      </w:r>
    </w:p>
    <w:p w14:paraId="300DBF1F" w14:textId="77777777" w:rsidR="00A025EA" w:rsidRDefault="00A025EA" w:rsidP="00261E51">
      <w:pPr>
        <w:pStyle w:val="Default"/>
        <w:spacing w:before="120" w:after="120"/>
        <w:jc w:val="right"/>
        <w:rPr>
          <w:b/>
          <w:bCs/>
        </w:rPr>
      </w:pPr>
    </w:p>
    <w:p w14:paraId="1C891520" w14:textId="33AA871A" w:rsidR="00261E51" w:rsidRPr="00257491" w:rsidRDefault="00261E51" w:rsidP="00261E51">
      <w:pPr>
        <w:pStyle w:val="Default"/>
        <w:spacing w:before="120" w:after="120"/>
        <w:jc w:val="right"/>
      </w:pPr>
      <w:r w:rsidRPr="00257491">
        <w:rPr>
          <w:b/>
          <w:bCs/>
        </w:rPr>
        <w:t>____________________(SEAL)</w:t>
      </w:r>
    </w:p>
    <w:p w14:paraId="51FC2485" w14:textId="77777777" w:rsidR="00261E51" w:rsidRPr="00257491" w:rsidRDefault="00261E51" w:rsidP="00261E51">
      <w:pPr>
        <w:pStyle w:val="Default"/>
        <w:spacing w:before="120" w:after="120"/>
        <w:jc w:val="right"/>
        <w:rPr>
          <w:b/>
          <w:bCs/>
        </w:rPr>
      </w:pPr>
      <w:r w:rsidRPr="00257491">
        <w:rPr>
          <w:b/>
          <w:bCs/>
        </w:rPr>
        <w:t>CLAIMANT'S SIGNATURE</w:t>
      </w:r>
    </w:p>
    <w:p w14:paraId="5111EF7C" w14:textId="77777777" w:rsidR="00261E51" w:rsidRDefault="00261E51" w:rsidP="00261E51">
      <w:pPr>
        <w:pStyle w:val="Default"/>
        <w:jc w:val="both"/>
        <w:rPr>
          <w:b/>
          <w:bCs/>
        </w:rPr>
      </w:pPr>
      <w:r w:rsidRPr="00257491">
        <w:rPr>
          <w:b/>
          <w:bCs/>
        </w:rPr>
        <w:t>SWORN TO AND EXECUTED</w:t>
      </w:r>
    </w:p>
    <w:p w14:paraId="381D5AD6" w14:textId="77777777" w:rsidR="00261E51" w:rsidRDefault="00261E51" w:rsidP="00261E51">
      <w:pPr>
        <w:pStyle w:val="Default"/>
        <w:jc w:val="both"/>
        <w:rPr>
          <w:b/>
          <w:bCs/>
        </w:rPr>
      </w:pPr>
      <w:r w:rsidRPr="00257491">
        <w:rPr>
          <w:b/>
          <w:bCs/>
        </w:rPr>
        <w:t>IN THE PRESENCE OF:</w:t>
      </w:r>
    </w:p>
    <w:p w14:paraId="5932A812" w14:textId="77777777" w:rsidR="00261E51" w:rsidRPr="00257491" w:rsidRDefault="00261E51" w:rsidP="00261E51">
      <w:pPr>
        <w:pStyle w:val="Default"/>
        <w:jc w:val="both"/>
        <w:rPr>
          <w:b/>
          <w:bCs/>
        </w:rPr>
      </w:pPr>
    </w:p>
    <w:p w14:paraId="07669CB3" w14:textId="77777777" w:rsidR="00261E51" w:rsidRPr="00257491" w:rsidRDefault="00261E51" w:rsidP="00261E51">
      <w:pPr>
        <w:pStyle w:val="Default"/>
        <w:jc w:val="both"/>
        <w:rPr>
          <w:b/>
          <w:bCs/>
        </w:rPr>
      </w:pPr>
      <w:r w:rsidRPr="00257491">
        <w:rPr>
          <w:b/>
          <w:bCs/>
        </w:rPr>
        <w:t>_____________________</w:t>
      </w:r>
    </w:p>
    <w:p w14:paraId="0696308F" w14:textId="77777777" w:rsidR="00261E51" w:rsidRDefault="00261E51" w:rsidP="00261E51">
      <w:pPr>
        <w:pStyle w:val="Default"/>
        <w:jc w:val="both"/>
        <w:rPr>
          <w:b/>
          <w:bCs/>
        </w:rPr>
      </w:pPr>
      <w:r w:rsidRPr="00257491">
        <w:rPr>
          <w:b/>
          <w:bCs/>
        </w:rPr>
        <w:t>WITNESS</w:t>
      </w:r>
    </w:p>
    <w:p w14:paraId="4AD193E6" w14:textId="77777777" w:rsidR="00261E51" w:rsidRPr="00257491" w:rsidRDefault="00261E51" w:rsidP="00261E51">
      <w:pPr>
        <w:pStyle w:val="Default"/>
        <w:jc w:val="both"/>
        <w:rPr>
          <w:color w:val="202020"/>
        </w:rPr>
      </w:pPr>
    </w:p>
    <w:p w14:paraId="6523B000" w14:textId="77777777" w:rsidR="00261E51" w:rsidRPr="00596A01" w:rsidRDefault="00261E51" w:rsidP="00261E51">
      <w:pPr>
        <w:spacing w:after="0"/>
        <w:rPr>
          <w:sz w:val="24"/>
          <w:szCs w:val="24"/>
        </w:rPr>
      </w:pPr>
      <w:r w:rsidRPr="00257491">
        <w:rPr>
          <w:rFonts w:ascii="Times New Roman" w:hAnsi="Times New Roman" w:cs="Times New Roman"/>
          <w:b/>
          <w:bCs/>
          <w:sz w:val="24"/>
          <w:szCs w:val="24"/>
        </w:rPr>
        <w:t>_____________________</w:t>
      </w:r>
    </w:p>
    <w:p w14:paraId="2523DADA" w14:textId="77777777" w:rsidR="00261E51" w:rsidRDefault="00261E51" w:rsidP="00261E51">
      <w:pPr>
        <w:autoSpaceDE w:val="0"/>
        <w:autoSpaceDN w:val="0"/>
        <w:adjustRightInd w:val="0"/>
        <w:spacing w:after="0" w:line="240" w:lineRule="auto"/>
        <w:jc w:val="both"/>
        <w:rPr>
          <w:rFonts w:ascii="Times New Roman" w:hAnsi="Times New Roman" w:cs="Times New Roman"/>
          <w:b/>
          <w:bCs/>
          <w:sz w:val="24"/>
          <w:szCs w:val="24"/>
        </w:rPr>
      </w:pPr>
      <w:r w:rsidRPr="00257491">
        <w:rPr>
          <w:rFonts w:ascii="Times New Roman" w:hAnsi="Times New Roman" w:cs="Times New Roman"/>
          <w:b/>
          <w:bCs/>
          <w:sz w:val="24"/>
          <w:szCs w:val="24"/>
        </w:rPr>
        <w:t xml:space="preserve">NOTARY PUBLIC </w:t>
      </w:r>
    </w:p>
    <w:p w14:paraId="6B8F916B" w14:textId="77777777" w:rsidR="00261E51" w:rsidRPr="00257491" w:rsidRDefault="00261E51" w:rsidP="00261E51">
      <w:pPr>
        <w:autoSpaceDE w:val="0"/>
        <w:autoSpaceDN w:val="0"/>
        <w:adjustRightInd w:val="0"/>
        <w:spacing w:before="120" w:after="120" w:line="240" w:lineRule="auto"/>
        <w:jc w:val="both"/>
        <w:rPr>
          <w:rFonts w:ascii="Times New Roman" w:hAnsi="Times New Roman" w:cs="Times New Roman"/>
          <w:b/>
          <w:bCs/>
          <w:sz w:val="24"/>
          <w:szCs w:val="24"/>
        </w:rPr>
      </w:pPr>
      <w:r w:rsidRPr="00257491">
        <w:rPr>
          <w:rFonts w:ascii="Times New Roman" w:hAnsi="Times New Roman" w:cs="Times New Roman"/>
          <w:b/>
          <w:bCs/>
          <w:sz w:val="24"/>
          <w:szCs w:val="24"/>
        </w:rPr>
        <w:lastRenderedPageBreak/>
        <w:t>WITHIN SEVEN DAYS OF FILING THIS AFFIDAVIT OF NONPAYMENT, THE FILING PARTY SHALL SEND A COPY OF THE AFFIDAVIT BY REGISTERED OR CERTIFIED MAIL OR STATUTORY OVERNIGHT DELIVERY TO THE OWNER OF THE PROPERTY. IF THE FILING PARTY IS NOT IN PRIVITY OF CONTRACT WITH THE PROPERTY OWNER AND A NOTICE OF COMMENCEMENT IS FILED FOR THE IMPROVEMENT ON THE PROPERTY FOR WHICH THE FILING PARTY'S LABOR, SERVICES, OR MATERIALS WERE FURNISHED, A COPY OF THE AFFIDAVIT SHALL BE SENT TO THE CONTRACTOR AT THE ADDRESS SHOWN ON THE NOTICE OF COMMENCEMENT. WHENEVER THE OWNER OF THE PROPERTY IS AN ENTITY ON FILE WITH THE SECRETARY OF STATE'S CORPORATIONS DIVISION, SENDING A COPY OF THE LIEN TO THE COMPANY'S ADDRESS OR THE REGISTERED AGENT'S ADDRESS ON FILE WITH THE SECRETARY OF STATE SHALL BE DEEMED SUFFICIENT.</w:t>
      </w:r>
    </w:p>
    <w:p w14:paraId="519F414D" w14:textId="77777777" w:rsidR="004710F6" w:rsidRDefault="004710F6"/>
    <w:sectPr w:rsidR="00471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51"/>
    <w:rsid w:val="00261E51"/>
    <w:rsid w:val="003A51FB"/>
    <w:rsid w:val="004710F6"/>
    <w:rsid w:val="00A025EA"/>
    <w:rsid w:val="00B92364"/>
    <w:rsid w:val="00DE45B3"/>
    <w:rsid w:val="00E3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4BFA"/>
  <w15:chartTrackingRefBased/>
  <w15:docId w15:val="{385E9EC0-54A1-431A-9054-8989460C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E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2066</Characters>
  <Application>Microsoft Office Word</Application>
  <DocSecurity>0</DocSecurity>
  <PresentationFormat/>
  <Lines>51</Lines>
  <Paragraphs>20</Paragraphs>
  <ScaleCrop>false</ScaleCrop>
  <HeadingPairs>
    <vt:vector size="2" baseType="variant">
      <vt:variant>
        <vt:lpstr>Title</vt:lpstr>
      </vt:variant>
      <vt:variant>
        <vt:i4>1</vt:i4>
      </vt:variant>
    </vt:vector>
  </HeadingPairs>
  <TitlesOfParts>
    <vt:vector size="1" baseType="lpstr">
      <vt:lpstr>Updated GA Statutory Form - Affidavit of Nonpayment Under O.C.G.A. § 44-14-366 (00483289).DOCX</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GA Statutory Form - Affidavit of Nonpayment Under O.C.G.A. § 44-14-366 (00483289).DOCX</dc:title>
  <dc:subject/>
  <dc:creator>Ben Lowenthal</dc:creator>
  <cp:keywords/>
  <dc:description/>
  <cp:lastModifiedBy>Ben Lowenthal</cp:lastModifiedBy>
  <cp:revision>6</cp:revision>
  <cp:lastPrinted>2020-06-24T14:01:00Z</cp:lastPrinted>
  <dcterms:created xsi:type="dcterms:W3CDTF">2020-06-24T13:55:00Z</dcterms:created>
  <dcterms:modified xsi:type="dcterms:W3CDTF">2020-06-24T14:02:00Z</dcterms:modified>
</cp:coreProperties>
</file>