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5254" w14:textId="77777777" w:rsidR="0060713E" w:rsidRPr="00704A83" w:rsidRDefault="0060713E" w:rsidP="0060713E">
      <w:pPr>
        <w:pStyle w:val="NoSpacing"/>
        <w:rPr>
          <w:rFonts w:ascii="Times New Roman" w:hAnsi="Times New Roman" w:cs="Times New Roman"/>
        </w:rPr>
      </w:pPr>
      <w:r w:rsidRPr="00704A83">
        <w:rPr>
          <w:rFonts w:ascii="Times New Roman" w:eastAsia="Calibri" w:hAnsi="Times New Roman" w:cs="Times New Roman"/>
          <w:b/>
          <w:highlight w:val="yellow"/>
          <w:u w:val="single"/>
        </w:rPr>
        <w:t>Template Comments – please modify to reflect your own, unique perspective!</w:t>
      </w:r>
    </w:p>
    <w:p w14:paraId="6F0CB14A" w14:textId="77777777" w:rsidR="0060713E" w:rsidRDefault="0060713E" w:rsidP="007B7816">
      <w:pPr>
        <w:rPr>
          <w:highlight w:val="yellow"/>
        </w:rPr>
      </w:pPr>
    </w:p>
    <w:p w14:paraId="5828C1CF" w14:textId="24D3DE87" w:rsidR="007B7816" w:rsidRPr="00B92736" w:rsidRDefault="007E13BD" w:rsidP="007B7816">
      <w:r w:rsidRPr="00D4398D">
        <w:rPr>
          <w:highlight w:val="yellow"/>
        </w:rPr>
        <w:t xml:space="preserve">October </w:t>
      </w:r>
      <w:r w:rsidR="00FA6FF6">
        <w:rPr>
          <w:highlight w:val="yellow"/>
        </w:rPr>
        <w:t>[</w:t>
      </w:r>
      <w:r w:rsidRPr="00D4398D">
        <w:rPr>
          <w:highlight w:val="yellow"/>
        </w:rPr>
        <w:t>1</w:t>
      </w:r>
      <w:r w:rsidR="00CD1D71" w:rsidRPr="00D4398D">
        <w:rPr>
          <w:highlight w:val="yellow"/>
        </w:rPr>
        <w:t>8</w:t>
      </w:r>
      <w:r w:rsidR="00413E03">
        <w:rPr>
          <w:highlight w:val="yellow"/>
        </w:rPr>
        <w:t>]</w:t>
      </w:r>
      <w:r w:rsidRPr="00D4398D">
        <w:rPr>
          <w:highlight w:val="yellow"/>
        </w:rPr>
        <w:t>, 201</w:t>
      </w:r>
      <w:r w:rsidR="00CD1D71" w:rsidRPr="00D4398D">
        <w:rPr>
          <w:highlight w:val="yellow"/>
        </w:rPr>
        <w:t>9</w:t>
      </w:r>
    </w:p>
    <w:p w14:paraId="2E9FF944" w14:textId="77777777" w:rsidR="007B7816" w:rsidRDefault="007B7816" w:rsidP="007B7816"/>
    <w:p w14:paraId="4A2A8217" w14:textId="77777777" w:rsidR="007B7816" w:rsidRPr="00B92736" w:rsidRDefault="007B7816" w:rsidP="007B7816">
      <w:pPr>
        <w:rPr>
          <w:u w:val="single"/>
        </w:rPr>
      </w:pPr>
      <w:r w:rsidRPr="00B92736">
        <w:rPr>
          <w:u w:val="single"/>
        </w:rPr>
        <w:t>Submitted via Regulations.gov</w:t>
      </w:r>
    </w:p>
    <w:p w14:paraId="5BCD84C5" w14:textId="77777777" w:rsidR="007B7816" w:rsidRPr="00B92736" w:rsidRDefault="007B7816" w:rsidP="007B7816"/>
    <w:p w14:paraId="5C1E7F68" w14:textId="6088BCD2" w:rsidR="0073771F" w:rsidRDefault="00F718BE" w:rsidP="007B7816">
      <w:r>
        <w:t>Ms</w:t>
      </w:r>
      <w:r w:rsidR="0073771F">
        <w:t xml:space="preserve">. Anna Maria </w:t>
      </w:r>
      <w:proofErr w:type="spellStart"/>
      <w:r w:rsidR="0073771F">
        <w:t>Farías</w:t>
      </w:r>
      <w:proofErr w:type="spellEnd"/>
    </w:p>
    <w:p w14:paraId="5719EF17" w14:textId="77777777" w:rsidR="0073771F" w:rsidRDefault="0073771F" w:rsidP="007B7816">
      <w:r>
        <w:t>Assistant Secretary for Fair Housing and Equal Opportunity</w:t>
      </w:r>
    </w:p>
    <w:p w14:paraId="1059F836" w14:textId="77777777" w:rsidR="007B7816" w:rsidRPr="00B92736" w:rsidRDefault="007B7816" w:rsidP="007B7816">
      <w:r w:rsidRPr="00B92736">
        <w:t>Department of Housing and Urban Development</w:t>
      </w:r>
    </w:p>
    <w:p w14:paraId="6693F6DF" w14:textId="77777777" w:rsidR="007B7816" w:rsidRPr="00B92736" w:rsidRDefault="007B7816" w:rsidP="007B7816">
      <w:r w:rsidRPr="00B92736">
        <w:t>451 7th Street, SW</w:t>
      </w:r>
    </w:p>
    <w:p w14:paraId="2E1FC5DB" w14:textId="3333A126" w:rsidR="007B7816" w:rsidRPr="00B92736" w:rsidRDefault="007B7816" w:rsidP="007B7816">
      <w:r w:rsidRPr="00B92736">
        <w:t>Washington, D.C. 20410</w:t>
      </w:r>
    </w:p>
    <w:p w14:paraId="13F6209A" w14:textId="77777777" w:rsidR="007B7816" w:rsidRPr="00B92736" w:rsidRDefault="007B7816" w:rsidP="007B7816"/>
    <w:p w14:paraId="0ACFD187" w14:textId="5B0AF763" w:rsidR="007B7816" w:rsidRDefault="007B7816" w:rsidP="007B7816">
      <w:pPr>
        <w:rPr>
          <w:b/>
        </w:rPr>
      </w:pPr>
      <w:r w:rsidRPr="000B4A26">
        <w:rPr>
          <w:b/>
        </w:rPr>
        <w:t xml:space="preserve">Re: </w:t>
      </w:r>
      <w:r w:rsidR="001E398B" w:rsidRPr="001E398B">
        <w:rPr>
          <w:b/>
        </w:rPr>
        <w:t>HUD’s Implementation of the Fair Housing Act’s Disparate Impact Standard</w:t>
      </w:r>
      <w:r w:rsidR="001E398B">
        <w:rPr>
          <w:b/>
        </w:rPr>
        <w:t xml:space="preserve"> Notice of Proposed Rulemaking</w:t>
      </w:r>
      <w:r w:rsidR="009D388F">
        <w:rPr>
          <w:b/>
        </w:rPr>
        <w:t xml:space="preserve">, </w:t>
      </w:r>
      <w:r w:rsidR="009D388F" w:rsidRPr="009D388F">
        <w:rPr>
          <w:b/>
        </w:rPr>
        <w:t>HUD-2019-0067</w:t>
      </w:r>
      <w:r w:rsidR="00432134">
        <w:rPr>
          <w:b/>
        </w:rPr>
        <w:t xml:space="preserve">, RIN </w:t>
      </w:r>
      <w:r w:rsidR="00432134" w:rsidRPr="00432134">
        <w:rPr>
          <w:b/>
        </w:rPr>
        <w:t>2529-AA98</w:t>
      </w:r>
    </w:p>
    <w:p w14:paraId="79746F79" w14:textId="77777777" w:rsidR="007E13BD" w:rsidRPr="007E13BD" w:rsidRDefault="007E13BD" w:rsidP="007B7816">
      <w:pPr>
        <w:rPr>
          <w:b/>
        </w:rPr>
      </w:pPr>
    </w:p>
    <w:p w14:paraId="61A5DE5D" w14:textId="081AB236" w:rsidR="007B7816" w:rsidRPr="00B92736" w:rsidRDefault="007B7816" w:rsidP="007B7816">
      <w:r w:rsidRPr="00B92736">
        <w:t xml:space="preserve">Dear </w:t>
      </w:r>
      <w:r w:rsidR="001C4C93" w:rsidRPr="001C4C93">
        <w:t>Assistant Secretary</w:t>
      </w:r>
      <w:r w:rsidR="0073771F">
        <w:t xml:space="preserve"> </w:t>
      </w:r>
      <w:proofErr w:type="spellStart"/>
      <w:r w:rsidR="0073771F">
        <w:t>Farías</w:t>
      </w:r>
      <w:proofErr w:type="spellEnd"/>
      <w:r w:rsidR="0073771F">
        <w:t>,</w:t>
      </w:r>
    </w:p>
    <w:p w14:paraId="33508A13" w14:textId="77777777" w:rsidR="007B7816" w:rsidRPr="00B92736" w:rsidRDefault="007B7816" w:rsidP="007B7816">
      <w:pPr>
        <w:rPr>
          <w:b/>
        </w:rPr>
      </w:pPr>
    </w:p>
    <w:p w14:paraId="79DD54E6" w14:textId="26E6EEB1" w:rsidR="007B7816" w:rsidRPr="009D388F" w:rsidRDefault="007B7816" w:rsidP="007B7816">
      <w:r w:rsidRPr="00B92736">
        <w:t xml:space="preserve">Thank you for </w:t>
      </w:r>
      <w:r w:rsidR="00C63C44">
        <w:t xml:space="preserve">the </w:t>
      </w:r>
      <w:r w:rsidRPr="00B92736">
        <w:t>opportunity to comment</w:t>
      </w:r>
      <w:r w:rsidR="001D6A33">
        <w:t xml:space="preserve"> </w:t>
      </w:r>
      <w:r w:rsidR="00330CF8">
        <w:t>on</w:t>
      </w:r>
      <w:r w:rsidRPr="007E13BD">
        <w:t xml:space="preserve"> </w:t>
      </w:r>
      <w:r w:rsidR="008F04E9">
        <w:t>“</w:t>
      </w:r>
      <w:r w:rsidR="008F04E9" w:rsidRPr="008F04E9">
        <w:t>HUD's Implementation of the Fair Housing Act's Disparate Impact Standard</w:t>
      </w:r>
      <w:r w:rsidR="008F04E9">
        <w:t>”</w:t>
      </w:r>
      <w:r w:rsidR="008F04E9" w:rsidRPr="008F04E9">
        <w:t xml:space="preserve"> </w:t>
      </w:r>
      <w:r w:rsidR="009D388F" w:rsidRPr="009D388F">
        <w:t>Notice of Proposed Rulemaking (NPRM</w:t>
      </w:r>
      <w:r w:rsidR="003445B5">
        <w:t>)</w:t>
      </w:r>
      <w:r w:rsidR="009D388F" w:rsidRPr="009D388F">
        <w:t xml:space="preserve">. </w:t>
      </w:r>
      <w:r w:rsidR="001D6A33">
        <w:t>O</w:t>
      </w:r>
      <w:r w:rsidR="001D6A33" w:rsidRPr="00B92736">
        <w:t xml:space="preserve">n behalf of </w:t>
      </w:r>
      <w:r w:rsidR="00442AF8">
        <w:t>[</w:t>
      </w:r>
      <w:r w:rsidR="00442AF8">
        <w:rPr>
          <w:highlight w:val="yellow"/>
        </w:rPr>
        <w:t>Y</w:t>
      </w:r>
      <w:r w:rsidR="00FD235E">
        <w:rPr>
          <w:highlight w:val="yellow"/>
        </w:rPr>
        <w:t>our</w:t>
      </w:r>
      <w:r w:rsidR="00442AF8" w:rsidRPr="007C7664">
        <w:rPr>
          <w:highlight w:val="yellow"/>
        </w:rPr>
        <w:t xml:space="preserve"> O</w:t>
      </w:r>
      <w:r w:rsidR="00FD235E">
        <w:rPr>
          <w:highlight w:val="yellow"/>
        </w:rPr>
        <w:t>rganization</w:t>
      </w:r>
      <w:r w:rsidR="00442AF8" w:rsidRPr="007C7664">
        <w:rPr>
          <w:highlight w:val="yellow"/>
        </w:rPr>
        <w:t>]</w:t>
      </w:r>
      <w:r w:rsidR="001D6A33">
        <w:t>, w</w:t>
      </w:r>
      <w:r w:rsidR="009D388F" w:rsidRPr="009D388F">
        <w:t>e submit the foll</w:t>
      </w:r>
      <w:r w:rsidR="009D388F">
        <w:t>ow</w:t>
      </w:r>
      <w:r w:rsidR="009D388F" w:rsidRPr="009D388F">
        <w:t xml:space="preserve">ing </w:t>
      </w:r>
      <w:r w:rsidR="007459AA">
        <w:t>response</w:t>
      </w:r>
      <w:r w:rsidR="009D388F" w:rsidRPr="009D388F">
        <w:t xml:space="preserve"> for your consideration.</w:t>
      </w:r>
    </w:p>
    <w:p w14:paraId="45DAD6B7" w14:textId="77777777" w:rsidR="00152141" w:rsidRDefault="00152141" w:rsidP="007B7816"/>
    <w:p w14:paraId="491E5AE4" w14:textId="2C213E26" w:rsidR="00152141" w:rsidRDefault="00E0167D" w:rsidP="00152141">
      <w:r w:rsidRPr="001B11D8">
        <w:rPr>
          <w:highlight w:val="yellow"/>
        </w:rPr>
        <w:t xml:space="preserve"> </w:t>
      </w:r>
      <w:r w:rsidR="00152141" w:rsidRPr="001B11D8">
        <w:rPr>
          <w:highlight w:val="yellow"/>
        </w:rPr>
        <w:t>[In</w:t>
      </w:r>
      <w:r w:rsidR="005F021D">
        <w:rPr>
          <w:highlight w:val="yellow"/>
        </w:rPr>
        <w:t>clude</w:t>
      </w:r>
      <w:r w:rsidR="00152141" w:rsidRPr="001B11D8">
        <w:rPr>
          <w:highlight w:val="yellow"/>
        </w:rPr>
        <w:t xml:space="preserve"> </w:t>
      </w:r>
      <w:r w:rsidR="005F021D">
        <w:rPr>
          <w:highlight w:val="yellow"/>
        </w:rPr>
        <w:t xml:space="preserve">a </w:t>
      </w:r>
      <w:r w:rsidR="00152141" w:rsidRPr="001B11D8">
        <w:rPr>
          <w:highlight w:val="yellow"/>
        </w:rPr>
        <w:t>description of your</w:t>
      </w:r>
      <w:r w:rsidR="005F79C7">
        <w:rPr>
          <w:highlight w:val="yellow"/>
        </w:rPr>
        <w:t xml:space="preserve"> mission </w:t>
      </w:r>
      <w:r w:rsidR="00152141" w:rsidRPr="001B11D8">
        <w:rPr>
          <w:highlight w:val="yellow"/>
        </w:rPr>
        <w:t xml:space="preserve">and why this </w:t>
      </w:r>
      <w:r w:rsidR="00996FD8" w:rsidRPr="001B11D8">
        <w:rPr>
          <w:highlight w:val="yellow"/>
        </w:rPr>
        <w:t>is</w:t>
      </w:r>
      <w:r w:rsidR="00996FD8">
        <w:rPr>
          <w:highlight w:val="yellow"/>
        </w:rPr>
        <w:t>sue is</w:t>
      </w:r>
      <w:r w:rsidR="00152141" w:rsidRPr="001B11D8">
        <w:rPr>
          <w:highlight w:val="yellow"/>
        </w:rPr>
        <w:t xml:space="preserve"> </w:t>
      </w:r>
      <w:r w:rsidR="00DE3BE8">
        <w:rPr>
          <w:highlight w:val="yellow"/>
        </w:rPr>
        <w:t>important</w:t>
      </w:r>
      <w:r w:rsidR="00152141" w:rsidRPr="001B11D8">
        <w:rPr>
          <w:highlight w:val="yellow"/>
        </w:rPr>
        <w:t xml:space="preserve"> to you</w:t>
      </w:r>
      <w:r w:rsidR="00DE3BE8" w:rsidRPr="005F021D">
        <w:rPr>
          <w:highlight w:val="yellow"/>
        </w:rPr>
        <w:t>.</w:t>
      </w:r>
      <w:r w:rsidR="00152141" w:rsidRPr="005F021D">
        <w:rPr>
          <w:highlight w:val="yellow"/>
        </w:rPr>
        <w:t>]</w:t>
      </w:r>
    </w:p>
    <w:p w14:paraId="6EAEDD8E" w14:textId="77777777" w:rsidR="00152141" w:rsidRDefault="00152141" w:rsidP="007B7816">
      <w:pPr>
        <w:rPr>
          <w:rFonts w:eastAsia="Calibri"/>
        </w:rPr>
      </w:pPr>
    </w:p>
    <w:p w14:paraId="52F7CF7A" w14:textId="61D2E790" w:rsidR="001E077A" w:rsidRDefault="007526D8" w:rsidP="007B7816">
      <w:pPr>
        <w:rPr>
          <w:rFonts w:eastAsia="Calibri" w:cstheme="minorHAnsi"/>
        </w:rPr>
      </w:pPr>
      <w:r w:rsidRPr="0014531F">
        <w:rPr>
          <w:rFonts w:eastAsia="Calibri"/>
        </w:rPr>
        <w:t>People with disabilities and their families already face a national shortage of accessible</w:t>
      </w:r>
      <w:r w:rsidR="002F1A72">
        <w:rPr>
          <w:rFonts w:eastAsia="Calibri"/>
        </w:rPr>
        <w:t xml:space="preserve"> and</w:t>
      </w:r>
      <w:r w:rsidRPr="0014531F">
        <w:rPr>
          <w:rFonts w:eastAsia="Calibri"/>
        </w:rPr>
        <w:t xml:space="preserve"> affordable housing, particularly the lowest-income people with disabilities. </w:t>
      </w:r>
      <w:r w:rsidR="00A11247">
        <w:t>P</w:t>
      </w:r>
      <w:r w:rsidR="005C1E30" w:rsidRPr="0014531F">
        <w:rPr>
          <w:rFonts w:eastAsia="Calibri"/>
        </w:rPr>
        <w:t xml:space="preserve">eople with disabilities often have few financial resources and remain among the country’s poorest, and </w:t>
      </w:r>
      <w:r w:rsidR="00D14036">
        <w:rPr>
          <w:rFonts w:eastAsia="Calibri"/>
        </w:rPr>
        <w:t xml:space="preserve">far </w:t>
      </w:r>
      <w:r w:rsidR="005C1E30" w:rsidRPr="0014531F">
        <w:rPr>
          <w:rFonts w:eastAsia="Calibri"/>
        </w:rPr>
        <w:t xml:space="preserve">too </w:t>
      </w:r>
      <w:r w:rsidR="00761947">
        <w:rPr>
          <w:rFonts w:eastAsia="Calibri"/>
        </w:rPr>
        <w:t>often</w:t>
      </w:r>
      <w:r w:rsidR="005C1E30">
        <w:rPr>
          <w:rFonts w:eastAsia="Calibri"/>
        </w:rPr>
        <w:t>,</w:t>
      </w:r>
      <w:r w:rsidR="005C1E30" w:rsidRPr="0014531F">
        <w:rPr>
          <w:rFonts w:eastAsia="Calibri"/>
        </w:rPr>
        <w:t xml:space="preserve"> </w:t>
      </w:r>
      <w:r w:rsidR="00D14036">
        <w:rPr>
          <w:rFonts w:eastAsia="Calibri"/>
        </w:rPr>
        <w:t>encounter</w:t>
      </w:r>
      <w:r w:rsidR="005C1E30" w:rsidRPr="0014531F">
        <w:rPr>
          <w:rFonts w:eastAsia="Calibri"/>
        </w:rPr>
        <w:t xml:space="preserve"> discrimination when seeking housing</w:t>
      </w:r>
      <w:r w:rsidR="001E077A" w:rsidRPr="0014531F">
        <w:rPr>
          <w:rFonts w:eastAsia="Calibri"/>
        </w:rPr>
        <w:t xml:space="preserve">. </w:t>
      </w:r>
      <w:r w:rsidR="0053161F" w:rsidRPr="00292855">
        <w:rPr>
          <w:rFonts w:eastAsia="Calibri"/>
        </w:rPr>
        <w:t xml:space="preserve">The </w:t>
      </w:r>
      <w:r w:rsidR="0053161F">
        <w:rPr>
          <w:rFonts w:eastAsia="Calibri"/>
        </w:rPr>
        <w:t xml:space="preserve">lack </w:t>
      </w:r>
      <w:r w:rsidR="0053161F" w:rsidRPr="00292855">
        <w:rPr>
          <w:rFonts w:eastAsia="Calibri"/>
        </w:rPr>
        <w:t xml:space="preserve">of </w:t>
      </w:r>
      <w:r w:rsidR="0053161F">
        <w:rPr>
          <w:rFonts w:eastAsia="Calibri"/>
        </w:rPr>
        <w:t xml:space="preserve">sufficient safe, </w:t>
      </w:r>
      <w:r w:rsidR="0053161F" w:rsidRPr="00292855">
        <w:rPr>
          <w:rFonts w:eastAsia="Calibri"/>
        </w:rPr>
        <w:t xml:space="preserve">accessible, affordable housing is a continuing and significant barrier to integrated community living, making it difficult for people with disabilities to move from segregated facilities into the community, and putting many people with disabilities at risk of unnecessary institutionalization or homelessness. </w:t>
      </w:r>
      <w:r w:rsidR="006C5BEB" w:rsidRPr="006C5BEB">
        <w:rPr>
          <w:rFonts w:eastAsia="Calibri"/>
          <w:highlight w:val="yellow"/>
        </w:rPr>
        <w:t>[Add information about the ways housing discrimination and the lack of affordable, accessible housing impacts people with disabilities in your service area.</w:t>
      </w:r>
      <w:r w:rsidR="006C5BEB">
        <w:rPr>
          <w:rFonts w:eastAsia="Calibri"/>
        </w:rPr>
        <w:t xml:space="preserve">] </w:t>
      </w:r>
      <w:r w:rsidR="00DA3607">
        <w:rPr>
          <w:rFonts w:eastAsia="Calibri"/>
        </w:rPr>
        <w:t xml:space="preserve">It remains </w:t>
      </w:r>
      <w:r w:rsidR="00535A75">
        <w:rPr>
          <w:rFonts w:eastAsia="Calibri"/>
        </w:rPr>
        <w:t>extremely</w:t>
      </w:r>
      <w:r w:rsidR="00DA3607">
        <w:rPr>
          <w:rFonts w:eastAsia="Calibri"/>
        </w:rPr>
        <w:t xml:space="preserve"> important to work toward </w:t>
      </w:r>
      <w:r w:rsidR="00DA3607">
        <w:t>inclusive housing in the community for people with disabilities</w:t>
      </w:r>
      <w:r w:rsidR="007459AA">
        <w:t>,</w:t>
      </w:r>
      <w:r w:rsidR="00DA3607">
        <w:t xml:space="preserve"> and to protect the rights guaranteed under the </w:t>
      </w:r>
      <w:r w:rsidR="00A11247">
        <w:t>FHA.</w:t>
      </w:r>
    </w:p>
    <w:p w14:paraId="1E7C6FF0" w14:textId="223DC78F" w:rsidR="001E077A" w:rsidRDefault="001E077A" w:rsidP="007B7816">
      <w:pPr>
        <w:rPr>
          <w:rFonts w:eastAsia="Calibri" w:cstheme="minorHAnsi"/>
        </w:rPr>
      </w:pPr>
    </w:p>
    <w:p w14:paraId="3BAF0728" w14:textId="29F0B4C4" w:rsidR="00794E2E" w:rsidRDefault="00372E1B" w:rsidP="007B7816">
      <w:pPr>
        <w:rPr>
          <w:rFonts w:eastAsia="Calibri" w:cstheme="minorHAnsi"/>
        </w:rPr>
      </w:pPr>
      <w:r>
        <w:t xml:space="preserve">Disparate impact claims are an important tool </w:t>
      </w:r>
      <w:r w:rsidR="00EF4A59">
        <w:t>for</w:t>
      </w:r>
      <w:r>
        <w:t xml:space="preserve"> remedying certain types of discrimination</w:t>
      </w:r>
      <w:r w:rsidR="000924CB">
        <w:rPr>
          <w:rFonts w:eastAsia="Calibri" w:cstheme="minorHAnsi"/>
        </w:rPr>
        <w:t xml:space="preserve">. </w:t>
      </w:r>
    </w:p>
    <w:p w14:paraId="1246094D" w14:textId="045FB939" w:rsidR="008F372A" w:rsidRDefault="00EA2655" w:rsidP="006C5BEB">
      <w:pPr>
        <w:rPr>
          <w:rFonts w:eastAsia="Calibri"/>
        </w:rPr>
      </w:pPr>
      <w:r w:rsidRPr="0016708E">
        <w:t>The proposed rule</w:t>
      </w:r>
      <w:r w:rsidR="00761947">
        <w:t xml:space="preserve"> </w:t>
      </w:r>
      <w:r w:rsidRPr="0016708E">
        <w:t xml:space="preserve">risks permitting </w:t>
      </w:r>
      <w:r w:rsidR="006C5BEB">
        <w:t>hidden and unintentional</w:t>
      </w:r>
      <w:r w:rsidRPr="0016708E">
        <w:t xml:space="preserve"> discriminatory practices to </w:t>
      </w:r>
      <w:r w:rsidR="006C5BEB">
        <w:t>remain and grow,</w:t>
      </w:r>
      <w:r w:rsidRPr="0016708E">
        <w:t xml:space="preserve"> without the necessary enforcement tool of disparate impact liability. </w:t>
      </w:r>
      <w:r w:rsidR="00415CAE" w:rsidRPr="0016708E">
        <w:rPr>
          <w:rFonts w:eastAsia="Calibri"/>
        </w:rPr>
        <w:t>The proposed rule weigh</w:t>
      </w:r>
      <w:r w:rsidR="00761947">
        <w:rPr>
          <w:rFonts w:eastAsia="Calibri"/>
        </w:rPr>
        <w:t>ts</w:t>
      </w:r>
      <w:r w:rsidR="00415CAE" w:rsidRPr="0016708E">
        <w:rPr>
          <w:rFonts w:eastAsia="Calibri"/>
        </w:rPr>
        <w:t xml:space="preserve"> the process unfairly against individuals alleging discrimination</w:t>
      </w:r>
      <w:r w:rsidR="00727CB2">
        <w:rPr>
          <w:rFonts w:eastAsia="Calibri"/>
        </w:rPr>
        <w:t xml:space="preserve"> and, </w:t>
      </w:r>
      <w:bookmarkStart w:id="0" w:name="_GoBack"/>
      <w:bookmarkEnd w:id="0"/>
      <w:r w:rsidR="000576B5">
        <w:rPr>
          <w:rFonts w:eastAsia="Calibri"/>
        </w:rPr>
        <w:t>ultimately</w:t>
      </w:r>
      <w:r w:rsidR="00727CB2">
        <w:rPr>
          <w:rFonts w:eastAsia="Calibri"/>
        </w:rPr>
        <w:t>,</w:t>
      </w:r>
      <w:r w:rsidR="000576B5">
        <w:rPr>
          <w:rFonts w:eastAsia="Calibri"/>
        </w:rPr>
        <w:t xml:space="preserve"> weakens</w:t>
      </w:r>
      <w:r w:rsidR="00415CAE" w:rsidRPr="0016708E">
        <w:rPr>
          <w:rFonts w:eastAsia="Calibri"/>
        </w:rPr>
        <w:t xml:space="preserve"> accountability</w:t>
      </w:r>
      <w:r w:rsidR="00F53F01">
        <w:rPr>
          <w:rFonts w:eastAsia="Calibri"/>
        </w:rPr>
        <w:t>.</w:t>
      </w:r>
      <w:r w:rsidR="00415CAE" w:rsidRPr="0016708E">
        <w:rPr>
          <w:rFonts w:eastAsia="Calibri"/>
        </w:rPr>
        <w:t xml:space="preserve"> </w:t>
      </w:r>
      <w:r w:rsidR="00E53513">
        <w:rPr>
          <w:rFonts w:eastAsia="Calibri" w:cstheme="minorHAnsi"/>
        </w:rPr>
        <w:t xml:space="preserve">In the NPRM, the current burden-shifting standard is replaced with a five-part component set of tests, placing nearly all of the burden on the people facing discrimination. The proposed rule not only sets a much higher bar for a person experiencing discrimination to meet, but one based on information that only the entity with the discriminatory policy may have. </w:t>
      </w:r>
      <w:r w:rsidR="00D75232">
        <w:rPr>
          <w:rFonts w:eastAsia="Calibri" w:cstheme="minorHAnsi"/>
        </w:rPr>
        <w:t xml:space="preserve">The rule will also create confusion and increase uncertainty. </w:t>
      </w:r>
      <w:r w:rsidR="00D75232">
        <w:rPr>
          <w:rFonts w:eastAsia="Calibri"/>
        </w:rPr>
        <w:t>It undermines</w:t>
      </w:r>
      <w:r w:rsidR="00415CAE" w:rsidRPr="00D933E2">
        <w:rPr>
          <w:rFonts w:eastAsia="Calibri"/>
        </w:rPr>
        <w:t xml:space="preserve"> a key tool for addressing systemic discrimination under the FHA.</w:t>
      </w:r>
      <w:r w:rsidR="0016708E" w:rsidRPr="00D933E2">
        <w:rPr>
          <w:rFonts w:eastAsia="Calibri"/>
        </w:rPr>
        <w:t xml:space="preserve"> </w:t>
      </w:r>
    </w:p>
    <w:p w14:paraId="51EC9851" w14:textId="77777777" w:rsidR="008F372A" w:rsidRDefault="008F372A" w:rsidP="006C5BEB">
      <w:pPr>
        <w:rPr>
          <w:rFonts w:eastAsia="Calibri"/>
        </w:rPr>
      </w:pPr>
    </w:p>
    <w:p w14:paraId="1A896C4D" w14:textId="6511EFF1" w:rsidR="00D933E2" w:rsidRPr="00986E50" w:rsidRDefault="00D933E2" w:rsidP="006C5BEB">
      <w:pPr>
        <w:rPr>
          <w:rFonts w:eastAsia="Calibri" w:cstheme="minorHAnsi"/>
        </w:rPr>
      </w:pPr>
      <w:r w:rsidRPr="00D933E2">
        <w:rPr>
          <w:color w:val="000000"/>
        </w:rPr>
        <w:lastRenderedPageBreak/>
        <w:t>[</w:t>
      </w:r>
      <w:r w:rsidR="006C5BEB">
        <w:rPr>
          <w:color w:val="000000"/>
          <w:shd w:val="clear" w:color="auto" w:fill="FFFF00"/>
        </w:rPr>
        <w:t>If you have them, i</w:t>
      </w:r>
      <w:r w:rsidRPr="00D933E2">
        <w:rPr>
          <w:color w:val="000000"/>
          <w:shd w:val="clear" w:color="auto" w:fill="FFFF00"/>
        </w:rPr>
        <w:t xml:space="preserve">nsert examples here </w:t>
      </w:r>
      <w:r w:rsidR="00A142B9" w:rsidRPr="00D933E2">
        <w:rPr>
          <w:color w:val="000000"/>
          <w:shd w:val="clear" w:color="auto" w:fill="FFFF00"/>
        </w:rPr>
        <w:t xml:space="preserve">of local systemic fair housing issues </w:t>
      </w:r>
      <w:r w:rsidRPr="00D933E2">
        <w:rPr>
          <w:color w:val="000000"/>
          <w:shd w:val="clear" w:color="auto" w:fill="FFFF00"/>
        </w:rPr>
        <w:t>from your jurisdiction or region. This could include</w:t>
      </w:r>
      <w:r>
        <w:rPr>
          <w:color w:val="000000"/>
          <w:shd w:val="clear" w:color="auto" w:fill="FFFF00"/>
        </w:rPr>
        <w:t xml:space="preserve">, for example, </w:t>
      </w:r>
      <w:r w:rsidRPr="00D933E2">
        <w:rPr>
          <w:color w:val="000000"/>
          <w:shd w:val="clear" w:color="auto" w:fill="FFFF00"/>
        </w:rPr>
        <w:t xml:space="preserve">a lender that denies an applicant because they cannot provide proof that their disability assistance will continue for years, when similar requirements are not made for other applicants </w:t>
      </w:r>
      <w:r w:rsidR="004111DB">
        <w:rPr>
          <w:color w:val="000000"/>
          <w:shd w:val="clear" w:color="auto" w:fill="FFFF00"/>
        </w:rPr>
        <w:t>to show</w:t>
      </w:r>
      <w:r w:rsidRPr="00D933E2">
        <w:rPr>
          <w:color w:val="000000"/>
          <w:shd w:val="clear" w:color="auto" w:fill="FFFF00"/>
        </w:rPr>
        <w:t xml:space="preserve"> future </w:t>
      </w:r>
      <w:r w:rsidR="004111DB">
        <w:rPr>
          <w:color w:val="000000"/>
          <w:shd w:val="clear" w:color="auto" w:fill="FFFF00"/>
        </w:rPr>
        <w:t xml:space="preserve">employment </w:t>
      </w:r>
      <w:r w:rsidRPr="00D933E2">
        <w:rPr>
          <w:color w:val="000000"/>
          <w:shd w:val="clear" w:color="auto" w:fill="FFFF00"/>
        </w:rPr>
        <w:t>income.</w:t>
      </w:r>
      <w:r w:rsidR="00F41E10">
        <w:rPr>
          <w:color w:val="000000"/>
          <w:shd w:val="clear" w:color="auto" w:fill="FFFF00"/>
        </w:rPr>
        <w:t xml:space="preserve"> See </w:t>
      </w:r>
      <w:r w:rsidR="00331B92">
        <w:rPr>
          <w:color w:val="000000"/>
          <w:shd w:val="clear" w:color="auto" w:fill="FFFF00"/>
        </w:rPr>
        <w:t xml:space="preserve">examples of other disability-based disparate impact cases </w:t>
      </w:r>
      <w:hyperlink r:id="rId8" w:history="1">
        <w:r w:rsidR="00331B92" w:rsidRPr="00331B92">
          <w:rPr>
            <w:rStyle w:val="Hyperlink"/>
            <w:shd w:val="clear" w:color="auto" w:fill="FFFF00"/>
          </w:rPr>
          <w:t>here</w:t>
        </w:r>
      </w:hyperlink>
      <w:r w:rsidR="00331B92">
        <w:rPr>
          <w:color w:val="000000"/>
          <w:shd w:val="clear" w:color="auto" w:fill="FFFF00"/>
        </w:rPr>
        <w:t>.</w:t>
      </w:r>
      <w:r w:rsidRPr="00D933E2">
        <w:rPr>
          <w:color w:val="000000"/>
        </w:rPr>
        <w:t>]</w:t>
      </w:r>
    </w:p>
    <w:p w14:paraId="0DAE3CD8" w14:textId="67FD6E49" w:rsidR="001A696E" w:rsidRDefault="001A696E" w:rsidP="007B7816">
      <w:pPr>
        <w:rPr>
          <w:rFonts w:eastAsia="Calibri" w:cstheme="minorHAnsi"/>
        </w:rPr>
      </w:pPr>
    </w:p>
    <w:p w14:paraId="4682489E" w14:textId="20BAF1A5" w:rsidR="00A44CF1" w:rsidRPr="00986E50" w:rsidRDefault="00413E03" w:rsidP="00A44CF1">
      <w:pPr>
        <w:rPr>
          <w:rFonts w:eastAsia="Calibri" w:cstheme="minorHAnsi"/>
        </w:rPr>
      </w:pPr>
      <w:r>
        <w:rPr>
          <w:rFonts w:eastAsia="Calibri" w:cstheme="minorHAnsi"/>
        </w:rPr>
        <w:t xml:space="preserve">We urge HUD to withdraw this proposed rule, and leave existing protections </w:t>
      </w:r>
      <w:r w:rsidR="00FA54E1">
        <w:rPr>
          <w:rFonts w:eastAsia="Calibri" w:cstheme="minorHAnsi"/>
        </w:rPr>
        <w:t>intact</w:t>
      </w:r>
      <w:r>
        <w:rPr>
          <w:rFonts w:eastAsia="Calibri" w:cstheme="minorHAnsi"/>
        </w:rPr>
        <w:t xml:space="preserve">. </w:t>
      </w:r>
      <w:r w:rsidR="00A44CF1" w:rsidRPr="00324352">
        <w:t xml:space="preserve">Thank you for the opportunity to comment.  </w:t>
      </w:r>
    </w:p>
    <w:p w14:paraId="444DBAEE" w14:textId="77777777" w:rsidR="00A44CF1" w:rsidRPr="00324352" w:rsidRDefault="00A44CF1" w:rsidP="00A44CF1"/>
    <w:p w14:paraId="0F28B11D" w14:textId="77777777" w:rsidR="00A44CF1" w:rsidRDefault="00A44CF1" w:rsidP="00A44CF1">
      <w:pPr>
        <w:jc w:val="both"/>
      </w:pPr>
      <w:r w:rsidRPr="00324352">
        <w:t xml:space="preserve">Sincerely, </w:t>
      </w:r>
    </w:p>
    <w:p w14:paraId="271F659A" w14:textId="77777777" w:rsidR="00A44CF1" w:rsidRPr="007D3D82" w:rsidRDefault="00A44CF1" w:rsidP="00A44CF1">
      <w:pPr>
        <w:jc w:val="both"/>
        <w:rPr>
          <w:highlight w:val="yellow"/>
        </w:rPr>
      </w:pPr>
      <w:r w:rsidRPr="007D3D82">
        <w:rPr>
          <w:highlight w:val="yellow"/>
        </w:rPr>
        <w:t>[Name]</w:t>
      </w:r>
    </w:p>
    <w:p w14:paraId="7A898408" w14:textId="77777777" w:rsidR="00A44CF1" w:rsidRPr="007D3D82" w:rsidRDefault="00A44CF1" w:rsidP="00A44CF1">
      <w:pPr>
        <w:jc w:val="both"/>
        <w:rPr>
          <w:highlight w:val="yellow"/>
        </w:rPr>
      </w:pPr>
      <w:r w:rsidRPr="007D3D82">
        <w:rPr>
          <w:highlight w:val="yellow"/>
        </w:rPr>
        <w:t>[Title]</w:t>
      </w:r>
    </w:p>
    <w:p w14:paraId="1AC128F2" w14:textId="4AB9E95E" w:rsidR="00330060" w:rsidRPr="00723ADD" w:rsidRDefault="00A44CF1" w:rsidP="00FA6FF6">
      <w:pPr>
        <w:jc w:val="both"/>
      </w:pPr>
      <w:r w:rsidRPr="007D3D82">
        <w:rPr>
          <w:highlight w:val="yellow"/>
        </w:rPr>
        <w:t>[Organization]</w:t>
      </w:r>
    </w:p>
    <w:sectPr w:rsidR="00330060" w:rsidRPr="00723ADD" w:rsidSect="0055142C">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542D" w14:textId="77777777" w:rsidR="00E72707" w:rsidRDefault="00E72707">
      <w:r>
        <w:separator/>
      </w:r>
    </w:p>
  </w:endnote>
  <w:endnote w:type="continuationSeparator" w:id="0">
    <w:p w14:paraId="6B2EBA07" w14:textId="77777777" w:rsidR="00E72707" w:rsidRDefault="00E7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751B" w14:textId="77777777" w:rsidR="007D4E91" w:rsidRDefault="007D4E91" w:rsidP="0008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459C" w14:textId="77777777" w:rsidR="007D4E91" w:rsidRDefault="007D4E91" w:rsidP="001A65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496D" w14:textId="2828BEF7" w:rsidR="007D4E91" w:rsidRPr="00A64731" w:rsidRDefault="007D4E91" w:rsidP="00087F81">
    <w:pPr>
      <w:pStyle w:val="Footer"/>
      <w:framePr w:wrap="around" w:vAnchor="text" w:hAnchor="margin" w:xAlign="right" w:y="1"/>
      <w:rPr>
        <w:rStyle w:val="PageNumber"/>
        <w:rFonts w:ascii="Arial" w:hAnsi="Arial" w:cs="Arial"/>
        <w:sz w:val="20"/>
        <w:szCs w:val="20"/>
      </w:rPr>
    </w:pPr>
    <w:r w:rsidRPr="00A64731">
      <w:rPr>
        <w:rStyle w:val="PageNumber"/>
        <w:rFonts w:ascii="Arial" w:hAnsi="Arial" w:cs="Arial"/>
        <w:sz w:val="20"/>
        <w:szCs w:val="20"/>
      </w:rPr>
      <w:fldChar w:fldCharType="begin"/>
    </w:r>
    <w:r w:rsidRPr="00A64731">
      <w:rPr>
        <w:rStyle w:val="PageNumber"/>
        <w:rFonts w:ascii="Arial" w:hAnsi="Arial" w:cs="Arial"/>
        <w:sz w:val="20"/>
        <w:szCs w:val="20"/>
      </w:rPr>
      <w:instrText xml:space="preserve">PAGE  </w:instrText>
    </w:r>
    <w:r w:rsidRPr="00A64731">
      <w:rPr>
        <w:rStyle w:val="PageNumber"/>
        <w:rFonts w:ascii="Arial" w:hAnsi="Arial" w:cs="Arial"/>
        <w:sz w:val="20"/>
        <w:szCs w:val="20"/>
      </w:rPr>
      <w:fldChar w:fldCharType="separate"/>
    </w:r>
    <w:r w:rsidR="00114857">
      <w:rPr>
        <w:rStyle w:val="PageNumber"/>
        <w:rFonts w:ascii="Arial" w:hAnsi="Arial" w:cs="Arial"/>
        <w:noProof/>
        <w:sz w:val="20"/>
        <w:szCs w:val="20"/>
      </w:rPr>
      <w:t>3</w:t>
    </w:r>
    <w:r w:rsidRPr="00A64731">
      <w:rPr>
        <w:rStyle w:val="PageNumber"/>
        <w:rFonts w:ascii="Arial" w:hAnsi="Arial" w:cs="Arial"/>
        <w:sz w:val="20"/>
        <w:szCs w:val="20"/>
      </w:rPr>
      <w:fldChar w:fldCharType="end"/>
    </w:r>
  </w:p>
  <w:p w14:paraId="19E9C36D" w14:textId="77777777" w:rsidR="007D4E91" w:rsidRDefault="007D4E91" w:rsidP="001A6537">
    <w:pPr>
      <w:pStyle w:val="Footer"/>
      <w:tabs>
        <w:tab w:val="clear" w:pos="8640"/>
        <w:tab w:val="right" w:pos="9000"/>
        <w:tab w:val="right" w:pos="9180"/>
      </w:tabs>
      <w:ind w:left="-360" w:right="360" w:hanging="1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EFEF" w14:textId="77777777" w:rsidR="007D4E91" w:rsidRDefault="007D4E91">
    <w:pPr>
      <w:pStyle w:val="Footer"/>
      <w:tabs>
        <w:tab w:val="clear" w:pos="8640"/>
        <w:tab w:val="right" w:pos="9540"/>
      </w:tabs>
      <w:ind w:left="-360" w:right="-360"/>
    </w:pPr>
    <w:r>
      <w:rPr>
        <w:noProof/>
        <w:sz w:val="20"/>
      </w:rPr>
      <mc:AlternateContent>
        <mc:Choice Requires="wps">
          <w:drawing>
            <wp:anchor distT="0" distB="0" distL="114300" distR="114300" simplePos="0" relativeHeight="251657728" behindDoc="0" locked="0" layoutInCell="0" allowOverlap="1" wp14:anchorId="278685D1" wp14:editId="6EC868E8">
              <wp:simplePos x="0" y="0"/>
              <wp:positionH relativeFrom="column">
                <wp:posOffset>-679450</wp:posOffset>
              </wp:positionH>
              <wp:positionV relativeFrom="paragraph">
                <wp:posOffset>-7620</wp:posOffset>
              </wp:positionV>
              <wp:extent cx="7315200" cy="365760"/>
              <wp:effectExtent l="0" t="190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65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6D7F26" w14:textId="64DC366D" w:rsidR="007D4E91" w:rsidRDefault="007D4E91" w:rsidP="00B95A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685D1" id="_x0000_t202" coordsize="21600,21600" o:spt="202" path="m,l,21600r21600,l21600,xe">
              <v:stroke joinstyle="miter"/>
              <v:path gradientshapeok="t" o:connecttype="rect"/>
            </v:shapetype>
            <v:shape id="Text Box 1" o:spid="_x0000_s1026" type="#_x0000_t202" style="position:absolute;left:0;text-align:left;margin-left:-53.5pt;margin-top:-.6pt;width:8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YDOAIAADk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" o:allowincell="f" stroked="f">
              <v:textbox>
                <w:txbxContent>
                  <w:p w14:paraId="196D7F26" w14:textId="64DC366D" w:rsidR="007D4E91" w:rsidRDefault="007D4E91" w:rsidP="00B95AA0">
                    <w:pPr>
                      <w:jc w:val="center"/>
                    </w:pPr>
                  </w:p>
                </w:txbxContent>
              </v:textbox>
            </v:shape>
          </w:pict>
        </mc:Fallback>
      </mc:AlternateContent>
    </w:r>
    <w:r>
      <w:t>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B4D4" w14:textId="77777777" w:rsidR="00E72707" w:rsidRDefault="00E72707">
      <w:r>
        <w:separator/>
      </w:r>
    </w:p>
  </w:footnote>
  <w:footnote w:type="continuationSeparator" w:id="0">
    <w:p w14:paraId="7F460665" w14:textId="77777777" w:rsidR="00E72707" w:rsidRDefault="00E7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A2F2" w14:textId="1B68C4A7" w:rsidR="007D4E91" w:rsidRDefault="00413E03">
    <w:pPr>
      <w:pStyle w:val="Header"/>
      <w:jc w:val="center"/>
    </w:pPr>
    <w:r w:rsidRPr="00413E03">
      <w:rPr>
        <w:highlight w:val="yellow"/>
      </w:rPr>
      <w:t>[Your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71B"/>
    <w:multiLevelType w:val="hybridMultilevel"/>
    <w:tmpl w:val="7BBA15F8"/>
    <w:numStyleLink w:val="ImportedStyle2"/>
  </w:abstractNum>
  <w:abstractNum w:abstractNumId="1" w15:restartNumberingAfterBreak="0">
    <w:nsid w:val="06226960"/>
    <w:multiLevelType w:val="hybridMultilevel"/>
    <w:tmpl w:val="97E2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1EB"/>
    <w:multiLevelType w:val="hybridMultilevel"/>
    <w:tmpl w:val="DD245A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302C19"/>
    <w:multiLevelType w:val="hybridMultilevel"/>
    <w:tmpl w:val="DB88788C"/>
    <w:lvl w:ilvl="0" w:tplc="A98A84C2">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A77B4F"/>
    <w:multiLevelType w:val="hybridMultilevel"/>
    <w:tmpl w:val="0360EDCA"/>
    <w:numStyleLink w:val="ImportedStyle1"/>
  </w:abstractNum>
  <w:abstractNum w:abstractNumId="5" w15:restartNumberingAfterBreak="0">
    <w:nsid w:val="0B9636F8"/>
    <w:multiLevelType w:val="hybridMultilevel"/>
    <w:tmpl w:val="20329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2635F"/>
    <w:multiLevelType w:val="hybridMultilevel"/>
    <w:tmpl w:val="FCBA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E1D00"/>
    <w:multiLevelType w:val="hybridMultilevel"/>
    <w:tmpl w:val="8646A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3A4802"/>
    <w:multiLevelType w:val="hybridMultilevel"/>
    <w:tmpl w:val="5EFA35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3F1225"/>
    <w:multiLevelType w:val="hybridMultilevel"/>
    <w:tmpl w:val="7F6A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A19C1"/>
    <w:multiLevelType w:val="hybridMultilevel"/>
    <w:tmpl w:val="8F20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24A5D"/>
    <w:multiLevelType w:val="hybridMultilevel"/>
    <w:tmpl w:val="6FFA5582"/>
    <w:lvl w:ilvl="0" w:tplc="AF66631A">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4596E"/>
    <w:multiLevelType w:val="hybridMultilevel"/>
    <w:tmpl w:val="2D5E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B7D83"/>
    <w:multiLevelType w:val="hybridMultilevel"/>
    <w:tmpl w:val="DCF89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266B0"/>
    <w:multiLevelType w:val="hybridMultilevel"/>
    <w:tmpl w:val="78B0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A4BA1"/>
    <w:multiLevelType w:val="hybridMultilevel"/>
    <w:tmpl w:val="2F8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348F3"/>
    <w:multiLevelType w:val="hybridMultilevel"/>
    <w:tmpl w:val="3B663902"/>
    <w:lvl w:ilvl="0" w:tplc="C55E5A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D0DAF"/>
    <w:multiLevelType w:val="hybridMultilevel"/>
    <w:tmpl w:val="2FF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0557"/>
    <w:multiLevelType w:val="hybridMultilevel"/>
    <w:tmpl w:val="2BA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411A0"/>
    <w:multiLevelType w:val="hybridMultilevel"/>
    <w:tmpl w:val="AB4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533FA"/>
    <w:multiLevelType w:val="hybridMultilevel"/>
    <w:tmpl w:val="7BBA15F8"/>
    <w:styleLink w:val="ImportedStyle2"/>
    <w:lvl w:ilvl="0" w:tplc="3974918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5856A6">
      <w:start w:val="1"/>
      <w:numFmt w:val="bullet"/>
      <w:lvlText w:val="o"/>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8DDF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8B72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DE801E">
      <w:start w:val="1"/>
      <w:numFmt w:val="bullet"/>
      <w:lvlText w:val="o"/>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368986">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CF3EA">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D65A20">
      <w:start w:val="1"/>
      <w:numFmt w:val="bullet"/>
      <w:lvlText w:val="o"/>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8ED76">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5AD36CD"/>
    <w:multiLevelType w:val="hybridMultilevel"/>
    <w:tmpl w:val="3684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D3645"/>
    <w:multiLevelType w:val="hybridMultilevel"/>
    <w:tmpl w:val="8426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353A2"/>
    <w:multiLevelType w:val="hybridMultilevel"/>
    <w:tmpl w:val="77743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63DDA"/>
    <w:multiLevelType w:val="hybridMultilevel"/>
    <w:tmpl w:val="04AE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F17E3"/>
    <w:multiLevelType w:val="hybridMultilevel"/>
    <w:tmpl w:val="3216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70246"/>
    <w:multiLevelType w:val="hybridMultilevel"/>
    <w:tmpl w:val="D020F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56FDA"/>
    <w:multiLevelType w:val="hybridMultilevel"/>
    <w:tmpl w:val="8B3AC4EE"/>
    <w:lvl w:ilvl="0" w:tplc="A98A84C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795A15"/>
    <w:multiLevelType w:val="hybridMultilevel"/>
    <w:tmpl w:val="8AC8BCE8"/>
    <w:lvl w:ilvl="0" w:tplc="8FE6010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C79F2"/>
    <w:multiLevelType w:val="hybridMultilevel"/>
    <w:tmpl w:val="0A420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7533D"/>
    <w:multiLevelType w:val="hybridMultilevel"/>
    <w:tmpl w:val="0360EDCA"/>
    <w:styleLink w:val="ImportedStyle1"/>
    <w:lvl w:ilvl="0" w:tplc="DD129D6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0F556">
      <w:start w:val="1"/>
      <w:numFmt w:val="bullet"/>
      <w:lvlText w:val="o"/>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A0C33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D0B50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C3152">
      <w:start w:val="1"/>
      <w:numFmt w:val="bullet"/>
      <w:lvlText w:val="o"/>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74FBF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E8B85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F4E1F2">
      <w:start w:val="1"/>
      <w:numFmt w:val="bullet"/>
      <w:lvlText w:val="o"/>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A411D8">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7F50181"/>
    <w:multiLevelType w:val="hybridMultilevel"/>
    <w:tmpl w:val="E5D4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62517"/>
    <w:multiLevelType w:val="hybridMultilevel"/>
    <w:tmpl w:val="505EB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10B42"/>
    <w:multiLevelType w:val="hybridMultilevel"/>
    <w:tmpl w:val="1D78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6335A"/>
    <w:multiLevelType w:val="hybridMultilevel"/>
    <w:tmpl w:val="A0EC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E106A"/>
    <w:multiLevelType w:val="hybridMultilevel"/>
    <w:tmpl w:val="D3145C26"/>
    <w:lvl w:ilvl="0" w:tplc="C55E5A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A217A"/>
    <w:multiLevelType w:val="hybridMultilevel"/>
    <w:tmpl w:val="FD78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2"/>
  </w:num>
  <w:num w:numId="5">
    <w:abstractNumId w:val="24"/>
  </w:num>
  <w:num w:numId="6">
    <w:abstractNumId w:val="29"/>
  </w:num>
  <w:num w:numId="7">
    <w:abstractNumId w:val="9"/>
  </w:num>
  <w:num w:numId="8">
    <w:abstractNumId w:val="36"/>
  </w:num>
  <w:num w:numId="9">
    <w:abstractNumId w:val="13"/>
  </w:num>
  <w:num w:numId="10">
    <w:abstractNumId w:val="1"/>
  </w:num>
  <w:num w:numId="11">
    <w:abstractNumId w:val="23"/>
  </w:num>
  <w:num w:numId="12">
    <w:abstractNumId w:val="25"/>
  </w:num>
  <w:num w:numId="13">
    <w:abstractNumId w:val="14"/>
  </w:num>
  <w:num w:numId="14">
    <w:abstractNumId w:val="10"/>
  </w:num>
  <w:num w:numId="15">
    <w:abstractNumId w:val="34"/>
  </w:num>
  <w:num w:numId="16">
    <w:abstractNumId w:val="5"/>
  </w:num>
  <w:num w:numId="17">
    <w:abstractNumId w:val="11"/>
  </w:num>
  <w:num w:numId="18">
    <w:abstractNumId w:val="28"/>
  </w:num>
  <w:num w:numId="19">
    <w:abstractNumId w:val="18"/>
  </w:num>
  <w:num w:numId="20">
    <w:abstractNumId w:val="22"/>
  </w:num>
  <w:num w:numId="21">
    <w:abstractNumId w:val="30"/>
  </w:num>
  <w:num w:numId="22">
    <w:abstractNumId w:val="4"/>
  </w:num>
  <w:num w:numId="23">
    <w:abstractNumId w:val="20"/>
  </w:num>
  <w:num w:numId="24">
    <w:abstractNumId w:val="0"/>
  </w:num>
  <w:num w:numId="25">
    <w:abstractNumId w:val="26"/>
  </w:num>
  <w:num w:numId="26">
    <w:abstractNumId w:val="19"/>
  </w:num>
  <w:num w:numId="27">
    <w:abstractNumId w:val="31"/>
  </w:num>
  <w:num w:numId="28">
    <w:abstractNumId w:val="17"/>
  </w:num>
  <w:num w:numId="29">
    <w:abstractNumId w:val="33"/>
  </w:num>
  <w:num w:numId="30">
    <w:abstractNumId w:val="16"/>
  </w:num>
  <w:num w:numId="31">
    <w:abstractNumId w:val="35"/>
  </w:num>
  <w:num w:numId="32">
    <w:abstractNumId w:val="21"/>
  </w:num>
  <w:num w:numId="33">
    <w:abstractNumId w:val="15"/>
  </w:num>
  <w:num w:numId="34">
    <w:abstractNumId w:val="12"/>
  </w:num>
  <w:num w:numId="35">
    <w:abstractNumId w:val="6"/>
  </w:num>
  <w:num w:numId="36">
    <w:abstractNumId w:val="7"/>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85"/>
    <w:rsid w:val="00014EF1"/>
    <w:rsid w:val="00016393"/>
    <w:rsid w:val="00032DD0"/>
    <w:rsid w:val="00034934"/>
    <w:rsid w:val="00036F15"/>
    <w:rsid w:val="000576B5"/>
    <w:rsid w:val="0006750C"/>
    <w:rsid w:val="0007564B"/>
    <w:rsid w:val="00077D19"/>
    <w:rsid w:val="00087870"/>
    <w:rsid w:val="00087F81"/>
    <w:rsid w:val="000924CB"/>
    <w:rsid w:val="00095F9A"/>
    <w:rsid w:val="00097DF0"/>
    <w:rsid w:val="000A27A4"/>
    <w:rsid w:val="000A73A2"/>
    <w:rsid w:val="000C4503"/>
    <w:rsid w:val="000D1A80"/>
    <w:rsid w:val="000D340D"/>
    <w:rsid w:val="000D3CF9"/>
    <w:rsid w:val="000D4D74"/>
    <w:rsid w:val="000E33C0"/>
    <w:rsid w:val="000F61B7"/>
    <w:rsid w:val="000F6903"/>
    <w:rsid w:val="000F6BE5"/>
    <w:rsid w:val="00111B4E"/>
    <w:rsid w:val="00114857"/>
    <w:rsid w:val="001219EB"/>
    <w:rsid w:val="00124F65"/>
    <w:rsid w:val="001260A4"/>
    <w:rsid w:val="00146A42"/>
    <w:rsid w:val="00152141"/>
    <w:rsid w:val="001544F0"/>
    <w:rsid w:val="00154B57"/>
    <w:rsid w:val="00156701"/>
    <w:rsid w:val="0016708E"/>
    <w:rsid w:val="00167F07"/>
    <w:rsid w:val="0017002B"/>
    <w:rsid w:val="00175F78"/>
    <w:rsid w:val="00186D40"/>
    <w:rsid w:val="001A03F7"/>
    <w:rsid w:val="001A1174"/>
    <w:rsid w:val="001A179E"/>
    <w:rsid w:val="001A1C6E"/>
    <w:rsid w:val="001A61AA"/>
    <w:rsid w:val="001A6537"/>
    <w:rsid w:val="001A696E"/>
    <w:rsid w:val="001B6EA2"/>
    <w:rsid w:val="001C4C93"/>
    <w:rsid w:val="001D6A33"/>
    <w:rsid w:val="001E077A"/>
    <w:rsid w:val="001E398B"/>
    <w:rsid w:val="001E4457"/>
    <w:rsid w:val="001F044C"/>
    <w:rsid w:val="001F3E98"/>
    <w:rsid w:val="001F745C"/>
    <w:rsid w:val="00222F84"/>
    <w:rsid w:val="0022705C"/>
    <w:rsid w:val="00227EF1"/>
    <w:rsid w:val="00232018"/>
    <w:rsid w:val="0025325B"/>
    <w:rsid w:val="00264238"/>
    <w:rsid w:val="002726C8"/>
    <w:rsid w:val="002765AF"/>
    <w:rsid w:val="00280AC2"/>
    <w:rsid w:val="002860CB"/>
    <w:rsid w:val="00293E84"/>
    <w:rsid w:val="002A3504"/>
    <w:rsid w:val="002C0FE7"/>
    <w:rsid w:val="002C751B"/>
    <w:rsid w:val="002C7ACD"/>
    <w:rsid w:val="002C7F78"/>
    <w:rsid w:val="002E013C"/>
    <w:rsid w:val="002E0211"/>
    <w:rsid w:val="002E2A59"/>
    <w:rsid w:val="002E50B7"/>
    <w:rsid w:val="002F05CB"/>
    <w:rsid w:val="002F1A72"/>
    <w:rsid w:val="003019A3"/>
    <w:rsid w:val="0030664F"/>
    <w:rsid w:val="003144E9"/>
    <w:rsid w:val="00330060"/>
    <w:rsid w:val="003300DC"/>
    <w:rsid w:val="00330CF8"/>
    <w:rsid w:val="00331B92"/>
    <w:rsid w:val="00334E91"/>
    <w:rsid w:val="00335F90"/>
    <w:rsid w:val="00337703"/>
    <w:rsid w:val="00337D7A"/>
    <w:rsid w:val="00340FF7"/>
    <w:rsid w:val="00342B49"/>
    <w:rsid w:val="003445B5"/>
    <w:rsid w:val="0035343E"/>
    <w:rsid w:val="00356890"/>
    <w:rsid w:val="003578D4"/>
    <w:rsid w:val="0036043E"/>
    <w:rsid w:val="003678C9"/>
    <w:rsid w:val="00370169"/>
    <w:rsid w:val="00372E1B"/>
    <w:rsid w:val="00373463"/>
    <w:rsid w:val="00377884"/>
    <w:rsid w:val="003800CA"/>
    <w:rsid w:val="00383B13"/>
    <w:rsid w:val="00386A9C"/>
    <w:rsid w:val="00391144"/>
    <w:rsid w:val="003A1176"/>
    <w:rsid w:val="003A4CFB"/>
    <w:rsid w:val="003A61EC"/>
    <w:rsid w:val="003B338F"/>
    <w:rsid w:val="003C4A8B"/>
    <w:rsid w:val="003C745D"/>
    <w:rsid w:val="003D3678"/>
    <w:rsid w:val="003D3C3C"/>
    <w:rsid w:val="003D4E08"/>
    <w:rsid w:val="003D7D50"/>
    <w:rsid w:val="00405DB0"/>
    <w:rsid w:val="00406EAE"/>
    <w:rsid w:val="004111DB"/>
    <w:rsid w:val="00412386"/>
    <w:rsid w:val="00413E03"/>
    <w:rsid w:val="0041494F"/>
    <w:rsid w:val="00414A2B"/>
    <w:rsid w:val="00415CAE"/>
    <w:rsid w:val="0042474F"/>
    <w:rsid w:val="00432134"/>
    <w:rsid w:val="00435A65"/>
    <w:rsid w:val="00442AF8"/>
    <w:rsid w:val="00447039"/>
    <w:rsid w:val="004558F2"/>
    <w:rsid w:val="0046273C"/>
    <w:rsid w:val="00491C4C"/>
    <w:rsid w:val="0049655E"/>
    <w:rsid w:val="004A06DD"/>
    <w:rsid w:val="004A1BE6"/>
    <w:rsid w:val="004B2F97"/>
    <w:rsid w:val="004C0457"/>
    <w:rsid w:val="004C3EDB"/>
    <w:rsid w:val="004C7CC7"/>
    <w:rsid w:val="004D7840"/>
    <w:rsid w:val="004F118B"/>
    <w:rsid w:val="00526E8B"/>
    <w:rsid w:val="0053161F"/>
    <w:rsid w:val="005348F5"/>
    <w:rsid w:val="00535A75"/>
    <w:rsid w:val="00536712"/>
    <w:rsid w:val="0054284D"/>
    <w:rsid w:val="00542D7A"/>
    <w:rsid w:val="0055142C"/>
    <w:rsid w:val="00561090"/>
    <w:rsid w:val="0057188C"/>
    <w:rsid w:val="00571FAC"/>
    <w:rsid w:val="00584D6C"/>
    <w:rsid w:val="00584F5C"/>
    <w:rsid w:val="00586D49"/>
    <w:rsid w:val="00592D4E"/>
    <w:rsid w:val="00597290"/>
    <w:rsid w:val="005B04C0"/>
    <w:rsid w:val="005B1FC1"/>
    <w:rsid w:val="005C1E30"/>
    <w:rsid w:val="005C7743"/>
    <w:rsid w:val="005D0F6D"/>
    <w:rsid w:val="005D24CA"/>
    <w:rsid w:val="005D67F5"/>
    <w:rsid w:val="005F021D"/>
    <w:rsid w:val="005F32B4"/>
    <w:rsid w:val="005F7840"/>
    <w:rsid w:val="005F79C7"/>
    <w:rsid w:val="0060095E"/>
    <w:rsid w:val="0060713E"/>
    <w:rsid w:val="006128AE"/>
    <w:rsid w:val="00627FEA"/>
    <w:rsid w:val="0066096B"/>
    <w:rsid w:val="00667892"/>
    <w:rsid w:val="00676C6C"/>
    <w:rsid w:val="0069658D"/>
    <w:rsid w:val="006A6870"/>
    <w:rsid w:val="006C5852"/>
    <w:rsid w:val="006C5BEB"/>
    <w:rsid w:val="006D1329"/>
    <w:rsid w:val="006F141C"/>
    <w:rsid w:val="00704860"/>
    <w:rsid w:val="00704A83"/>
    <w:rsid w:val="00706E94"/>
    <w:rsid w:val="00714B7F"/>
    <w:rsid w:val="00723ADD"/>
    <w:rsid w:val="00727CB2"/>
    <w:rsid w:val="007303CA"/>
    <w:rsid w:val="00730885"/>
    <w:rsid w:val="0073771F"/>
    <w:rsid w:val="007459AA"/>
    <w:rsid w:val="00747E44"/>
    <w:rsid w:val="007526D8"/>
    <w:rsid w:val="00756C16"/>
    <w:rsid w:val="00761947"/>
    <w:rsid w:val="00770F90"/>
    <w:rsid w:val="007852DF"/>
    <w:rsid w:val="00794E2E"/>
    <w:rsid w:val="007B3911"/>
    <w:rsid w:val="007B7816"/>
    <w:rsid w:val="007C4310"/>
    <w:rsid w:val="007C50C6"/>
    <w:rsid w:val="007D301D"/>
    <w:rsid w:val="007D4E91"/>
    <w:rsid w:val="007E0019"/>
    <w:rsid w:val="007E0122"/>
    <w:rsid w:val="007E13BD"/>
    <w:rsid w:val="007E211D"/>
    <w:rsid w:val="007E251B"/>
    <w:rsid w:val="00806750"/>
    <w:rsid w:val="00815B5F"/>
    <w:rsid w:val="00815F45"/>
    <w:rsid w:val="00817E8D"/>
    <w:rsid w:val="00823A05"/>
    <w:rsid w:val="00834DCF"/>
    <w:rsid w:val="0083508C"/>
    <w:rsid w:val="00842B40"/>
    <w:rsid w:val="00845DF2"/>
    <w:rsid w:val="0086228B"/>
    <w:rsid w:val="00864B73"/>
    <w:rsid w:val="00864ECE"/>
    <w:rsid w:val="00871366"/>
    <w:rsid w:val="00884B5C"/>
    <w:rsid w:val="00886C50"/>
    <w:rsid w:val="00893689"/>
    <w:rsid w:val="008A1B9E"/>
    <w:rsid w:val="008D1834"/>
    <w:rsid w:val="008D28F9"/>
    <w:rsid w:val="008D4886"/>
    <w:rsid w:val="008D6000"/>
    <w:rsid w:val="008E43FD"/>
    <w:rsid w:val="008F04E9"/>
    <w:rsid w:val="008F2B76"/>
    <w:rsid w:val="008F372A"/>
    <w:rsid w:val="008F3D01"/>
    <w:rsid w:val="008F4719"/>
    <w:rsid w:val="008F4FD5"/>
    <w:rsid w:val="008F765C"/>
    <w:rsid w:val="00905698"/>
    <w:rsid w:val="009216B7"/>
    <w:rsid w:val="00927290"/>
    <w:rsid w:val="00936295"/>
    <w:rsid w:val="00941BFF"/>
    <w:rsid w:val="00944289"/>
    <w:rsid w:val="00956F1F"/>
    <w:rsid w:val="00963AE2"/>
    <w:rsid w:val="00976D55"/>
    <w:rsid w:val="0098450F"/>
    <w:rsid w:val="00986E50"/>
    <w:rsid w:val="00996EF8"/>
    <w:rsid w:val="00996FD8"/>
    <w:rsid w:val="009A2917"/>
    <w:rsid w:val="009B1292"/>
    <w:rsid w:val="009B1403"/>
    <w:rsid w:val="009B3E73"/>
    <w:rsid w:val="009B753E"/>
    <w:rsid w:val="009C0A41"/>
    <w:rsid w:val="009D388F"/>
    <w:rsid w:val="009D75CE"/>
    <w:rsid w:val="009D7E41"/>
    <w:rsid w:val="009E56BA"/>
    <w:rsid w:val="00A06EF3"/>
    <w:rsid w:val="00A07703"/>
    <w:rsid w:val="00A11247"/>
    <w:rsid w:val="00A142B9"/>
    <w:rsid w:val="00A146AE"/>
    <w:rsid w:val="00A1528C"/>
    <w:rsid w:val="00A212B7"/>
    <w:rsid w:val="00A21B11"/>
    <w:rsid w:val="00A250A4"/>
    <w:rsid w:val="00A26D7C"/>
    <w:rsid w:val="00A34031"/>
    <w:rsid w:val="00A44CF1"/>
    <w:rsid w:val="00A501B9"/>
    <w:rsid w:val="00A513EE"/>
    <w:rsid w:val="00A5555D"/>
    <w:rsid w:val="00A60039"/>
    <w:rsid w:val="00A64731"/>
    <w:rsid w:val="00A64C4E"/>
    <w:rsid w:val="00A65285"/>
    <w:rsid w:val="00A7672E"/>
    <w:rsid w:val="00A9154E"/>
    <w:rsid w:val="00A964D5"/>
    <w:rsid w:val="00AA055C"/>
    <w:rsid w:val="00AA4EFD"/>
    <w:rsid w:val="00AB3BC1"/>
    <w:rsid w:val="00AB62ED"/>
    <w:rsid w:val="00AB7495"/>
    <w:rsid w:val="00AD6F86"/>
    <w:rsid w:val="00AE62D6"/>
    <w:rsid w:val="00B00334"/>
    <w:rsid w:val="00B01403"/>
    <w:rsid w:val="00B038F9"/>
    <w:rsid w:val="00B03B46"/>
    <w:rsid w:val="00B067DC"/>
    <w:rsid w:val="00B11C67"/>
    <w:rsid w:val="00B1572A"/>
    <w:rsid w:val="00B17A79"/>
    <w:rsid w:val="00B20653"/>
    <w:rsid w:val="00B22C71"/>
    <w:rsid w:val="00B27BE5"/>
    <w:rsid w:val="00B27C86"/>
    <w:rsid w:val="00B31816"/>
    <w:rsid w:val="00B32D8B"/>
    <w:rsid w:val="00B34545"/>
    <w:rsid w:val="00B43EBA"/>
    <w:rsid w:val="00B461EF"/>
    <w:rsid w:val="00B5317F"/>
    <w:rsid w:val="00B6431D"/>
    <w:rsid w:val="00B64615"/>
    <w:rsid w:val="00B65466"/>
    <w:rsid w:val="00B749A2"/>
    <w:rsid w:val="00B7530F"/>
    <w:rsid w:val="00B7745D"/>
    <w:rsid w:val="00B85F31"/>
    <w:rsid w:val="00B95AA0"/>
    <w:rsid w:val="00BA47B7"/>
    <w:rsid w:val="00BB6433"/>
    <w:rsid w:val="00BC03C7"/>
    <w:rsid w:val="00BC2416"/>
    <w:rsid w:val="00BC4460"/>
    <w:rsid w:val="00BC7C79"/>
    <w:rsid w:val="00BE3CD5"/>
    <w:rsid w:val="00BE4CC1"/>
    <w:rsid w:val="00C010A6"/>
    <w:rsid w:val="00C14D0C"/>
    <w:rsid w:val="00C25678"/>
    <w:rsid w:val="00C302AB"/>
    <w:rsid w:val="00C306E6"/>
    <w:rsid w:val="00C34B6A"/>
    <w:rsid w:val="00C47626"/>
    <w:rsid w:val="00C57022"/>
    <w:rsid w:val="00C63C44"/>
    <w:rsid w:val="00C655D1"/>
    <w:rsid w:val="00C71D00"/>
    <w:rsid w:val="00C8222A"/>
    <w:rsid w:val="00C859FB"/>
    <w:rsid w:val="00C9115C"/>
    <w:rsid w:val="00C9716B"/>
    <w:rsid w:val="00CA33F3"/>
    <w:rsid w:val="00CA4983"/>
    <w:rsid w:val="00CA7982"/>
    <w:rsid w:val="00CD1D71"/>
    <w:rsid w:val="00CD68C9"/>
    <w:rsid w:val="00CE3E10"/>
    <w:rsid w:val="00CE4DF1"/>
    <w:rsid w:val="00CF5050"/>
    <w:rsid w:val="00D00FD7"/>
    <w:rsid w:val="00D11D07"/>
    <w:rsid w:val="00D12379"/>
    <w:rsid w:val="00D14036"/>
    <w:rsid w:val="00D170B2"/>
    <w:rsid w:val="00D1711F"/>
    <w:rsid w:val="00D23232"/>
    <w:rsid w:val="00D243A3"/>
    <w:rsid w:val="00D2777D"/>
    <w:rsid w:val="00D4398D"/>
    <w:rsid w:val="00D505EA"/>
    <w:rsid w:val="00D5206D"/>
    <w:rsid w:val="00D5737E"/>
    <w:rsid w:val="00D576DC"/>
    <w:rsid w:val="00D61880"/>
    <w:rsid w:val="00D74768"/>
    <w:rsid w:val="00D75232"/>
    <w:rsid w:val="00D80971"/>
    <w:rsid w:val="00D84CA6"/>
    <w:rsid w:val="00D84CDD"/>
    <w:rsid w:val="00D8624D"/>
    <w:rsid w:val="00D933E2"/>
    <w:rsid w:val="00DA3607"/>
    <w:rsid w:val="00DA38E5"/>
    <w:rsid w:val="00DA4037"/>
    <w:rsid w:val="00DB5671"/>
    <w:rsid w:val="00DC2263"/>
    <w:rsid w:val="00DC2B07"/>
    <w:rsid w:val="00DC609D"/>
    <w:rsid w:val="00DD1759"/>
    <w:rsid w:val="00DD3347"/>
    <w:rsid w:val="00DD792E"/>
    <w:rsid w:val="00DE05A8"/>
    <w:rsid w:val="00DE3BE8"/>
    <w:rsid w:val="00DE5E8F"/>
    <w:rsid w:val="00DE7C5C"/>
    <w:rsid w:val="00DF18A1"/>
    <w:rsid w:val="00DF6A0C"/>
    <w:rsid w:val="00E0167D"/>
    <w:rsid w:val="00E07E02"/>
    <w:rsid w:val="00E136A3"/>
    <w:rsid w:val="00E15C50"/>
    <w:rsid w:val="00E167DE"/>
    <w:rsid w:val="00E17936"/>
    <w:rsid w:val="00E21F8C"/>
    <w:rsid w:val="00E22523"/>
    <w:rsid w:val="00E25D47"/>
    <w:rsid w:val="00E269EF"/>
    <w:rsid w:val="00E4363D"/>
    <w:rsid w:val="00E44391"/>
    <w:rsid w:val="00E45FB7"/>
    <w:rsid w:val="00E53430"/>
    <w:rsid w:val="00E53513"/>
    <w:rsid w:val="00E56C12"/>
    <w:rsid w:val="00E72707"/>
    <w:rsid w:val="00E74718"/>
    <w:rsid w:val="00E75645"/>
    <w:rsid w:val="00E83511"/>
    <w:rsid w:val="00E87F45"/>
    <w:rsid w:val="00EA2655"/>
    <w:rsid w:val="00EA3B47"/>
    <w:rsid w:val="00EA790A"/>
    <w:rsid w:val="00EB5262"/>
    <w:rsid w:val="00EB6C6F"/>
    <w:rsid w:val="00EC18AC"/>
    <w:rsid w:val="00EC43FF"/>
    <w:rsid w:val="00EC5BD8"/>
    <w:rsid w:val="00ED1700"/>
    <w:rsid w:val="00EF3D70"/>
    <w:rsid w:val="00EF4A59"/>
    <w:rsid w:val="00F0268E"/>
    <w:rsid w:val="00F15EC5"/>
    <w:rsid w:val="00F301CA"/>
    <w:rsid w:val="00F30913"/>
    <w:rsid w:val="00F37069"/>
    <w:rsid w:val="00F41E10"/>
    <w:rsid w:val="00F429C2"/>
    <w:rsid w:val="00F437CA"/>
    <w:rsid w:val="00F47229"/>
    <w:rsid w:val="00F53F01"/>
    <w:rsid w:val="00F60164"/>
    <w:rsid w:val="00F61D09"/>
    <w:rsid w:val="00F6456F"/>
    <w:rsid w:val="00F67B35"/>
    <w:rsid w:val="00F718BE"/>
    <w:rsid w:val="00F755F0"/>
    <w:rsid w:val="00F76E53"/>
    <w:rsid w:val="00F87BA1"/>
    <w:rsid w:val="00FA01A2"/>
    <w:rsid w:val="00FA0E81"/>
    <w:rsid w:val="00FA54E1"/>
    <w:rsid w:val="00FA6FF6"/>
    <w:rsid w:val="00FB4D78"/>
    <w:rsid w:val="00FD235E"/>
    <w:rsid w:val="00FD53BC"/>
    <w:rsid w:val="00FE5F52"/>
    <w:rsid w:val="00FE677A"/>
    <w:rsid w:val="00FF04E5"/>
    <w:rsid w:val="00FF6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407474"/>
  <w15:docId w15:val="{710DA694-1A92-4550-966E-55FB4603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050"/>
    <w:rPr>
      <w:sz w:val="24"/>
      <w:szCs w:val="24"/>
    </w:rPr>
  </w:style>
  <w:style w:type="paragraph" w:styleId="Heading1">
    <w:name w:val="heading 1"/>
    <w:basedOn w:val="Normal"/>
    <w:next w:val="Normal"/>
    <w:qFormat/>
    <w:rsid w:val="00B27C86"/>
    <w:pPr>
      <w:keepNext/>
      <w:outlineLvl w:val="0"/>
    </w:pPr>
    <w:rPr>
      <w:rFonts w:ascii="Freestyle Script" w:hAnsi="Freestyle Script"/>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416"/>
    <w:pPr>
      <w:tabs>
        <w:tab w:val="center" w:pos="4320"/>
        <w:tab w:val="right" w:pos="8640"/>
      </w:tabs>
    </w:pPr>
  </w:style>
  <w:style w:type="paragraph" w:styleId="Footer">
    <w:name w:val="footer"/>
    <w:basedOn w:val="Normal"/>
    <w:rsid w:val="00BC2416"/>
    <w:pPr>
      <w:tabs>
        <w:tab w:val="center" w:pos="4320"/>
        <w:tab w:val="right" w:pos="8640"/>
      </w:tabs>
    </w:pPr>
  </w:style>
  <w:style w:type="character" w:styleId="Hyperlink">
    <w:name w:val="Hyperlink"/>
    <w:basedOn w:val="DefaultParagraphFont"/>
    <w:rsid w:val="0042474F"/>
    <w:rPr>
      <w:color w:val="000000"/>
      <w:u w:val="single"/>
    </w:rPr>
  </w:style>
  <w:style w:type="character" w:styleId="PageNumber">
    <w:name w:val="page number"/>
    <w:basedOn w:val="DefaultParagraphFont"/>
    <w:rsid w:val="001A6537"/>
  </w:style>
  <w:style w:type="paragraph" w:styleId="HTMLPreformatted">
    <w:name w:val="HTML Preformatted"/>
    <w:basedOn w:val="Normal"/>
    <w:rsid w:val="00CF5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3A1176"/>
    <w:rPr>
      <w:rFonts w:ascii="Tahoma" w:hAnsi="Tahoma" w:cs="Tahoma"/>
      <w:sz w:val="16"/>
      <w:szCs w:val="16"/>
    </w:rPr>
  </w:style>
  <w:style w:type="character" w:customStyle="1" w:styleId="BalloonTextChar">
    <w:name w:val="Balloon Text Char"/>
    <w:basedOn w:val="DefaultParagraphFont"/>
    <w:link w:val="BalloonText"/>
    <w:rsid w:val="003A1176"/>
    <w:rPr>
      <w:rFonts w:ascii="Tahoma" w:hAnsi="Tahoma" w:cs="Tahoma"/>
      <w:sz w:val="16"/>
      <w:szCs w:val="16"/>
    </w:rPr>
  </w:style>
  <w:style w:type="character" w:customStyle="1" w:styleId="apple-style-span">
    <w:name w:val="apple-style-span"/>
    <w:basedOn w:val="DefaultParagraphFont"/>
    <w:rsid w:val="003A1176"/>
  </w:style>
  <w:style w:type="character" w:customStyle="1" w:styleId="apple-converted-space">
    <w:name w:val="apple-converted-space"/>
    <w:basedOn w:val="DefaultParagraphFont"/>
    <w:rsid w:val="003A1176"/>
  </w:style>
  <w:style w:type="paragraph" w:styleId="BodyText">
    <w:name w:val="Body Text"/>
    <w:basedOn w:val="Normal"/>
    <w:link w:val="BodyTextChar"/>
    <w:rsid w:val="003A1176"/>
    <w:rPr>
      <w:szCs w:val="20"/>
    </w:rPr>
  </w:style>
  <w:style w:type="character" w:customStyle="1" w:styleId="BodyTextChar">
    <w:name w:val="Body Text Char"/>
    <w:basedOn w:val="DefaultParagraphFont"/>
    <w:link w:val="BodyText"/>
    <w:rsid w:val="003A1176"/>
    <w:rPr>
      <w:sz w:val="24"/>
    </w:rPr>
  </w:style>
  <w:style w:type="paragraph" w:styleId="FootnoteText">
    <w:name w:val="footnote text"/>
    <w:basedOn w:val="Normal"/>
    <w:link w:val="FootnoteTextChar"/>
    <w:unhideWhenUsed/>
    <w:rsid w:val="003A1176"/>
    <w:rPr>
      <w:sz w:val="20"/>
      <w:szCs w:val="20"/>
    </w:rPr>
  </w:style>
  <w:style w:type="character" w:customStyle="1" w:styleId="FootnoteTextChar">
    <w:name w:val="Footnote Text Char"/>
    <w:basedOn w:val="DefaultParagraphFont"/>
    <w:link w:val="FootnoteText"/>
    <w:uiPriority w:val="99"/>
    <w:rsid w:val="003A1176"/>
  </w:style>
  <w:style w:type="character" w:styleId="FootnoteReference">
    <w:name w:val="footnote reference"/>
    <w:basedOn w:val="DefaultParagraphFont"/>
    <w:uiPriority w:val="99"/>
    <w:unhideWhenUsed/>
    <w:rsid w:val="003A1176"/>
    <w:rPr>
      <w:vertAlign w:val="superscript"/>
    </w:rPr>
  </w:style>
  <w:style w:type="paragraph" w:styleId="EndnoteText">
    <w:name w:val="endnote text"/>
    <w:basedOn w:val="Normal"/>
    <w:link w:val="EndnoteTextChar"/>
    <w:uiPriority w:val="99"/>
    <w:rsid w:val="00342B49"/>
    <w:rPr>
      <w:sz w:val="20"/>
      <w:szCs w:val="20"/>
    </w:rPr>
  </w:style>
  <w:style w:type="character" w:customStyle="1" w:styleId="EndnoteTextChar">
    <w:name w:val="Endnote Text Char"/>
    <w:basedOn w:val="DefaultParagraphFont"/>
    <w:link w:val="EndnoteText"/>
    <w:uiPriority w:val="99"/>
    <w:rsid w:val="00342B49"/>
  </w:style>
  <w:style w:type="character" w:styleId="EndnoteReference">
    <w:name w:val="endnote reference"/>
    <w:basedOn w:val="DefaultParagraphFont"/>
    <w:uiPriority w:val="99"/>
    <w:rsid w:val="00342B49"/>
    <w:rPr>
      <w:vertAlign w:val="superscript"/>
    </w:rPr>
  </w:style>
  <w:style w:type="paragraph" w:styleId="NoSpacing">
    <w:name w:val="No Spacing"/>
    <w:uiPriority w:val="1"/>
    <w:qFormat/>
    <w:rsid w:val="00154B57"/>
    <w:rPr>
      <w:rFonts w:asciiTheme="minorHAnsi" w:eastAsiaTheme="minorHAnsi" w:hAnsiTheme="minorHAnsi" w:cstheme="minorBidi"/>
      <w:sz w:val="22"/>
      <w:szCs w:val="22"/>
    </w:rPr>
  </w:style>
  <w:style w:type="paragraph" w:styleId="ListParagraph">
    <w:name w:val="List Paragraph"/>
    <w:basedOn w:val="Normal"/>
    <w:uiPriority w:val="34"/>
    <w:qFormat/>
    <w:rsid w:val="006F141C"/>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93689"/>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893689"/>
    <w:pPr>
      <w:spacing w:before="100" w:beforeAutospacing="1" w:after="100" w:afterAutospacing="1"/>
    </w:pPr>
  </w:style>
  <w:style w:type="character" w:customStyle="1" w:styleId="enumxml">
    <w:name w:val="enumxml"/>
    <w:basedOn w:val="DefaultParagraphFont"/>
    <w:rsid w:val="00893689"/>
  </w:style>
  <w:style w:type="character" w:customStyle="1" w:styleId="ptext-1">
    <w:name w:val="ptext-1"/>
    <w:basedOn w:val="DefaultParagraphFont"/>
    <w:rsid w:val="00893689"/>
  </w:style>
  <w:style w:type="character" w:styleId="CommentReference">
    <w:name w:val="annotation reference"/>
    <w:basedOn w:val="DefaultParagraphFont"/>
    <w:uiPriority w:val="99"/>
    <w:unhideWhenUsed/>
    <w:rsid w:val="00893689"/>
    <w:rPr>
      <w:sz w:val="16"/>
      <w:szCs w:val="16"/>
    </w:rPr>
  </w:style>
  <w:style w:type="paragraph" w:styleId="CommentText">
    <w:name w:val="annotation text"/>
    <w:basedOn w:val="Normal"/>
    <w:link w:val="CommentTextChar"/>
    <w:uiPriority w:val="99"/>
    <w:unhideWhenUsed/>
    <w:rsid w:val="0089368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93689"/>
    <w:rPr>
      <w:rFonts w:asciiTheme="minorHAnsi" w:eastAsiaTheme="minorHAnsi" w:hAnsiTheme="minorHAnsi" w:cstheme="minorBidi"/>
    </w:rPr>
  </w:style>
  <w:style w:type="paragraph" w:styleId="CommentSubject">
    <w:name w:val="annotation subject"/>
    <w:basedOn w:val="CommentText"/>
    <w:next w:val="CommentText"/>
    <w:link w:val="CommentSubjectChar"/>
    <w:rsid w:val="0089368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893689"/>
    <w:rPr>
      <w:rFonts w:asciiTheme="minorHAnsi" w:eastAsiaTheme="minorHAnsi" w:hAnsiTheme="minorHAnsi" w:cstheme="minorBidi"/>
      <w:b/>
      <w:bCs/>
    </w:rPr>
  </w:style>
  <w:style w:type="numbering" w:customStyle="1" w:styleId="ImportedStyle1">
    <w:name w:val="Imported Style 1"/>
    <w:rsid w:val="0060095E"/>
    <w:pPr>
      <w:numPr>
        <w:numId w:val="21"/>
      </w:numPr>
    </w:pPr>
  </w:style>
  <w:style w:type="numbering" w:customStyle="1" w:styleId="ImportedStyle2">
    <w:name w:val="Imported Style 2"/>
    <w:rsid w:val="0060095E"/>
    <w:pPr>
      <w:numPr>
        <w:numId w:val="23"/>
      </w:numPr>
    </w:pPr>
  </w:style>
  <w:style w:type="character" w:styleId="UnresolvedMention">
    <w:name w:val="Unresolved Mention"/>
    <w:basedOn w:val="DefaultParagraphFont"/>
    <w:uiPriority w:val="99"/>
    <w:semiHidden/>
    <w:unhideWhenUsed/>
    <w:rsid w:val="00D12379"/>
    <w:rPr>
      <w:color w:val="605E5C"/>
      <w:shd w:val="clear" w:color="auto" w:fill="E1DFDD"/>
    </w:rPr>
  </w:style>
  <w:style w:type="character" w:styleId="Strong">
    <w:name w:val="Strong"/>
    <w:basedOn w:val="DefaultParagraphFont"/>
    <w:uiPriority w:val="22"/>
    <w:qFormat/>
    <w:rsid w:val="00330060"/>
    <w:rPr>
      <w:b/>
      <w:bCs/>
    </w:rPr>
  </w:style>
  <w:style w:type="character" w:styleId="Emphasis">
    <w:name w:val="Emphasis"/>
    <w:basedOn w:val="DefaultParagraphFont"/>
    <w:uiPriority w:val="20"/>
    <w:qFormat/>
    <w:rsid w:val="00330060"/>
    <w:rPr>
      <w:i/>
      <w:iCs/>
    </w:rPr>
  </w:style>
  <w:style w:type="character" w:styleId="FollowedHyperlink">
    <w:name w:val="FollowedHyperlink"/>
    <w:basedOn w:val="DefaultParagraphFont"/>
    <w:semiHidden/>
    <w:unhideWhenUsed/>
    <w:rsid w:val="00E07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4867">
      <w:bodyDiv w:val="1"/>
      <w:marLeft w:val="0"/>
      <w:marRight w:val="0"/>
      <w:marTop w:val="0"/>
      <w:marBottom w:val="0"/>
      <w:divBdr>
        <w:top w:val="none" w:sz="0" w:space="0" w:color="auto"/>
        <w:left w:val="none" w:sz="0" w:space="0" w:color="auto"/>
        <w:bottom w:val="none" w:sz="0" w:space="0" w:color="auto"/>
        <w:right w:val="none" w:sz="0" w:space="0" w:color="auto"/>
      </w:divBdr>
    </w:div>
    <w:div w:id="797529502">
      <w:bodyDiv w:val="1"/>
      <w:marLeft w:val="0"/>
      <w:marRight w:val="0"/>
      <w:marTop w:val="0"/>
      <w:marBottom w:val="0"/>
      <w:divBdr>
        <w:top w:val="none" w:sz="0" w:space="0" w:color="auto"/>
        <w:left w:val="none" w:sz="0" w:space="0" w:color="auto"/>
        <w:bottom w:val="none" w:sz="0" w:space="0" w:color="auto"/>
        <w:right w:val="none" w:sz="0" w:space="0" w:color="auto"/>
      </w:divBdr>
    </w:div>
    <w:div w:id="848330284">
      <w:bodyDiv w:val="1"/>
      <w:marLeft w:val="0"/>
      <w:marRight w:val="0"/>
      <w:marTop w:val="0"/>
      <w:marBottom w:val="0"/>
      <w:divBdr>
        <w:top w:val="none" w:sz="0" w:space="0" w:color="auto"/>
        <w:left w:val="none" w:sz="0" w:space="0" w:color="auto"/>
        <w:bottom w:val="none" w:sz="0" w:space="0" w:color="auto"/>
        <w:right w:val="none" w:sz="0" w:space="0" w:color="auto"/>
      </w:divBdr>
    </w:div>
    <w:div w:id="1229731390">
      <w:bodyDiv w:val="1"/>
      <w:marLeft w:val="0"/>
      <w:marRight w:val="0"/>
      <w:marTop w:val="0"/>
      <w:marBottom w:val="0"/>
      <w:divBdr>
        <w:top w:val="none" w:sz="0" w:space="0" w:color="auto"/>
        <w:left w:val="none" w:sz="0" w:space="0" w:color="auto"/>
        <w:bottom w:val="none" w:sz="0" w:space="0" w:color="auto"/>
        <w:right w:val="none" w:sz="0" w:space="0" w:color="auto"/>
      </w:divBdr>
    </w:div>
    <w:div w:id="1601448069">
      <w:bodyDiv w:val="1"/>
      <w:marLeft w:val="0"/>
      <w:marRight w:val="0"/>
      <w:marTop w:val="0"/>
      <w:marBottom w:val="0"/>
      <w:divBdr>
        <w:top w:val="none" w:sz="0" w:space="0" w:color="auto"/>
        <w:left w:val="none" w:sz="0" w:space="0" w:color="auto"/>
        <w:bottom w:val="none" w:sz="0" w:space="0" w:color="auto"/>
        <w:right w:val="none" w:sz="0" w:space="0" w:color="auto"/>
      </w:divBdr>
    </w:div>
    <w:div w:id="1996452066">
      <w:bodyDiv w:val="1"/>
      <w:marLeft w:val="0"/>
      <w:marRight w:val="0"/>
      <w:marTop w:val="0"/>
      <w:marBottom w:val="0"/>
      <w:divBdr>
        <w:top w:val="none" w:sz="0" w:space="0" w:color="auto"/>
        <w:left w:val="none" w:sz="0" w:space="0" w:color="auto"/>
        <w:bottom w:val="none" w:sz="0" w:space="0" w:color="auto"/>
        <w:right w:val="none" w:sz="0" w:space="0" w:color="auto"/>
      </w:divBdr>
    </w:div>
    <w:div w:id="20301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qbLj-mXBrfBnAOhuuq8S_GrlOHbjLkWTD0pd5C0UL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C685-6E60-49F6-B206-44641D99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Arc</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Walker</dc:creator>
  <cp:lastModifiedBy>Molly Burgdorf</cp:lastModifiedBy>
  <cp:revision>25</cp:revision>
  <cp:lastPrinted>2019-10-04T17:09:00Z</cp:lastPrinted>
  <dcterms:created xsi:type="dcterms:W3CDTF">2019-10-03T18:03:00Z</dcterms:created>
  <dcterms:modified xsi:type="dcterms:W3CDTF">2019-10-04T17:28:00Z</dcterms:modified>
</cp:coreProperties>
</file>