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7BDEA" w14:textId="77777777" w:rsidR="004E7B5D" w:rsidRPr="00E37B2A" w:rsidRDefault="004E7B5D">
      <w:pPr>
        <w:rPr>
          <w:b/>
          <w:u w:val="single"/>
        </w:rPr>
      </w:pPr>
      <w:r w:rsidRPr="00E37B2A">
        <w:rPr>
          <w:b/>
          <w:u w:val="single"/>
        </w:rPr>
        <w:t>Virginia Hills Pool Assessment Background</w:t>
      </w:r>
    </w:p>
    <w:p w14:paraId="2893304D" w14:textId="5ADD9F63" w:rsidR="001D1FD3" w:rsidRDefault="001D1FD3">
      <w:r>
        <w:t xml:space="preserve">The board of directors of the Virginia Hills Pool </w:t>
      </w:r>
      <w:r w:rsidR="001A00A2">
        <w:t>proposed</w:t>
      </w:r>
      <w:r>
        <w:t xml:space="preserve"> a $500 assessment paid over two years at the annual meeting in </w:t>
      </w:r>
      <w:r w:rsidR="004A164F">
        <w:t xml:space="preserve">November </w:t>
      </w:r>
      <w:r>
        <w:t xml:space="preserve">2017. </w:t>
      </w:r>
      <w:r w:rsidR="004A164F">
        <w:t xml:space="preserve">  </w:t>
      </w:r>
      <w:r>
        <w:t>The reasons for the assessment are as follows:</w:t>
      </w:r>
    </w:p>
    <w:p w14:paraId="31B0B697" w14:textId="716C0FAB" w:rsidR="00675D0F" w:rsidRDefault="001D1FD3" w:rsidP="001D1FD3">
      <w:pPr>
        <w:pStyle w:val="ListParagraph"/>
        <w:numPr>
          <w:ilvl w:val="0"/>
          <w:numId w:val="1"/>
        </w:numPr>
      </w:pPr>
      <w:r>
        <w:t xml:space="preserve">To cover </w:t>
      </w:r>
      <w:r w:rsidR="00340E10">
        <w:t>needed pool repairs</w:t>
      </w:r>
      <w:r w:rsidR="004A164F">
        <w:t>:</w:t>
      </w:r>
    </w:p>
    <w:p w14:paraId="635996AB" w14:textId="54C882D8" w:rsidR="00340E10" w:rsidRDefault="00675D0F" w:rsidP="00675D0F">
      <w:pPr>
        <w:pStyle w:val="ListParagraph"/>
        <w:numPr>
          <w:ilvl w:val="1"/>
          <w:numId w:val="1"/>
        </w:numPr>
      </w:pPr>
      <w:r>
        <w:t>T</w:t>
      </w:r>
      <w:r w:rsidR="00340E10">
        <w:t>he largest being the need to redo the w</w:t>
      </w:r>
      <w:r w:rsidR="001A00A2">
        <w:t>hite c</w:t>
      </w:r>
      <w:r w:rsidR="001D1FD3">
        <w:t>oating</w:t>
      </w:r>
      <w:r w:rsidR="00340E10">
        <w:t xml:space="preserve"> of the pool. </w:t>
      </w:r>
      <w:r w:rsidR="001D1FD3">
        <w:t xml:space="preserve"> </w:t>
      </w:r>
      <w:r w:rsidR="00340E10">
        <w:t>The white c</w:t>
      </w:r>
      <w:r w:rsidR="001D1FD3">
        <w:t xml:space="preserve">oating is the </w:t>
      </w:r>
      <w:r w:rsidR="00340E10">
        <w:t>base of the pool and it requires being replaced every 8 to 10 years.  You can tell it is needed based on the staining that was unable to be cleaned as well as the rough texture on the bottom of the pool.  T</w:t>
      </w:r>
      <w:r w:rsidR="001A00A2">
        <w:t>he</w:t>
      </w:r>
      <w:r w:rsidR="00340E10">
        <w:t xml:space="preserve"> process of replacing the white coating requires the existing pool base </w:t>
      </w:r>
      <w:r w:rsidR="004A164F">
        <w:t xml:space="preserve">to </w:t>
      </w:r>
      <w:r w:rsidR="00340E10">
        <w:t xml:space="preserve">be </w:t>
      </w:r>
      <w:r w:rsidR="004A164F">
        <w:t xml:space="preserve">chipped </w:t>
      </w:r>
      <w:r w:rsidR="00340E10">
        <w:t xml:space="preserve">out and new plaster applied to the bottom of the pool.   This work will cost the pool $30,000.  </w:t>
      </w:r>
      <w:r w:rsidR="001A00A2">
        <w:t xml:space="preserve">The board </w:t>
      </w:r>
      <w:r w:rsidR="00340E10">
        <w:t xml:space="preserve">did bid this work out and </w:t>
      </w:r>
      <w:r w:rsidR="00340E10">
        <w:rPr>
          <w:lang w:val="en"/>
        </w:rPr>
        <w:t>Titan Pools</w:t>
      </w:r>
      <w:r w:rsidR="00340E10">
        <w:t xml:space="preserve"> (our new management company) was the lowest bid.   </w:t>
      </w:r>
    </w:p>
    <w:p w14:paraId="7EF619D3" w14:textId="2B5089D6" w:rsidR="001A00A2" w:rsidRDefault="001A00A2" w:rsidP="00675D0F">
      <w:pPr>
        <w:pStyle w:val="ListParagraph"/>
        <w:numPr>
          <w:ilvl w:val="1"/>
          <w:numId w:val="1"/>
        </w:numPr>
      </w:pPr>
      <w:r>
        <w:t>Other repairs on the horizon are</w:t>
      </w:r>
      <w:r w:rsidR="004A164F">
        <w:t>:</w:t>
      </w:r>
      <w:r>
        <w:t xml:space="preserve"> </w:t>
      </w:r>
    </w:p>
    <w:p w14:paraId="4BC4A9C3" w14:textId="77777777" w:rsidR="0044286E" w:rsidRDefault="001A00A2" w:rsidP="001A00A2">
      <w:pPr>
        <w:pStyle w:val="ListParagraph"/>
        <w:numPr>
          <w:ilvl w:val="2"/>
          <w:numId w:val="1"/>
        </w:numPr>
      </w:pPr>
      <w:r>
        <w:t>Improved pool lighting</w:t>
      </w:r>
    </w:p>
    <w:p w14:paraId="4249AF95" w14:textId="7EC48ECF" w:rsidR="001A00A2" w:rsidRDefault="0044286E" w:rsidP="001A00A2">
      <w:pPr>
        <w:pStyle w:val="ListParagraph"/>
        <w:numPr>
          <w:ilvl w:val="2"/>
          <w:numId w:val="1"/>
        </w:numPr>
      </w:pPr>
      <w:r>
        <w:t>New water heater</w:t>
      </w:r>
      <w:r w:rsidR="001A00A2">
        <w:t xml:space="preserve"> </w:t>
      </w:r>
    </w:p>
    <w:p w14:paraId="1FE1D1C1" w14:textId="77777777" w:rsidR="001A00A2" w:rsidRDefault="001A00A2" w:rsidP="001A00A2">
      <w:pPr>
        <w:pStyle w:val="ListParagraph"/>
        <w:numPr>
          <w:ilvl w:val="2"/>
          <w:numId w:val="1"/>
        </w:numPr>
      </w:pPr>
      <w:r>
        <w:t xml:space="preserve">Bath house updates </w:t>
      </w:r>
    </w:p>
    <w:p w14:paraId="7CD84524" w14:textId="7057CE1B" w:rsidR="0044286E" w:rsidRDefault="0044286E" w:rsidP="001A00A2">
      <w:pPr>
        <w:pStyle w:val="ListParagraph"/>
        <w:numPr>
          <w:ilvl w:val="2"/>
          <w:numId w:val="1"/>
        </w:numPr>
      </w:pPr>
      <w:r>
        <w:t xml:space="preserve">Fence replacement </w:t>
      </w:r>
    </w:p>
    <w:p w14:paraId="35389ECC" w14:textId="77777777" w:rsidR="001A00A2" w:rsidRDefault="001A00A2" w:rsidP="001A00A2">
      <w:pPr>
        <w:pStyle w:val="ListParagraph"/>
        <w:numPr>
          <w:ilvl w:val="2"/>
          <w:numId w:val="1"/>
        </w:numPr>
      </w:pPr>
      <w:r>
        <w:t>Deck repairs</w:t>
      </w:r>
    </w:p>
    <w:p w14:paraId="5830CF1A" w14:textId="7DB4C41A" w:rsidR="00340E10" w:rsidRDefault="004E7B5D" w:rsidP="001A00A2">
      <w:pPr>
        <w:pStyle w:val="ListParagraph"/>
        <w:numPr>
          <w:ilvl w:val="2"/>
          <w:numId w:val="1"/>
        </w:numPr>
      </w:pPr>
      <w:r>
        <w:t xml:space="preserve">Chair </w:t>
      </w:r>
      <w:r w:rsidR="0044286E">
        <w:t>restriping</w:t>
      </w:r>
      <w:r w:rsidR="001A00A2">
        <w:t xml:space="preserve"> </w:t>
      </w:r>
    </w:p>
    <w:p w14:paraId="6385EDDD" w14:textId="738ADBB7" w:rsidR="00675D0F" w:rsidRDefault="004A164F" w:rsidP="00340E10">
      <w:pPr>
        <w:pStyle w:val="ListParagraph"/>
        <w:numPr>
          <w:ilvl w:val="0"/>
          <w:numId w:val="1"/>
        </w:numPr>
      </w:pPr>
      <w:r>
        <w:t>To</w:t>
      </w:r>
      <w:r w:rsidR="009D38AF">
        <w:t xml:space="preserve"> service our existing </w:t>
      </w:r>
      <w:r w:rsidR="00675D0F">
        <w:t>debt</w:t>
      </w:r>
      <w:r>
        <w:t>:</w:t>
      </w:r>
      <w:r w:rsidR="00675D0F">
        <w:tab/>
      </w:r>
    </w:p>
    <w:p w14:paraId="240313D3" w14:textId="311BE9B4" w:rsidR="009D38AF" w:rsidRDefault="00675D0F" w:rsidP="00675D0F">
      <w:pPr>
        <w:pStyle w:val="ListParagraph"/>
        <w:numPr>
          <w:ilvl w:val="1"/>
          <w:numId w:val="1"/>
        </w:numPr>
      </w:pPr>
      <w:r>
        <w:t>We had a $30,000 bond that a long</w:t>
      </w:r>
      <w:r w:rsidR="009D38AF">
        <w:t xml:space="preserve"> time </w:t>
      </w:r>
      <w:r>
        <w:t xml:space="preserve">pool member loaned to </w:t>
      </w:r>
      <w:r w:rsidR="009D38AF">
        <w:t xml:space="preserve">the pool </w:t>
      </w:r>
      <w:r>
        <w:t>in 2009.  That bond was called early last year and the bondholder was willing to work out payment</w:t>
      </w:r>
      <w:r w:rsidR="009D38AF">
        <w:t>s. Our final payment for this bond will conclude in 2018</w:t>
      </w:r>
      <w:r>
        <w:t xml:space="preserve">.  </w:t>
      </w:r>
    </w:p>
    <w:p w14:paraId="251C45A5" w14:textId="77777777" w:rsidR="00675D0F" w:rsidRDefault="00675D0F" w:rsidP="009D38AF">
      <w:pPr>
        <w:pStyle w:val="ListParagraph"/>
        <w:numPr>
          <w:ilvl w:val="2"/>
          <w:numId w:val="1"/>
        </w:numPr>
      </w:pPr>
      <w:r>
        <w:t xml:space="preserve">This bond call removed what we were holding as our </w:t>
      </w:r>
      <w:r w:rsidR="009D38AF">
        <w:t>reserve fund.</w:t>
      </w:r>
    </w:p>
    <w:p w14:paraId="48A88310" w14:textId="0448B4DC" w:rsidR="009D38AF" w:rsidRDefault="00675D0F" w:rsidP="00675D0F">
      <w:pPr>
        <w:pStyle w:val="ListParagraph"/>
        <w:numPr>
          <w:ilvl w:val="1"/>
          <w:numId w:val="1"/>
        </w:numPr>
      </w:pPr>
      <w:r>
        <w:t xml:space="preserve">We also hold a bank loan that was a fixed rate loan with a </w:t>
      </w:r>
      <w:r w:rsidR="009D38AF">
        <w:t>balloon</w:t>
      </w:r>
      <w:r>
        <w:t xml:space="preserve"> </w:t>
      </w:r>
      <w:r w:rsidR="009D38AF">
        <w:t>that was coming due.</w:t>
      </w:r>
      <w:r w:rsidR="004A164F">
        <w:t xml:space="preserve">  (This is a loan taken out for pool renovations in </w:t>
      </w:r>
      <w:r w:rsidR="004A164F" w:rsidRPr="0044286E">
        <w:t>200</w:t>
      </w:r>
      <w:r w:rsidR="0044286E" w:rsidRPr="0044286E">
        <w:t>9</w:t>
      </w:r>
      <w:r w:rsidR="004A164F" w:rsidRPr="0044286E">
        <w:t>.</w:t>
      </w:r>
      <w:r w:rsidR="004A164F">
        <w:t>)</w:t>
      </w:r>
      <w:r w:rsidR="009D38AF">
        <w:t xml:space="preserve"> </w:t>
      </w:r>
      <w:r>
        <w:t xml:space="preserve"> We were </w:t>
      </w:r>
      <w:r w:rsidR="009D38AF">
        <w:t>able</w:t>
      </w:r>
      <w:r>
        <w:t xml:space="preserve"> to renegotiate that </w:t>
      </w:r>
      <w:r w:rsidR="009D38AF">
        <w:t>loan</w:t>
      </w:r>
      <w:r>
        <w:t xml:space="preserve"> last year </w:t>
      </w:r>
      <w:r w:rsidR="009D38AF">
        <w:t xml:space="preserve">but our rate </w:t>
      </w:r>
      <w:r w:rsidR="004A164F">
        <w:t>increased</w:t>
      </w:r>
      <w:r w:rsidR="009D38AF">
        <w:t xml:space="preserve"> due to current interest rates. </w:t>
      </w:r>
    </w:p>
    <w:p w14:paraId="03B8D887" w14:textId="538D2236" w:rsidR="009D38AF" w:rsidRDefault="009D38AF" w:rsidP="009D38AF">
      <w:pPr>
        <w:pStyle w:val="ListParagraph"/>
        <w:numPr>
          <w:ilvl w:val="2"/>
          <w:numId w:val="1"/>
        </w:numPr>
      </w:pPr>
      <w:r>
        <w:t>This loan needs to be serviced year</w:t>
      </w:r>
      <w:r w:rsidR="004E7B5D">
        <w:t>-</w:t>
      </w:r>
      <w:r>
        <w:t xml:space="preserve">round and is another reason why we need to have available funds </w:t>
      </w:r>
      <w:r w:rsidR="004E7B5D">
        <w:t xml:space="preserve">all </w:t>
      </w:r>
      <w:r>
        <w:t xml:space="preserve">year. </w:t>
      </w:r>
    </w:p>
    <w:p w14:paraId="6557731B" w14:textId="5B49FAD0" w:rsidR="004A164F" w:rsidRDefault="004A164F" w:rsidP="000E3318">
      <w:pPr>
        <w:pStyle w:val="ListParagraph"/>
        <w:numPr>
          <w:ilvl w:val="0"/>
          <w:numId w:val="1"/>
        </w:numPr>
      </w:pPr>
      <w:r>
        <w:t>To create</w:t>
      </w:r>
      <w:r w:rsidR="000E3318">
        <w:t xml:space="preserve"> a Reserve Fund</w:t>
      </w:r>
      <w:r>
        <w:t>:</w:t>
      </w:r>
      <w:r w:rsidR="00517CF1">
        <w:t xml:space="preserve"> </w:t>
      </w:r>
    </w:p>
    <w:p w14:paraId="66E7B842" w14:textId="4EC3DEC8" w:rsidR="00675D0F" w:rsidRDefault="00517CF1" w:rsidP="0044286E">
      <w:pPr>
        <w:pStyle w:val="ListParagraph"/>
        <w:numPr>
          <w:ilvl w:val="1"/>
          <w:numId w:val="1"/>
        </w:numPr>
      </w:pPr>
      <w:r>
        <w:t>We typically sta</w:t>
      </w:r>
      <w:r w:rsidR="001A00A2">
        <w:t xml:space="preserve">rt each calendar year </w:t>
      </w:r>
      <w:r w:rsidR="004A164F">
        <w:t xml:space="preserve">with an operating fund balance of </w:t>
      </w:r>
      <w:r>
        <w:t>$2</w:t>
      </w:r>
      <w:r w:rsidR="005B58B2">
        <w:t>6</w:t>
      </w:r>
      <w:r>
        <w:t>,000</w:t>
      </w:r>
      <w:r w:rsidR="001A00A2">
        <w:t xml:space="preserve"> to $30,000</w:t>
      </w:r>
      <w:r w:rsidR="004A164F">
        <w:t xml:space="preserve"> which covers paying member </w:t>
      </w:r>
      <w:r>
        <w:t>buy-outs ($6</w:t>
      </w:r>
      <w:r w:rsidR="004A164F">
        <w:t>,000-$</w:t>
      </w:r>
      <w:r>
        <w:t>15,000 a year)</w:t>
      </w:r>
      <w:r w:rsidR="004A164F">
        <w:t>, daily operating expenses</w:t>
      </w:r>
      <w:r w:rsidR="00465CF0">
        <w:t xml:space="preserve"> and </w:t>
      </w:r>
      <w:r>
        <w:t xml:space="preserve">unexpected </w:t>
      </w:r>
      <w:r w:rsidR="004A164F">
        <w:t xml:space="preserve">maintenance </w:t>
      </w:r>
      <w:r>
        <w:t>expenditures</w:t>
      </w:r>
      <w:r w:rsidR="00465CF0">
        <w:t>, which can be costly for a pool.</w:t>
      </w:r>
      <w:r w:rsidR="004A164F">
        <w:t xml:space="preserve">  We need to build a Reserve Fund for capital expenses (i.e., white coating the pool).</w:t>
      </w:r>
      <w:r w:rsidR="00465CF0">
        <w:t xml:space="preserve">  For example, Commonwealth Pool, a neighborhood pool close to us, just went bankrupt due to a large, unexpected expenditure and had no reserves to cover themselves financially.  </w:t>
      </w:r>
    </w:p>
    <w:p w14:paraId="6294B9EE" w14:textId="6866410A" w:rsidR="001A00A2" w:rsidRDefault="00715ECB" w:rsidP="001A00A2">
      <w:r>
        <w:t xml:space="preserve">At the end of the </w:t>
      </w:r>
      <w:r w:rsidR="001A00A2">
        <w:t>2017</w:t>
      </w:r>
      <w:r>
        <w:t xml:space="preserve"> season</w:t>
      </w:r>
      <w:r w:rsidR="001A00A2">
        <w:t xml:space="preserve">, we had </w:t>
      </w:r>
      <w:r w:rsidR="00713159">
        <w:t xml:space="preserve">net revenue </w:t>
      </w:r>
      <w:r w:rsidR="001A00A2">
        <w:t>of just over $12,000.  The board felt that this was too low</w:t>
      </w:r>
      <w:r w:rsidR="00713159">
        <w:t xml:space="preserve"> as we typically aim for $30,000 and </w:t>
      </w:r>
      <w:r w:rsidR="001A00A2">
        <w:t>we did</w:t>
      </w:r>
      <w:r>
        <w:t xml:space="preserve"> not have the money to cover the white c</w:t>
      </w:r>
      <w:r w:rsidR="001A00A2">
        <w:t xml:space="preserve">oating expense, hence the decision for the </w:t>
      </w:r>
      <w:r w:rsidR="00713159">
        <w:t>two-</w:t>
      </w:r>
      <w:r w:rsidR="001A00A2">
        <w:t>year assessment of $500 ($250 per year).</w:t>
      </w:r>
      <w:bookmarkStart w:id="0" w:name="_GoBack"/>
      <w:bookmarkEnd w:id="0"/>
    </w:p>
    <w:p w14:paraId="6B9BDA45" w14:textId="35DA0B27" w:rsidR="000E3318" w:rsidRDefault="001A00A2" w:rsidP="00C036D8">
      <w:r>
        <w:t>In 2018</w:t>
      </w:r>
      <w:r w:rsidR="00465CF0">
        <w:t xml:space="preserve">, our estimated budget has $150,000 of gross revenue with $128,000 of expenses.  If you include the estimated revenue gain of $46,000 due to the assessment and subtract out the </w:t>
      </w:r>
      <w:r w:rsidR="00316FFE">
        <w:t>White Coating</w:t>
      </w:r>
      <w:r w:rsidR="00465CF0">
        <w:t xml:space="preserve"> expense </w:t>
      </w:r>
      <w:r w:rsidR="00675D0F">
        <w:t>as well as the bond repayment</w:t>
      </w:r>
      <w:r w:rsidR="00465CF0">
        <w:t xml:space="preserve">, this leaves us with $28,000 in </w:t>
      </w:r>
      <w:r w:rsidR="00713159">
        <w:t xml:space="preserve">net </w:t>
      </w:r>
      <w:r w:rsidR="00465CF0">
        <w:t>Revenue</w:t>
      </w:r>
      <w:r w:rsidR="0044286E">
        <w:t xml:space="preserve"> </w:t>
      </w:r>
      <w:r w:rsidR="004E7B5D">
        <w:t xml:space="preserve">barring </w:t>
      </w:r>
      <w:r w:rsidR="0044286E">
        <w:t>any other repairs</w:t>
      </w:r>
      <w:r w:rsidR="00465CF0">
        <w:t xml:space="preserve">.  </w:t>
      </w:r>
      <w:r w:rsidR="00675D0F">
        <w:t xml:space="preserve">This is below </w:t>
      </w:r>
      <w:r w:rsidR="0044286E">
        <w:t xml:space="preserve">the </w:t>
      </w:r>
      <w:r w:rsidR="00D6783E">
        <w:t>level</w:t>
      </w:r>
      <w:r>
        <w:t xml:space="preserve"> that we prefer but will allow us to be ready and prepared for the </w:t>
      </w:r>
      <w:r w:rsidR="00715ECB">
        <w:t xml:space="preserve">next </w:t>
      </w:r>
      <w:r>
        <w:t xml:space="preserve">season. </w:t>
      </w:r>
    </w:p>
    <w:sectPr w:rsidR="000E3318" w:rsidSect="00E37B2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440"/>
    <w:multiLevelType w:val="hybridMultilevel"/>
    <w:tmpl w:val="EFEC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D3"/>
    <w:rsid w:val="000E3318"/>
    <w:rsid w:val="001A00A2"/>
    <w:rsid w:val="001D1FD3"/>
    <w:rsid w:val="00316FFE"/>
    <w:rsid w:val="00340E10"/>
    <w:rsid w:val="003616FE"/>
    <w:rsid w:val="0044286E"/>
    <w:rsid w:val="00465CF0"/>
    <w:rsid w:val="004A164F"/>
    <w:rsid w:val="004E7B5D"/>
    <w:rsid w:val="00517CF1"/>
    <w:rsid w:val="005B58B2"/>
    <w:rsid w:val="00672CC0"/>
    <w:rsid w:val="00675D0F"/>
    <w:rsid w:val="00713159"/>
    <w:rsid w:val="00715ECB"/>
    <w:rsid w:val="00844D14"/>
    <w:rsid w:val="009D38AF"/>
    <w:rsid w:val="00A97DD4"/>
    <w:rsid w:val="00BF3845"/>
    <w:rsid w:val="00C036D8"/>
    <w:rsid w:val="00D6783E"/>
    <w:rsid w:val="00E3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8F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8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6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4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16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6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6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6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6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8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6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4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16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6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6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6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6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8318-D83B-4EC2-BCA6-1A6CE508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KaBOOM!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Teal, David B. CTR WHMO/PAG</dc:creator>
  <cp:lastModifiedBy>Jeff Govert</cp:lastModifiedBy>
  <cp:revision>2</cp:revision>
  <dcterms:created xsi:type="dcterms:W3CDTF">2018-02-13T23:46:00Z</dcterms:created>
  <dcterms:modified xsi:type="dcterms:W3CDTF">2018-02-13T23:46:00Z</dcterms:modified>
</cp:coreProperties>
</file>