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32BE9" w14:textId="1C7A7CCF" w:rsidR="00762612" w:rsidRDefault="00384431" w:rsidP="00D10183">
      <w:pPr>
        <w:pStyle w:val="BodyText"/>
        <w:spacing w:before="1" w:line="276" w:lineRule="auto"/>
        <w:ind w:right="157"/>
        <w:rPr>
          <w:sz w:val="28"/>
          <w:szCs w:val="28"/>
        </w:rPr>
      </w:pPr>
      <w:r w:rsidRPr="0027602B">
        <w:rPr>
          <w:noProof/>
          <w:sz w:val="28"/>
          <w:szCs w:val="28"/>
        </w:rPr>
        <w:drawing>
          <wp:anchor distT="0" distB="0" distL="114300" distR="114300" simplePos="0" relativeHeight="251657728" behindDoc="1" locked="0" layoutInCell="1" allowOverlap="1" wp14:anchorId="040955D2" wp14:editId="43A2A050">
            <wp:simplePos x="0" y="0"/>
            <wp:positionH relativeFrom="column">
              <wp:posOffset>63500</wp:posOffset>
            </wp:positionH>
            <wp:positionV relativeFrom="paragraph">
              <wp:posOffset>2540</wp:posOffset>
            </wp:positionV>
            <wp:extent cx="1822450" cy="1366838"/>
            <wp:effectExtent l="0" t="0" r="0" b="0"/>
            <wp:wrapTight wrapText="bothSides">
              <wp:wrapPolygon edited="0">
                <wp:start x="0" y="0"/>
                <wp:lineTo x="0" y="21379"/>
                <wp:lineTo x="21449" y="21379"/>
                <wp:lineTo x="21449" y="0"/>
                <wp:lineTo x="0" y="0"/>
              </wp:wrapPolygon>
            </wp:wrapTight>
            <wp:docPr id="1080149700" name="Picture 4" descr="A sign in a gar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49700" name="Picture 4" descr="A sign in a garde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2450" cy="1366838"/>
                    </a:xfrm>
                    <a:prstGeom prst="rect">
                      <a:avLst/>
                    </a:prstGeom>
                  </pic:spPr>
                </pic:pic>
              </a:graphicData>
            </a:graphic>
          </wp:anchor>
        </w:drawing>
      </w:r>
      <w:bookmarkStart w:id="0" w:name="_Hlk167692155"/>
      <w:r w:rsidR="00FC5585" w:rsidRPr="0027602B">
        <w:rPr>
          <w:sz w:val="28"/>
          <w:szCs w:val="28"/>
        </w:rPr>
        <w:t>In 1934, a group of residents formed the Petoskey Garden Club (later adding the more inclusive “Area”), with their mission to restore Petoskey’s beauty. They encouraged home owners to plant trees, flowers, and gardens, and urged businesses to install and plant flower boxes in front of their stores.</w:t>
      </w:r>
    </w:p>
    <w:p w14:paraId="70D48537" w14:textId="23080BBB" w:rsidR="00161C86" w:rsidRPr="0027602B" w:rsidRDefault="00161C86" w:rsidP="00D10183">
      <w:pPr>
        <w:pStyle w:val="BodyText"/>
        <w:spacing w:before="1" w:line="276" w:lineRule="auto"/>
        <w:ind w:right="157"/>
        <w:rPr>
          <w:sz w:val="28"/>
          <w:szCs w:val="28"/>
        </w:rPr>
      </w:pPr>
    </w:p>
    <w:p w14:paraId="24B1143C" w14:textId="252E1370" w:rsidR="00293335" w:rsidRPr="0027602B" w:rsidRDefault="00616F83" w:rsidP="00DE7AB2">
      <w:pPr>
        <w:pStyle w:val="BodyText"/>
        <w:spacing w:before="10" w:line="276" w:lineRule="auto"/>
        <w:ind w:left="0"/>
        <w:rPr>
          <w:sz w:val="28"/>
          <w:szCs w:val="28"/>
        </w:rPr>
      </w:pPr>
      <w:r>
        <w:rPr>
          <w:noProof/>
          <w:sz w:val="28"/>
          <w:szCs w:val="28"/>
        </w:rPr>
        <w:drawing>
          <wp:inline distT="0" distB="0" distL="0" distR="0" wp14:anchorId="73AC78E4" wp14:editId="3AA6AE6D">
            <wp:extent cx="1636678" cy="2186940"/>
            <wp:effectExtent l="0" t="0" r="1905" b="3810"/>
            <wp:docPr id="1167471501" name="Picture 1" descr="A waterfall with a sign on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71501" name="Picture 1" descr="A waterfall with a sign on the sid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48525" cy="2202770"/>
                    </a:xfrm>
                    <a:prstGeom prst="rect">
                      <a:avLst/>
                    </a:prstGeom>
                  </pic:spPr>
                </pic:pic>
              </a:graphicData>
            </a:graphic>
          </wp:inline>
        </w:drawing>
      </w:r>
      <w:r w:rsidR="00552775" w:rsidRPr="00186809">
        <w:rPr>
          <w:noProof/>
          <w:sz w:val="28"/>
          <w:szCs w:val="28"/>
        </w:rPr>
        <mc:AlternateContent>
          <mc:Choice Requires="wps">
            <w:drawing>
              <wp:anchor distT="45720" distB="45720" distL="114300" distR="114300" simplePos="0" relativeHeight="251661824" behindDoc="0" locked="0" layoutInCell="1" allowOverlap="1" wp14:anchorId="639B6F17" wp14:editId="38AA176D">
                <wp:simplePos x="0" y="0"/>
                <wp:positionH relativeFrom="column">
                  <wp:posOffset>1762760</wp:posOffset>
                </wp:positionH>
                <wp:positionV relativeFrom="paragraph">
                  <wp:posOffset>5080</wp:posOffset>
                </wp:positionV>
                <wp:extent cx="4709160" cy="24307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430780"/>
                        </a:xfrm>
                        <a:prstGeom prst="rect">
                          <a:avLst/>
                        </a:prstGeom>
                        <a:solidFill>
                          <a:srgbClr val="FFFFFF"/>
                        </a:solidFill>
                        <a:ln w="9525">
                          <a:noFill/>
                          <a:miter lim="800000"/>
                          <a:headEnd/>
                          <a:tailEnd/>
                        </a:ln>
                      </wps:spPr>
                      <wps:txbx>
                        <w:txbxContent>
                          <w:p w14:paraId="45175073" w14:textId="1E4F46F8" w:rsidR="00186809" w:rsidRDefault="00186809" w:rsidP="00552775">
                            <w:pPr>
                              <w:pStyle w:val="BodyText"/>
                              <w:spacing w:before="10" w:line="276" w:lineRule="auto"/>
                              <w:ind w:left="0"/>
                            </w:pPr>
                            <w:r>
                              <w:rPr>
                                <w:sz w:val="28"/>
                                <w:szCs w:val="28"/>
                              </w:rPr>
                              <w:t>Gr</w:t>
                            </w:r>
                            <w:r w:rsidRPr="0027602B">
                              <w:rPr>
                                <w:sz w:val="28"/>
                                <w:szCs w:val="28"/>
                              </w:rPr>
                              <w:t xml:space="preserve">adually, the landscapes improved. The limestone quarry became a park, the beautiful Waterfall Area, and in 1990, </w:t>
                            </w:r>
                            <w:r w:rsidRPr="0027602B">
                              <w:rPr>
                                <w:spacing w:val="-5"/>
                                <w:sz w:val="28"/>
                                <w:szCs w:val="28"/>
                              </w:rPr>
                              <w:t xml:space="preserve">PAGC </w:t>
                            </w:r>
                            <w:r w:rsidRPr="0027602B">
                              <w:rPr>
                                <w:sz w:val="28"/>
                                <w:szCs w:val="28"/>
                              </w:rPr>
                              <w:t>bought landscape boulders, installed, and planted two large beds, complete with irrigation.</w:t>
                            </w:r>
                            <w:r>
                              <w:rPr>
                                <w:sz w:val="28"/>
                                <w:szCs w:val="28"/>
                              </w:rPr>
                              <w:t xml:space="preserve"> T</w:t>
                            </w:r>
                            <w:r w:rsidRPr="0027602B">
                              <w:rPr>
                                <w:sz w:val="28"/>
                                <w:szCs w:val="28"/>
                              </w:rPr>
                              <w:t>he floral beds are planted largely with</w:t>
                            </w:r>
                            <w:r w:rsidRPr="00161C86">
                              <w:rPr>
                                <w:sz w:val="28"/>
                                <w:szCs w:val="28"/>
                              </w:rPr>
                              <w:t xml:space="preserve"> </w:t>
                            </w:r>
                            <w:r>
                              <w:rPr>
                                <w:sz w:val="28"/>
                                <w:szCs w:val="28"/>
                              </w:rPr>
                              <w:t>p</w:t>
                            </w:r>
                            <w:r w:rsidRPr="0027602B">
                              <w:rPr>
                                <w:sz w:val="28"/>
                                <w:szCs w:val="28"/>
                              </w:rPr>
                              <w:t xml:space="preserve">erennials, with annuals added for splashes of </w:t>
                            </w:r>
                            <w:r w:rsidRPr="0027602B">
                              <w:rPr>
                                <w:spacing w:val="-4"/>
                                <w:sz w:val="28"/>
                                <w:szCs w:val="28"/>
                              </w:rPr>
                              <w:t xml:space="preserve">color, </w:t>
                            </w:r>
                            <w:r w:rsidRPr="0027602B">
                              <w:rPr>
                                <w:sz w:val="28"/>
                                <w:szCs w:val="28"/>
                              </w:rPr>
                              <w:t>as many graduation, engagement, and wedding photos are</w:t>
                            </w:r>
                            <w:r>
                              <w:rPr>
                                <w:sz w:val="28"/>
                                <w:szCs w:val="28"/>
                              </w:rPr>
                              <w:t xml:space="preserve"> taken there. </w:t>
                            </w:r>
                            <w:r w:rsidRPr="0027602B">
                              <w:rPr>
                                <w:sz w:val="28"/>
                                <w:szCs w:val="28"/>
                              </w:rPr>
                              <w:t>Memorial in the Waterfall Area to the founder of the Petoskey Area Garden Club, Dorothy Loveless. PAGC has</w:t>
                            </w:r>
                            <w:r>
                              <w:rPr>
                                <w:sz w:val="28"/>
                                <w:szCs w:val="28"/>
                              </w:rPr>
                              <w:t xml:space="preserve"> t</w:t>
                            </w:r>
                            <w:r w:rsidRPr="0027602B">
                              <w:rPr>
                                <w:sz w:val="28"/>
                                <w:szCs w:val="28"/>
                              </w:rPr>
                              <w:t>wo large bed</w:t>
                            </w:r>
                            <w:r>
                              <w:rPr>
                                <w:sz w:val="28"/>
                                <w:szCs w:val="28"/>
                              </w:rPr>
                              <w:t>s</w:t>
                            </w:r>
                            <w:r w:rsidRPr="0027602B">
                              <w:rPr>
                                <w:sz w:val="28"/>
                                <w:szCs w:val="28"/>
                              </w:rPr>
                              <w:t xml:space="preserve"> in this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B6F17" id="_x0000_t202" coordsize="21600,21600" o:spt="202" path="m,l,21600r21600,l21600,xe">
                <v:stroke joinstyle="miter"/>
                <v:path gradientshapeok="t" o:connecttype="rect"/>
              </v:shapetype>
              <v:shape id="Text Box 2" o:spid="_x0000_s1026" type="#_x0000_t202" style="position:absolute;margin-left:138.8pt;margin-top:.4pt;width:370.8pt;height:191.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" stroked="f">
                <v:textbox>
                  <w:txbxContent>
                    <w:p w14:paraId="45175073" w14:textId="1E4F46F8" w:rsidR="00186809" w:rsidRDefault="00186809" w:rsidP="00552775">
                      <w:pPr>
                        <w:pStyle w:val="BodyText"/>
                        <w:spacing w:before="10" w:line="276" w:lineRule="auto"/>
                        <w:ind w:left="0"/>
                      </w:pPr>
                      <w:r>
                        <w:rPr>
                          <w:sz w:val="28"/>
                          <w:szCs w:val="28"/>
                        </w:rPr>
                        <w:t>Gr</w:t>
                      </w:r>
                      <w:r w:rsidRPr="0027602B">
                        <w:rPr>
                          <w:sz w:val="28"/>
                          <w:szCs w:val="28"/>
                        </w:rPr>
                        <w:t xml:space="preserve">adually, the landscapes improved. The limestone quarry became a park, the beautiful Waterfall Area, and in 1990, </w:t>
                      </w:r>
                      <w:r w:rsidRPr="0027602B">
                        <w:rPr>
                          <w:spacing w:val="-5"/>
                          <w:sz w:val="28"/>
                          <w:szCs w:val="28"/>
                        </w:rPr>
                        <w:t xml:space="preserve">PAGC </w:t>
                      </w:r>
                      <w:r w:rsidRPr="0027602B">
                        <w:rPr>
                          <w:sz w:val="28"/>
                          <w:szCs w:val="28"/>
                        </w:rPr>
                        <w:t>bought landscape boulders, installed, and planted two large beds, complete with irrigation.</w:t>
                      </w:r>
                      <w:r>
                        <w:rPr>
                          <w:sz w:val="28"/>
                          <w:szCs w:val="28"/>
                        </w:rPr>
                        <w:t xml:space="preserve"> T</w:t>
                      </w:r>
                      <w:r w:rsidRPr="0027602B">
                        <w:rPr>
                          <w:sz w:val="28"/>
                          <w:szCs w:val="28"/>
                        </w:rPr>
                        <w:t>he floral beds are planted largely with</w:t>
                      </w:r>
                      <w:r w:rsidRPr="00161C86">
                        <w:rPr>
                          <w:sz w:val="28"/>
                          <w:szCs w:val="28"/>
                        </w:rPr>
                        <w:t xml:space="preserve"> </w:t>
                      </w:r>
                      <w:r>
                        <w:rPr>
                          <w:sz w:val="28"/>
                          <w:szCs w:val="28"/>
                        </w:rPr>
                        <w:t>p</w:t>
                      </w:r>
                      <w:r w:rsidRPr="0027602B">
                        <w:rPr>
                          <w:sz w:val="28"/>
                          <w:szCs w:val="28"/>
                        </w:rPr>
                        <w:t xml:space="preserve">erennials, with annuals added for splashes of </w:t>
                      </w:r>
                      <w:r w:rsidRPr="0027602B">
                        <w:rPr>
                          <w:spacing w:val="-4"/>
                          <w:sz w:val="28"/>
                          <w:szCs w:val="28"/>
                        </w:rPr>
                        <w:t xml:space="preserve">color, </w:t>
                      </w:r>
                      <w:r w:rsidRPr="0027602B">
                        <w:rPr>
                          <w:sz w:val="28"/>
                          <w:szCs w:val="28"/>
                        </w:rPr>
                        <w:t>as many graduation, engagement, and wedding photos are</w:t>
                      </w:r>
                      <w:r>
                        <w:rPr>
                          <w:sz w:val="28"/>
                          <w:szCs w:val="28"/>
                        </w:rPr>
                        <w:t xml:space="preserve"> taken there. </w:t>
                      </w:r>
                      <w:r w:rsidRPr="0027602B">
                        <w:rPr>
                          <w:sz w:val="28"/>
                          <w:szCs w:val="28"/>
                        </w:rPr>
                        <w:t>Memorial in the Waterfall Area to the founder of the Petoskey Area Garden Club, Dorothy Loveless. PAGC has</w:t>
                      </w:r>
                      <w:r>
                        <w:rPr>
                          <w:sz w:val="28"/>
                          <w:szCs w:val="28"/>
                        </w:rPr>
                        <w:t xml:space="preserve"> t</w:t>
                      </w:r>
                      <w:r w:rsidRPr="0027602B">
                        <w:rPr>
                          <w:sz w:val="28"/>
                          <w:szCs w:val="28"/>
                        </w:rPr>
                        <w:t>wo large bed</w:t>
                      </w:r>
                      <w:r>
                        <w:rPr>
                          <w:sz w:val="28"/>
                          <w:szCs w:val="28"/>
                        </w:rPr>
                        <w:t>s</w:t>
                      </w:r>
                      <w:r w:rsidRPr="0027602B">
                        <w:rPr>
                          <w:sz w:val="28"/>
                          <w:szCs w:val="28"/>
                        </w:rPr>
                        <w:t xml:space="preserve"> in this area.</w:t>
                      </w:r>
                    </w:p>
                  </w:txbxContent>
                </v:textbox>
                <w10:wrap type="square"/>
              </v:shape>
            </w:pict>
          </mc:Fallback>
        </mc:AlternateContent>
      </w:r>
      <w:bookmarkStart w:id="1" w:name="_Hlk168499280"/>
    </w:p>
    <w:bookmarkEnd w:id="1"/>
    <w:p w14:paraId="34F8FCD9" w14:textId="77777777" w:rsidR="00161C86" w:rsidRPr="00293335" w:rsidRDefault="00161C86" w:rsidP="0027602B">
      <w:pPr>
        <w:pStyle w:val="BodyText"/>
        <w:spacing w:before="10" w:line="276" w:lineRule="auto"/>
        <w:ind w:left="0"/>
      </w:pPr>
    </w:p>
    <w:p w14:paraId="1786D920" w14:textId="77777777" w:rsidR="00552775" w:rsidRDefault="00552775" w:rsidP="00293335">
      <w:pPr>
        <w:pStyle w:val="BodyText"/>
        <w:spacing w:before="1" w:line="276" w:lineRule="auto"/>
        <w:ind w:left="0" w:right="466"/>
        <w:jc w:val="both"/>
        <w:rPr>
          <w:sz w:val="28"/>
          <w:szCs w:val="28"/>
        </w:rPr>
      </w:pPr>
    </w:p>
    <w:p w14:paraId="2FC32BED" w14:textId="4283910B" w:rsidR="00762612" w:rsidRPr="0027602B" w:rsidRDefault="00552775" w:rsidP="00293335">
      <w:pPr>
        <w:pStyle w:val="BodyText"/>
        <w:spacing w:before="1" w:line="276" w:lineRule="auto"/>
        <w:ind w:left="0" w:right="466"/>
        <w:jc w:val="both"/>
        <w:rPr>
          <w:sz w:val="28"/>
          <w:szCs w:val="28"/>
        </w:rPr>
      </w:pPr>
      <w:r>
        <w:rPr>
          <w:sz w:val="28"/>
          <w:szCs w:val="28"/>
        </w:rPr>
        <w:t>T</w:t>
      </w:r>
      <w:r w:rsidR="00FC5585" w:rsidRPr="0027602B">
        <w:rPr>
          <w:sz w:val="28"/>
          <w:szCs w:val="28"/>
        </w:rPr>
        <w:t>he old railway depot at the waterfront is now the Little Traverse Historical Museum, and we have a large, beautiful bed there. The bulk of it has flowering perennials with borders of bulbs blooming in spring and annuals planted in June.</w:t>
      </w:r>
    </w:p>
    <w:p w14:paraId="2FC32BEE" w14:textId="77777777" w:rsidR="00762612" w:rsidRPr="00293335" w:rsidRDefault="00762612" w:rsidP="0027602B">
      <w:pPr>
        <w:pStyle w:val="BodyText"/>
        <w:spacing w:before="7" w:line="276" w:lineRule="auto"/>
        <w:ind w:left="0"/>
      </w:pPr>
    </w:p>
    <w:p w14:paraId="4E663986" w14:textId="77777777" w:rsidR="00293335" w:rsidRDefault="00FC5585" w:rsidP="00293335">
      <w:pPr>
        <w:pStyle w:val="BodyText"/>
        <w:spacing w:line="276" w:lineRule="auto"/>
        <w:ind w:left="0" w:right="184"/>
        <w:rPr>
          <w:sz w:val="28"/>
          <w:szCs w:val="28"/>
        </w:rPr>
      </w:pPr>
      <w:r w:rsidRPr="0027602B">
        <w:rPr>
          <w:sz w:val="28"/>
          <w:szCs w:val="28"/>
        </w:rPr>
        <w:t xml:space="preserve">Moving in from the marina area, one comes to the Downtown area and Pennsylvania Park. This park is the gathering place of our city where concerts, art fairs, picnics, and dog walking </w:t>
      </w:r>
      <w:r w:rsidR="00293335" w:rsidRPr="0027602B">
        <w:rPr>
          <w:sz w:val="28"/>
          <w:szCs w:val="28"/>
        </w:rPr>
        <w:t>are</w:t>
      </w:r>
      <w:r w:rsidRPr="0027602B">
        <w:rPr>
          <w:sz w:val="28"/>
          <w:szCs w:val="28"/>
        </w:rPr>
        <w:t xml:space="preserve"> </w:t>
      </w:r>
      <w:r w:rsidR="0027602B" w:rsidRPr="0027602B">
        <w:rPr>
          <w:sz w:val="28"/>
          <w:szCs w:val="28"/>
        </w:rPr>
        <w:t>constant</w:t>
      </w:r>
      <w:r w:rsidRPr="0027602B">
        <w:rPr>
          <w:sz w:val="28"/>
          <w:szCs w:val="28"/>
        </w:rPr>
        <w:t xml:space="preserve">. It is </w:t>
      </w:r>
      <w:r w:rsidR="0027602B" w:rsidRPr="0027602B">
        <w:rPr>
          <w:sz w:val="28"/>
          <w:szCs w:val="28"/>
        </w:rPr>
        <w:t>a</w:t>
      </w:r>
      <w:r w:rsidRPr="0027602B">
        <w:rPr>
          <w:sz w:val="28"/>
          <w:szCs w:val="28"/>
        </w:rPr>
        <w:t xml:space="preserve"> social and aesthetic center with green lawns and towering trees to shade in the summer heat. In 1973, the City Council proposed removing the historical railroad tracks and turning Penn Park into a parking lot! The members of </w:t>
      </w:r>
      <w:r w:rsidRPr="0027602B">
        <w:rPr>
          <w:spacing w:val="-5"/>
          <w:sz w:val="28"/>
          <w:szCs w:val="28"/>
        </w:rPr>
        <w:t xml:space="preserve">PAGC </w:t>
      </w:r>
      <w:r w:rsidRPr="0027602B">
        <w:rPr>
          <w:sz w:val="28"/>
          <w:szCs w:val="28"/>
        </w:rPr>
        <w:t>vigorously objected to the idea.</w:t>
      </w:r>
    </w:p>
    <w:p w14:paraId="68F09DE6" w14:textId="77777777" w:rsidR="00293335" w:rsidRPr="00293335" w:rsidRDefault="00293335" w:rsidP="0027602B">
      <w:pPr>
        <w:pStyle w:val="BodyText"/>
        <w:spacing w:line="276" w:lineRule="auto"/>
        <w:ind w:right="184"/>
      </w:pPr>
    </w:p>
    <w:p w14:paraId="2FC32BEF" w14:textId="172F8222" w:rsidR="00762612" w:rsidRPr="0027602B" w:rsidRDefault="00FC5585" w:rsidP="00293335">
      <w:pPr>
        <w:pStyle w:val="BodyText"/>
        <w:spacing w:line="276" w:lineRule="auto"/>
        <w:ind w:left="0" w:right="184"/>
        <w:rPr>
          <w:sz w:val="28"/>
          <w:szCs w:val="28"/>
        </w:rPr>
      </w:pPr>
      <w:r w:rsidRPr="0027602B">
        <w:rPr>
          <w:sz w:val="28"/>
          <w:szCs w:val="28"/>
        </w:rPr>
        <w:t xml:space="preserve">In April of that </w:t>
      </w:r>
      <w:r w:rsidRPr="0027602B">
        <w:rPr>
          <w:spacing w:val="-5"/>
          <w:sz w:val="28"/>
          <w:szCs w:val="28"/>
        </w:rPr>
        <w:t xml:space="preserve">year, PAGC </w:t>
      </w:r>
      <w:r w:rsidRPr="0027602B">
        <w:rPr>
          <w:sz w:val="28"/>
          <w:szCs w:val="28"/>
        </w:rPr>
        <w:t xml:space="preserve">headed </w:t>
      </w:r>
      <w:r w:rsidRPr="0027602B">
        <w:rPr>
          <w:spacing w:val="-16"/>
          <w:sz w:val="28"/>
          <w:szCs w:val="28"/>
        </w:rPr>
        <w:t xml:space="preserve">a </w:t>
      </w:r>
      <w:r w:rsidRPr="0027602B">
        <w:rPr>
          <w:sz w:val="28"/>
          <w:szCs w:val="28"/>
        </w:rPr>
        <w:t xml:space="preserve">petition drive for a </w:t>
      </w:r>
      <w:r w:rsidR="00293335">
        <w:rPr>
          <w:sz w:val="28"/>
          <w:szCs w:val="28"/>
        </w:rPr>
        <w:t>C</w:t>
      </w:r>
      <w:r w:rsidRPr="0027602B">
        <w:rPr>
          <w:sz w:val="28"/>
          <w:szCs w:val="28"/>
        </w:rPr>
        <w:t xml:space="preserve">ity </w:t>
      </w:r>
      <w:r w:rsidR="00293335">
        <w:rPr>
          <w:sz w:val="28"/>
          <w:szCs w:val="28"/>
        </w:rPr>
        <w:t>C</w:t>
      </w:r>
      <w:r w:rsidRPr="0027602B">
        <w:rPr>
          <w:sz w:val="28"/>
          <w:szCs w:val="28"/>
        </w:rPr>
        <w:t xml:space="preserve">harter amendment banning the use, sale, or lease of parks without a vote of the citizens. On June 8, 1973, </w:t>
      </w:r>
      <w:r w:rsidRPr="0027602B">
        <w:rPr>
          <w:spacing w:val="-5"/>
          <w:sz w:val="28"/>
          <w:szCs w:val="28"/>
        </w:rPr>
        <w:t xml:space="preserve">PAGC </w:t>
      </w:r>
      <w:r w:rsidRPr="0027602B">
        <w:rPr>
          <w:sz w:val="28"/>
          <w:szCs w:val="28"/>
        </w:rPr>
        <w:t xml:space="preserve">member Barbara Waters filed  the petition which allowed the issue to be put on the ballot. Throughout the summer and fall </w:t>
      </w:r>
      <w:r w:rsidRPr="0027602B">
        <w:rPr>
          <w:spacing w:val="-5"/>
          <w:sz w:val="28"/>
          <w:szCs w:val="28"/>
        </w:rPr>
        <w:t xml:space="preserve">PAGC </w:t>
      </w:r>
      <w:r w:rsidRPr="0027602B">
        <w:rPr>
          <w:sz w:val="28"/>
          <w:szCs w:val="28"/>
        </w:rPr>
        <w:t xml:space="preserve">and other like-minded organizations informed voters of the importance </w:t>
      </w:r>
      <w:r w:rsidR="00293335">
        <w:rPr>
          <w:sz w:val="28"/>
          <w:szCs w:val="28"/>
        </w:rPr>
        <w:t>o</w:t>
      </w:r>
      <w:r w:rsidRPr="0027602B">
        <w:rPr>
          <w:sz w:val="28"/>
          <w:szCs w:val="28"/>
        </w:rPr>
        <w:t xml:space="preserve">f the issue. In </w:t>
      </w:r>
      <w:r w:rsidRPr="0027602B">
        <w:rPr>
          <w:spacing w:val="-3"/>
          <w:sz w:val="28"/>
          <w:szCs w:val="28"/>
        </w:rPr>
        <w:t xml:space="preserve">November, </w:t>
      </w:r>
      <w:r w:rsidRPr="0027602B">
        <w:rPr>
          <w:sz w:val="28"/>
          <w:szCs w:val="28"/>
        </w:rPr>
        <w:t xml:space="preserve">the amendment was </w:t>
      </w:r>
      <w:r w:rsidRPr="0027602B">
        <w:rPr>
          <w:sz w:val="28"/>
          <w:szCs w:val="28"/>
        </w:rPr>
        <w:lastRenderedPageBreak/>
        <w:t xml:space="preserve">voted in, and Ms. Waters was elected mayor of Petoskey, the first female </w:t>
      </w:r>
      <w:r w:rsidRPr="0027602B">
        <w:rPr>
          <w:spacing w:val="-4"/>
          <w:sz w:val="28"/>
          <w:szCs w:val="28"/>
        </w:rPr>
        <w:t xml:space="preserve">mayor. </w:t>
      </w:r>
      <w:r w:rsidRPr="0027602B">
        <w:rPr>
          <w:sz w:val="28"/>
          <w:szCs w:val="28"/>
        </w:rPr>
        <w:t>Pennsylvania Park was saved as well as the other parks in Petoskey.</w:t>
      </w:r>
    </w:p>
    <w:p w14:paraId="2FC32BF0" w14:textId="77777777" w:rsidR="00762612" w:rsidRPr="00293335" w:rsidRDefault="00762612" w:rsidP="0027602B">
      <w:pPr>
        <w:pStyle w:val="BodyText"/>
        <w:spacing w:before="9" w:line="276" w:lineRule="auto"/>
        <w:ind w:left="0"/>
      </w:pPr>
    </w:p>
    <w:p w14:paraId="2FC32BF3" w14:textId="59F71062" w:rsidR="00762612" w:rsidRPr="0027602B" w:rsidRDefault="00D10183" w:rsidP="00293335">
      <w:pPr>
        <w:pStyle w:val="BodyText"/>
        <w:spacing w:line="276" w:lineRule="auto"/>
        <w:ind w:left="0" w:right="149"/>
        <w:rPr>
          <w:sz w:val="28"/>
          <w:szCs w:val="28"/>
        </w:rPr>
      </w:pPr>
      <w:r w:rsidRPr="0027602B">
        <w:rPr>
          <w:noProof/>
          <w:sz w:val="28"/>
          <w:szCs w:val="28"/>
        </w:rPr>
        <w:drawing>
          <wp:anchor distT="0" distB="0" distL="114300" distR="114300" simplePos="0" relativeHeight="251659776" behindDoc="1" locked="0" layoutInCell="1" allowOverlap="1" wp14:anchorId="382910B9" wp14:editId="18EC331C">
            <wp:simplePos x="0" y="0"/>
            <wp:positionH relativeFrom="column">
              <wp:posOffset>2540</wp:posOffset>
            </wp:positionH>
            <wp:positionV relativeFrom="paragraph">
              <wp:posOffset>240030</wp:posOffset>
            </wp:positionV>
            <wp:extent cx="1196340" cy="1600200"/>
            <wp:effectExtent l="0" t="0" r="0" b="0"/>
            <wp:wrapTight wrapText="bothSides">
              <wp:wrapPolygon edited="0">
                <wp:start x="0" y="0"/>
                <wp:lineTo x="0" y="21343"/>
                <wp:lineTo x="21325" y="21343"/>
                <wp:lineTo x="21325" y="0"/>
                <wp:lineTo x="0" y="0"/>
              </wp:wrapPolygon>
            </wp:wrapTight>
            <wp:docPr id="1963181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340" cy="1600200"/>
                    </a:xfrm>
                    <a:prstGeom prst="rect">
                      <a:avLst/>
                    </a:prstGeom>
                    <a:noFill/>
                  </pic:spPr>
                </pic:pic>
              </a:graphicData>
            </a:graphic>
            <wp14:sizeRelH relativeFrom="margin">
              <wp14:pctWidth>0</wp14:pctWidth>
            </wp14:sizeRelH>
            <wp14:sizeRelV relativeFrom="margin">
              <wp14:pctHeight>0</wp14:pctHeight>
            </wp14:sizeRelV>
          </wp:anchor>
        </w:drawing>
      </w:r>
      <w:r w:rsidR="00FC5585" w:rsidRPr="0027602B">
        <w:rPr>
          <w:sz w:val="28"/>
          <w:szCs w:val="28"/>
        </w:rPr>
        <w:t xml:space="preserve">Pennsylvania Park has several floral beds planted and maintained by </w:t>
      </w:r>
      <w:r w:rsidR="00FC5585" w:rsidRPr="0027602B">
        <w:rPr>
          <w:spacing w:val="-4"/>
          <w:sz w:val="28"/>
          <w:szCs w:val="28"/>
        </w:rPr>
        <w:t xml:space="preserve">PAGC. </w:t>
      </w:r>
      <w:r w:rsidR="00FC5585" w:rsidRPr="0027602B">
        <w:rPr>
          <w:sz w:val="28"/>
          <w:szCs w:val="28"/>
        </w:rPr>
        <w:t xml:space="preserve">The club constructed the lovely white Gazebo with a copper </w:t>
      </w:r>
      <w:r w:rsidRPr="0027602B">
        <w:rPr>
          <w:sz w:val="28"/>
          <w:szCs w:val="28"/>
        </w:rPr>
        <w:t>roof and</w:t>
      </w:r>
      <w:r w:rsidR="00FC5585" w:rsidRPr="0027602B">
        <w:rPr>
          <w:sz w:val="28"/>
          <w:szCs w:val="28"/>
        </w:rPr>
        <w:t xml:space="preserve"> planted the beds surrounding it for their 50th Anniversary in 1984. The Gazebo is a focal point of the  park and is often used for concerts and city celebrations. For their 80th Anniversary, the Gazebo was restored and got a fresh coat of paint and new plantings around it. </w:t>
      </w:r>
      <w:r w:rsidR="00FC5585" w:rsidRPr="0027602B">
        <w:rPr>
          <w:spacing w:val="-5"/>
          <w:sz w:val="28"/>
          <w:szCs w:val="28"/>
        </w:rPr>
        <w:t xml:space="preserve">The </w:t>
      </w:r>
      <w:r w:rsidR="00FC5585" w:rsidRPr="0027602B">
        <w:rPr>
          <w:sz w:val="28"/>
          <w:szCs w:val="28"/>
        </w:rPr>
        <w:t>club also installed a Blue Star Memorial that year</w:t>
      </w:r>
      <w:r w:rsidR="00FC5585" w:rsidRPr="0027602B">
        <w:rPr>
          <w:spacing w:val="-1"/>
          <w:sz w:val="28"/>
          <w:szCs w:val="28"/>
        </w:rPr>
        <w:t xml:space="preserve"> </w:t>
      </w:r>
      <w:r w:rsidR="00FC5585" w:rsidRPr="0027602B">
        <w:rPr>
          <w:sz w:val="28"/>
          <w:szCs w:val="28"/>
        </w:rPr>
        <w:t>(2014).</w:t>
      </w:r>
      <w:r w:rsidR="00293335">
        <w:rPr>
          <w:sz w:val="28"/>
          <w:szCs w:val="28"/>
        </w:rPr>
        <w:t>This anniver</w:t>
      </w:r>
      <w:r w:rsidR="00FC5585" w:rsidRPr="0027602B">
        <w:rPr>
          <w:sz w:val="28"/>
          <w:szCs w:val="28"/>
        </w:rPr>
        <w:t xml:space="preserve">sary in 1984 must have put the PAGC members to thinking about their future projects as well as their past accomplishments. They began a huge </w:t>
      </w:r>
      <w:r w:rsidR="0027602B" w:rsidRPr="0027602B">
        <w:rPr>
          <w:sz w:val="28"/>
          <w:szCs w:val="28"/>
        </w:rPr>
        <w:t>fund-raising</w:t>
      </w:r>
      <w:r w:rsidR="00FC5585" w:rsidRPr="0027602B">
        <w:rPr>
          <w:sz w:val="28"/>
          <w:szCs w:val="28"/>
        </w:rPr>
        <w:t xml:space="preserve"> endeavor that raised $100,000. In 1986, those funds were placed in the Petoskey/ Harbor Springs Area Community Foundation, where they have grown each year. All expenses needed for PAGC projects and plantings </w:t>
      </w:r>
      <w:r w:rsidR="0027602B" w:rsidRPr="0027602B">
        <w:rPr>
          <w:sz w:val="28"/>
          <w:szCs w:val="28"/>
        </w:rPr>
        <w:t>come</w:t>
      </w:r>
      <w:r w:rsidR="00FC5585" w:rsidRPr="0027602B">
        <w:rPr>
          <w:sz w:val="28"/>
          <w:szCs w:val="28"/>
        </w:rPr>
        <w:t xml:space="preserve"> from the interest generated by the Foundation funds.</w:t>
      </w:r>
    </w:p>
    <w:p w14:paraId="2FC32BF4" w14:textId="77777777" w:rsidR="00762612" w:rsidRPr="00293335" w:rsidRDefault="00762612" w:rsidP="0027602B">
      <w:pPr>
        <w:pStyle w:val="BodyText"/>
        <w:spacing w:before="11" w:line="276" w:lineRule="auto"/>
        <w:ind w:left="0"/>
      </w:pPr>
    </w:p>
    <w:p w14:paraId="2FC32BF5" w14:textId="7075B7C4" w:rsidR="00762612" w:rsidRPr="0027602B" w:rsidRDefault="00FC5585" w:rsidP="00293335">
      <w:pPr>
        <w:pStyle w:val="BodyText"/>
        <w:spacing w:line="276" w:lineRule="auto"/>
        <w:ind w:left="0" w:right="194"/>
        <w:rPr>
          <w:sz w:val="28"/>
          <w:szCs w:val="28"/>
        </w:rPr>
      </w:pPr>
      <w:r w:rsidRPr="0027602B">
        <w:rPr>
          <w:spacing w:val="-5"/>
          <w:sz w:val="28"/>
          <w:szCs w:val="28"/>
        </w:rPr>
        <w:t xml:space="preserve">PAGC </w:t>
      </w:r>
      <w:r w:rsidRPr="0027602B">
        <w:rPr>
          <w:sz w:val="28"/>
          <w:szCs w:val="28"/>
        </w:rPr>
        <w:t xml:space="preserve">also plants and maintains beds at the North and South entrances to the </w:t>
      </w:r>
      <w:r w:rsidRPr="0027602B">
        <w:rPr>
          <w:spacing w:val="-4"/>
          <w:sz w:val="28"/>
          <w:szCs w:val="28"/>
        </w:rPr>
        <w:t xml:space="preserve">city, </w:t>
      </w:r>
      <w:r w:rsidRPr="0027602B">
        <w:rPr>
          <w:spacing w:val="-6"/>
          <w:sz w:val="28"/>
          <w:szCs w:val="28"/>
        </w:rPr>
        <w:t xml:space="preserve">and </w:t>
      </w:r>
      <w:r w:rsidRPr="0027602B">
        <w:rPr>
          <w:sz w:val="28"/>
          <w:szCs w:val="28"/>
        </w:rPr>
        <w:t xml:space="preserve">a large, diverse City Center bed at the corner of Mitchell and Howard Streets, adjacent to Pennsylvania Park. On the walkway of the Bear River Recreational Park, we have a Monarch </w:t>
      </w:r>
      <w:r w:rsidRPr="0027602B">
        <w:rPr>
          <w:spacing w:val="-3"/>
          <w:sz w:val="28"/>
          <w:szCs w:val="28"/>
        </w:rPr>
        <w:t xml:space="preserve">Way </w:t>
      </w:r>
      <w:r w:rsidRPr="0027602B">
        <w:rPr>
          <w:sz w:val="28"/>
          <w:szCs w:val="28"/>
        </w:rPr>
        <w:t xml:space="preserve">Station, planted in 2008. </w:t>
      </w:r>
      <w:r w:rsidRPr="0027602B">
        <w:rPr>
          <w:spacing w:val="-7"/>
          <w:sz w:val="28"/>
          <w:szCs w:val="28"/>
        </w:rPr>
        <w:t xml:space="preserve">We </w:t>
      </w:r>
      <w:r w:rsidRPr="0027602B">
        <w:rPr>
          <w:sz w:val="28"/>
          <w:szCs w:val="28"/>
        </w:rPr>
        <w:t>also pay for 24 baskets each summer for  the</w:t>
      </w:r>
      <w:r w:rsidRPr="0027602B">
        <w:rPr>
          <w:spacing w:val="8"/>
          <w:sz w:val="28"/>
          <w:szCs w:val="28"/>
        </w:rPr>
        <w:t xml:space="preserve"> </w:t>
      </w:r>
      <w:r w:rsidRPr="0027602B">
        <w:rPr>
          <w:sz w:val="28"/>
          <w:szCs w:val="28"/>
        </w:rPr>
        <w:t>Mitchell</w:t>
      </w:r>
      <w:r w:rsidRPr="0027602B">
        <w:rPr>
          <w:spacing w:val="9"/>
          <w:sz w:val="28"/>
          <w:szCs w:val="28"/>
        </w:rPr>
        <w:t xml:space="preserve"> </w:t>
      </w:r>
      <w:r w:rsidRPr="0027602B">
        <w:rPr>
          <w:sz w:val="28"/>
          <w:szCs w:val="28"/>
        </w:rPr>
        <w:t>Street</w:t>
      </w:r>
      <w:r w:rsidRPr="0027602B">
        <w:rPr>
          <w:spacing w:val="9"/>
          <w:sz w:val="28"/>
          <w:szCs w:val="28"/>
        </w:rPr>
        <w:t xml:space="preserve"> </w:t>
      </w:r>
      <w:r w:rsidRPr="0027602B">
        <w:rPr>
          <w:sz w:val="28"/>
          <w:szCs w:val="28"/>
        </w:rPr>
        <w:t>Bridge.</w:t>
      </w:r>
      <w:r w:rsidRPr="0027602B">
        <w:rPr>
          <w:spacing w:val="8"/>
          <w:sz w:val="28"/>
          <w:szCs w:val="28"/>
        </w:rPr>
        <w:t xml:space="preserve"> </w:t>
      </w:r>
      <w:r w:rsidRPr="0027602B">
        <w:rPr>
          <w:sz w:val="28"/>
          <w:szCs w:val="28"/>
        </w:rPr>
        <w:t>Automatic</w:t>
      </w:r>
      <w:r w:rsidRPr="0027602B">
        <w:rPr>
          <w:spacing w:val="9"/>
          <w:sz w:val="28"/>
          <w:szCs w:val="28"/>
        </w:rPr>
        <w:t xml:space="preserve"> </w:t>
      </w:r>
      <w:r w:rsidRPr="0027602B">
        <w:rPr>
          <w:sz w:val="28"/>
          <w:szCs w:val="28"/>
        </w:rPr>
        <w:t>watering</w:t>
      </w:r>
      <w:r w:rsidRPr="0027602B">
        <w:rPr>
          <w:spacing w:val="9"/>
          <w:sz w:val="28"/>
          <w:szCs w:val="28"/>
        </w:rPr>
        <w:t xml:space="preserve"> </w:t>
      </w:r>
      <w:r w:rsidRPr="0027602B">
        <w:rPr>
          <w:sz w:val="28"/>
          <w:szCs w:val="28"/>
        </w:rPr>
        <w:t>and</w:t>
      </w:r>
      <w:r w:rsidRPr="0027602B">
        <w:rPr>
          <w:spacing w:val="9"/>
          <w:sz w:val="28"/>
          <w:szCs w:val="28"/>
        </w:rPr>
        <w:t xml:space="preserve"> </w:t>
      </w:r>
      <w:r w:rsidRPr="0027602B">
        <w:rPr>
          <w:sz w:val="28"/>
          <w:szCs w:val="28"/>
        </w:rPr>
        <w:t>feeding</w:t>
      </w:r>
      <w:r w:rsidRPr="0027602B">
        <w:rPr>
          <w:spacing w:val="8"/>
          <w:sz w:val="28"/>
          <w:szCs w:val="28"/>
        </w:rPr>
        <w:t xml:space="preserve"> </w:t>
      </w:r>
      <w:r w:rsidR="0027602B" w:rsidRPr="0027602B">
        <w:rPr>
          <w:sz w:val="28"/>
          <w:szCs w:val="28"/>
        </w:rPr>
        <w:t>were</w:t>
      </w:r>
      <w:r w:rsidRPr="0027602B">
        <w:rPr>
          <w:spacing w:val="9"/>
          <w:sz w:val="28"/>
          <w:szCs w:val="28"/>
        </w:rPr>
        <w:t xml:space="preserve"> </w:t>
      </w:r>
      <w:r w:rsidRPr="0027602B">
        <w:rPr>
          <w:sz w:val="28"/>
          <w:szCs w:val="28"/>
        </w:rPr>
        <w:t>added</w:t>
      </w:r>
      <w:r w:rsidRPr="0027602B">
        <w:rPr>
          <w:spacing w:val="9"/>
          <w:sz w:val="28"/>
          <w:szCs w:val="28"/>
        </w:rPr>
        <w:t xml:space="preserve"> </w:t>
      </w:r>
      <w:r w:rsidRPr="0027602B">
        <w:rPr>
          <w:sz w:val="28"/>
          <w:szCs w:val="28"/>
        </w:rPr>
        <w:t>two</w:t>
      </w:r>
      <w:r w:rsidRPr="0027602B">
        <w:rPr>
          <w:spacing w:val="8"/>
          <w:sz w:val="28"/>
          <w:szCs w:val="28"/>
        </w:rPr>
        <w:t xml:space="preserve"> </w:t>
      </w:r>
      <w:r w:rsidRPr="0027602B">
        <w:rPr>
          <w:sz w:val="28"/>
          <w:szCs w:val="28"/>
        </w:rPr>
        <w:t>years</w:t>
      </w:r>
      <w:r w:rsidRPr="0027602B">
        <w:rPr>
          <w:spacing w:val="9"/>
          <w:sz w:val="28"/>
          <w:szCs w:val="28"/>
        </w:rPr>
        <w:t xml:space="preserve"> </w:t>
      </w:r>
      <w:r w:rsidRPr="0027602B">
        <w:rPr>
          <w:sz w:val="28"/>
          <w:szCs w:val="28"/>
        </w:rPr>
        <w:t>ago.</w:t>
      </w:r>
    </w:p>
    <w:p w14:paraId="2FC32BF6" w14:textId="77777777" w:rsidR="00762612" w:rsidRPr="00293335" w:rsidRDefault="00762612" w:rsidP="0027602B">
      <w:pPr>
        <w:pStyle w:val="BodyText"/>
        <w:spacing w:before="10" w:line="276" w:lineRule="auto"/>
        <w:ind w:left="0"/>
      </w:pPr>
    </w:p>
    <w:p w14:paraId="0239CA38" w14:textId="77777777" w:rsidR="00293335" w:rsidRDefault="00FC5585" w:rsidP="00293335">
      <w:pPr>
        <w:pStyle w:val="BodyText"/>
        <w:spacing w:before="1" w:line="276" w:lineRule="auto"/>
        <w:ind w:left="0" w:right="157"/>
        <w:rPr>
          <w:sz w:val="28"/>
          <w:szCs w:val="28"/>
        </w:rPr>
      </w:pPr>
      <w:r w:rsidRPr="0027602B">
        <w:rPr>
          <w:sz w:val="28"/>
          <w:szCs w:val="28"/>
        </w:rPr>
        <w:t>For the past seven years, PAGC has been developing ideas and plans for a children’s garden. We were advised early on by Deborah Kinney, designer of MSU’s Children’s Garden, to focus our garden on what makes our community unique. We thought of the lakes, dunes, forests, native plants, and the indigenous people who first lived and still here. Partnering with the landscape architectural firm of Beckett &amp; Raeder, the Little Traverse Bay Band of Odawa, and the City of Petoskey Department of Parks &amp; Recreation, this project is now part of the city’s Master Plan.</w:t>
      </w:r>
    </w:p>
    <w:p w14:paraId="3467CBF4" w14:textId="77777777" w:rsidR="00293335" w:rsidRPr="00293335" w:rsidRDefault="00293335" w:rsidP="0027602B">
      <w:pPr>
        <w:pStyle w:val="BodyText"/>
        <w:spacing w:before="1" w:line="276" w:lineRule="auto"/>
        <w:ind w:right="157"/>
      </w:pPr>
    </w:p>
    <w:p w14:paraId="2FC32BF7" w14:textId="7E0F84D5" w:rsidR="00762612" w:rsidRPr="0027602B" w:rsidRDefault="00FC5585" w:rsidP="00293335">
      <w:pPr>
        <w:pStyle w:val="BodyText"/>
        <w:spacing w:before="1" w:line="276" w:lineRule="auto"/>
        <w:ind w:left="0" w:right="157"/>
        <w:rPr>
          <w:sz w:val="28"/>
          <w:szCs w:val="28"/>
        </w:rPr>
      </w:pPr>
      <w:r w:rsidRPr="0027602B">
        <w:rPr>
          <w:sz w:val="28"/>
          <w:szCs w:val="28"/>
        </w:rPr>
        <w:t xml:space="preserve">It will be called Kitigaan Children’s Garden (“Kitigaan" meaning “children” in the Odawa language), focusing on the native plants and the culture of the Odawa. It will be a place where children can play, climb, explore, plant, and learn. It will </w:t>
      </w:r>
      <w:r w:rsidR="0027602B" w:rsidRPr="0027602B">
        <w:rPr>
          <w:sz w:val="28"/>
          <w:szCs w:val="28"/>
        </w:rPr>
        <w:t>be in</w:t>
      </w:r>
      <w:r w:rsidRPr="0027602B">
        <w:rPr>
          <w:sz w:val="28"/>
          <w:szCs w:val="28"/>
        </w:rPr>
        <w:t xml:space="preserve"> Arlington Park (2.5 acres), one block north of Pennsylvania Park, overlooking Little Traverse Bay, and adjacent to the ancient path that the Odawa and other tribes traveled between Mackinaw City and Grand Rapids.</w:t>
      </w:r>
    </w:p>
    <w:p w14:paraId="2FC32BF8" w14:textId="77777777" w:rsidR="00762612" w:rsidRPr="00293335" w:rsidRDefault="00762612" w:rsidP="0027602B">
      <w:pPr>
        <w:pStyle w:val="BodyText"/>
        <w:spacing w:before="8" w:line="276" w:lineRule="auto"/>
        <w:ind w:left="0"/>
      </w:pPr>
    </w:p>
    <w:p w14:paraId="2FC32BF9" w14:textId="77777777" w:rsidR="00762612" w:rsidRPr="0027602B" w:rsidRDefault="00FC5585" w:rsidP="00293335">
      <w:pPr>
        <w:pStyle w:val="BodyText"/>
        <w:spacing w:line="276" w:lineRule="auto"/>
        <w:ind w:left="0"/>
        <w:rPr>
          <w:sz w:val="28"/>
          <w:szCs w:val="28"/>
        </w:rPr>
      </w:pPr>
      <w:r w:rsidRPr="0027602B">
        <w:rPr>
          <w:sz w:val="28"/>
          <w:szCs w:val="28"/>
        </w:rPr>
        <w:t>Petoskey Area Garden Club is beginning to raise matching funds to augment what the city can obtain through municipal grants for this new project.</w:t>
      </w:r>
    </w:p>
    <w:p w14:paraId="2FC32BFA" w14:textId="77777777" w:rsidR="00762612" w:rsidRPr="00293335" w:rsidRDefault="00762612" w:rsidP="0027602B">
      <w:pPr>
        <w:pStyle w:val="BodyText"/>
        <w:spacing w:before="7" w:line="276" w:lineRule="auto"/>
        <w:ind w:left="0"/>
      </w:pPr>
    </w:p>
    <w:p w14:paraId="58D9D622" w14:textId="4FB86FFD" w:rsidR="004A7038" w:rsidRPr="0027602B" w:rsidRDefault="00FC5585" w:rsidP="00293335">
      <w:pPr>
        <w:pStyle w:val="BodyText"/>
        <w:spacing w:line="276" w:lineRule="auto"/>
        <w:ind w:left="0" w:right="149"/>
        <w:rPr>
          <w:sz w:val="28"/>
          <w:szCs w:val="28"/>
        </w:rPr>
      </w:pPr>
      <w:r w:rsidRPr="0027602B">
        <w:rPr>
          <w:w w:val="105"/>
          <w:sz w:val="28"/>
          <w:szCs w:val="28"/>
        </w:rPr>
        <w:t>2024</w:t>
      </w:r>
      <w:r w:rsidRPr="0027602B">
        <w:rPr>
          <w:spacing w:val="-35"/>
          <w:w w:val="105"/>
          <w:sz w:val="28"/>
          <w:szCs w:val="28"/>
        </w:rPr>
        <w:t xml:space="preserve"> </w:t>
      </w:r>
      <w:r w:rsidRPr="0027602B">
        <w:rPr>
          <w:w w:val="105"/>
          <w:sz w:val="28"/>
          <w:szCs w:val="28"/>
        </w:rPr>
        <w:t>is</w:t>
      </w:r>
      <w:r w:rsidRPr="0027602B">
        <w:rPr>
          <w:spacing w:val="-34"/>
          <w:w w:val="105"/>
          <w:sz w:val="28"/>
          <w:szCs w:val="28"/>
        </w:rPr>
        <w:t xml:space="preserve"> </w:t>
      </w:r>
      <w:r w:rsidRPr="0027602B">
        <w:rPr>
          <w:w w:val="105"/>
          <w:sz w:val="28"/>
          <w:szCs w:val="28"/>
        </w:rPr>
        <w:t>the</w:t>
      </w:r>
      <w:r w:rsidRPr="0027602B">
        <w:rPr>
          <w:spacing w:val="-34"/>
          <w:w w:val="105"/>
          <w:sz w:val="28"/>
          <w:szCs w:val="28"/>
        </w:rPr>
        <w:t xml:space="preserve"> </w:t>
      </w:r>
      <w:r w:rsidRPr="0027602B">
        <w:rPr>
          <w:w w:val="105"/>
          <w:sz w:val="28"/>
          <w:szCs w:val="28"/>
        </w:rPr>
        <w:t>90th</w:t>
      </w:r>
      <w:r w:rsidRPr="0027602B">
        <w:rPr>
          <w:spacing w:val="-34"/>
          <w:w w:val="105"/>
          <w:sz w:val="28"/>
          <w:szCs w:val="28"/>
        </w:rPr>
        <w:t xml:space="preserve"> </w:t>
      </w:r>
      <w:r w:rsidRPr="0027602B">
        <w:rPr>
          <w:w w:val="105"/>
          <w:sz w:val="28"/>
          <w:szCs w:val="28"/>
        </w:rPr>
        <w:t>Anniversary</w:t>
      </w:r>
      <w:r w:rsidRPr="0027602B">
        <w:rPr>
          <w:spacing w:val="-34"/>
          <w:w w:val="105"/>
          <w:sz w:val="28"/>
          <w:szCs w:val="28"/>
        </w:rPr>
        <w:t xml:space="preserve"> </w:t>
      </w:r>
      <w:r w:rsidRPr="0027602B">
        <w:rPr>
          <w:w w:val="105"/>
          <w:sz w:val="28"/>
          <w:szCs w:val="28"/>
        </w:rPr>
        <w:t>year</w:t>
      </w:r>
      <w:r w:rsidRPr="0027602B">
        <w:rPr>
          <w:spacing w:val="-34"/>
          <w:w w:val="105"/>
          <w:sz w:val="28"/>
          <w:szCs w:val="28"/>
        </w:rPr>
        <w:t xml:space="preserve"> </w:t>
      </w:r>
      <w:r w:rsidRPr="0027602B">
        <w:rPr>
          <w:w w:val="105"/>
          <w:sz w:val="28"/>
          <w:szCs w:val="28"/>
        </w:rPr>
        <w:t>of</w:t>
      </w:r>
      <w:r w:rsidRPr="0027602B">
        <w:rPr>
          <w:spacing w:val="-34"/>
          <w:w w:val="105"/>
          <w:sz w:val="28"/>
          <w:szCs w:val="28"/>
        </w:rPr>
        <w:t xml:space="preserve"> </w:t>
      </w:r>
      <w:r w:rsidRPr="0027602B">
        <w:rPr>
          <w:spacing w:val="-4"/>
          <w:w w:val="105"/>
          <w:sz w:val="28"/>
          <w:szCs w:val="28"/>
        </w:rPr>
        <w:t>PAGC.</w:t>
      </w:r>
      <w:r w:rsidRPr="0027602B">
        <w:rPr>
          <w:spacing w:val="-34"/>
          <w:w w:val="105"/>
          <w:sz w:val="28"/>
          <w:szCs w:val="28"/>
        </w:rPr>
        <w:t xml:space="preserve"> </w:t>
      </w:r>
      <w:r w:rsidRPr="0027602B">
        <w:rPr>
          <w:w w:val="105"/>
          <w:sz w:val="28"/>
          <w:szCs w:val="28"/>
        </w:rPr>
        <w:t>This</w:t>
      </w:r>
      <w:r w:rsidRPr="0027602B">
        <w:rPr>
          <w:spacing w:val="-34"/>
          <w:w w:val="105"/>
          <w:sz w:val="28"/>
          <w:szCs w:val="28"/>
        </w:rPr>
        <w:t xml:space="preserve"> </w:t>
      </w:r>
      <w:r w:rsidRPr="0027602B">
        <w:rPr>
          <w:w w:val="105"/>
          <w:sz w:val="28"/>
          <w:szCs w:val="28"/>
        </w:rPr>
        <w:t>Kitigaan</w:t>
      </w:r>
      <w:r w:rsidRPr="0027602B">
        <w:rPr>
          <w:spacing w:val="-35"/>
          <w:w w:val="105"/>
          <w:sz w:val="28"/>
          <w:szCs w:val="28"/>
        </w:rPr>
        <w:t xml:space="preserve"> </w:t>
      </w:r>
      <w:r w:rsidRPr="0027602B">
        <w:rPr>
          <w:w w:val="105"/>
          <w:sz w:val="28"/>
          <w:szCs w:val="28"/>
        </w:rPr>
        <w:t>Garden</w:t>
      </w:r>
      <w:r w:rsidRPr="0027602B">
        <w:rPr>
          <w:spacing w:val="-34"/>
          <w:w w:val="105"/>
          <w:sz w:val="28"/>
          <w:szCs w:val="28"/>
        </w:rPr>
        <w:t xml:space="preserve"> </w:t>
      </w:r>
      <w:r w:rsidRPr="0027602B">
        <w:rPr>
          <w:w w:val="105"/>
          <w:sz w:val="28"/>
          <w:szCs w:val="28"/>
        </w:rPr>
        <w:t>will</w:t>
      </w:r>
      <w:r w:rsidRPr="0027602B">
        <w:rPr>
          <w:spacing w:val="-34"/>
          <w:w w:val="105"/>
          <w:sz w:val="28"/>
          <w:szCs w:val="28"/>
        </w:rPr>
        <w:t xml:space="preserve"> </w:t>
      </w:r>
      <w:r w:rsidRPr="0027602B">
        <w:rPr>
          <w:w w:val="105"/>
          <w:sz w:val="28"/>
          <w:szCs w:val="28"/>
        </w:rPr>
        <w:t>express</w:t>
      </w:r>
      <w:r w:rsidRPr="0027602B">
        <w:rPr>
          <w:spacing w:val="-34"/>
          <w:w w:val="105"/>
          <w:sz w:val="28"/>
          <w:szCs w:val="28"/>
        </w:rPr>
        <w:t xml:space="preserve"> </w:t>
      </w:r>
      <w:r w:rsidRPr="0027602B">
        <w:rPr>
          <w:w w:val="105"/>
          <w:sz w:val="28"/>
          <w:szCs w:val="28"/>
        </w:rPr>
        <w:t>the</w:t>
      </w:r>
      <w:r w:rsidRPr="0027602B">
        <w:rPr>
          <w:spacing w:val="-34"/>
          <w:w w:val="105"/>
          <w:sz w:val="28"/>
          <w:szCs w:val="28"/>
        </w:rPr>
        <w:t xml:space="preserve"> </w:t>
      </w:r>
      <w:r w:rsidRPr="0027602B">
        <w:rPr>
          <w:spacing w:val="-4"/>
          <w:w w:val="105"/>
          <w:sz w:val="28"/>
          <w:szCs w:val="28"/>
        </w:rPr>
        <w:t xml:space="preserve">same </w:t>
      </w:r>
      <w:r w:rsidRPr="0027602B">
        <w:rPr>
          <w:w w:val="105"/>
          <w:sz w:val="28"/>
          <w:szCs w:val="28"/>
        </w:rPr>
        <w:t>commitment to the community that the Garden Club founders and members though the</w:t>
      </w:r>
      <w:r w:rsidRPr="0027602B">
        <w:rPr>
          <w:spacing w:val="-25"/>
          <w:w w:val="105"/>
          <w:sz w:val="28"/>
          <w:szCs w:val="28"/>
        </w:rPr>
        <w:t xml:space="preserve"> </w:t>
      </w:r>
      <w:r w:rsidRPr="0027602B">
        <w:rPr>
          <w:w w:val="105"/>
          <w:sz w:val="28"/>
          <w:szCs w:val="28"/>
        </w:rPr>
        <w:t>years</w:t>
      </w:r>
      <w:r w:rsidRPr="0027602B">
        <w:rPr>
          <w:spacing w:val="-25"/>
          <w:w w:val="105"/>
          <w:sz w:val="28"/>
          <w:szCs w:val="28"/>
        </w:rPr>
        <w:t xml:space="preserve"> </w:t>
      </w:r>
      <w:r w:rsidRPr="0027602B">
        <w:rPr>
          <w:w w:val="105"/>
          <w:sz w:val="28"/>
          <w:szCs w:val="28"/>
        </w:rPr>
        <w:t>have</w:t>
      </w:r>
      <w:r w:rsidRPr="0027602B">
        <w:rPr>
          <w:spacing w:val="-25"/>
          <w:w w:val="105"/>
          <w:sz w:val="28"/>
          <w:szCs w:val="28"/>
        </w:rPr>
        <w:t xml:space="preserve"> </w:t>
      </w:r>
      <w:r w:rsidRPr="0027602B">
        <w:rPr>
          <w:w w:val="105"/>
          <w:sz w:val="28"/>
          <w:szCs w:val="28"/>
        </w:rPr>
        <w:t>made:</w:t>
      </w:r>
      <w:r w:rsidRPr="0027602B">
        <w:rPr>
          <w:spacing w:val="-25"/>
          <w:w w:val="105"/>
          <w:sz w:val="28"/>
          <w:szCs w:val="28"/>
        </w:rPr>
        <w:t xml:space="preserve"> </w:t>
      </w:r>
      <w:r w:rsidRPr="0027602B">
        <w:rPr>
          <w:spacing w:val="-9"/>
          <w:w w:val="105"/>
          <w:sz w:val="28"/>
          <w:szCs w:val="28"/>
        </w:rPr>
        <w:t>“To</w:t>
      </w:r>
      <w:r w:rsidRPr="0027602B">
        <w:rPr>
          <w:spacing w:val="-25"/>
          <w:w w:val="105"/>
          <w:sz w:val="28"/>
          <w:szCs w:val="28"/>
        </w:rPr>
        <w:t xml:space="preserve"> </w:t>
      </w:r>
      <w:r w:rsidRPr="0027602B">
        <w:rPr>
          <w:w w:val="105"/>
          <w:sz w:val="28"/>
          <w:szCs w:val="28"/>
        </w:rPr>
        <w:t>provide</w:t>
      </w:r>
      <w:r w:rsidRPr="0027602B">
        <w:rPr>
          <w:spacing w:val="-25"/>
          <w:w w:val="105"/>
          <w:sz w:val="28"/>
          <w:szCs w:val="28"/>
        </w:rPr>
        <w:t xml:space="preserve"> </w:t>
      </w:r>
      <w:r w:rsidRPr="0027602B">
        <w:rPr>
          <w:w w:val="105"/>
          <w:sz w:val="28"/>
          <w:szCs w:val="28"/>
        </w:rPr>
        <w:t>leadership</w:t>
      </w:r>
      <w:r w:rsidRPr="0027602B">
        <w:rPr>
          <w:spacing w:val="-25"/>
          <w:w w:val="105"/>
          <w:sz w:val="28"/>
          <w:szCs w:val="28"/>
        </w:rPr>
        <w:t xml:space="preserve"> </w:t>
      </w:r>
      <w:r w:rsidRPr="0027602B">
        <w:rPr>
          <w:w w:val="105"/>
          <w:sz w:val="28"/>
          <w:szCs w:val="28"/>
        </w:rPr>
        <w:t>in</w:t>
      </w:r>
      <w:r w:rsidRPr="0027602B">
        <w:rPr>
          <w:spacing w:val="-24"/>
          <w:w w:val="105"/>
          <w:sz w:val="28"/>
          <w:szCs w:val="28"/>
        </w:rPr>
        <w:t xml:space="preserve"> </w:t>
      </w:r>
      <w:r w:rsidRPr="0027602B">
        <w:rPr>
          <w:w w:val="105"/>
          <w:sz w:val="28"/>
          <w:szCs w:val="28"/>
        </w:rPr>
        <w:t>education</w:t>
      </w:r>
      <w:r w:rsidRPr="0027602B">
        <w:rPr>
          <w:spacing w:val="-25"/>
          <w:w w:val="105"/>
          <w:sz w:val="28"/>
          <w:szCs w:val="28"/>
        </w:rPr>
        <w:t xml:space="preserve"> </w:t>
      </w:r>
      <w:r w:rsidRPr="0027602B">
        <w:rPr>
          <w:w w:val="105"/>
          <w:sz w:val="28"/>
          <w:szCs w:val="28"/>
        </w:rPr>
        <w:t>resources</w:t>
      </w:r>
      <w:r w:rsidRPr="0027602B">
        <w:rPr>
          <w:spacing w:val="-25"/>
          <w:w w:val="105"/>
          <w:sz w:val="28"/>
          <w:szCs w:val="28"/>
        </w:rPr>
        <w:t xml:space="preserve"> </w:t>
      </w:r>
      <w:r w:rsidRPr="0027602B">
        <w:rPr>
          <w:w w:val="105"/>
          <w:sz w:val="28"/>
          <w:szCs w:val="28"/>
        </w:rPr>
        <w:t>and</w:t>
      </w:r>
      <w:r w:rsidRPr="0027602B">
        <w:rPr>
          <w:spacing w:val="-25"/>
          <w:w w:val="105"/>
          <w:sz w:val="28"/>
          <w:szCs w:val="28"/>
        </w:rPr>
        <w:t xml:space="preserve"> </w:t>
      </w:r>
      <w:r w:rsidRPr="0027602B">
        <w:rPr>
          <w:w w:val="105"/>
          <w:sz w:val="28"/>
          <w:szCs w:val="28"/>
        </w:rPr>
        <w:t>networking opportunities for its members to promote love of gardening, floral and landscape design, and civic and environmental</w:t>
      </w:r>
      <w:r w:rsidRPr="0027602B">
        <w:rPr>
          <w:spacing w:val="-33"/>
          <w:w w:val="105"/>
          <w:sz w:val="28"/>
          <w:szCs w:val="28"/>
        </w:rPr>
        <w:t xml:space="preserve"> </w:t>
      </w:r>
      <w:r w:rsidRPr="0027602B">
        <w:rPr>
          <w:w w:val="105"/>
          <w:sz w:val="28"/>
          <w:szCs w:val="28"/>
        </w:rPr>
        <w:t>responsibility.”</w:t>
      </w:r>
      <w:bookmarkEnd w:id="0"/>
    </w:p>
    <w:sectPr w:rsidR="004A7038" w:rsidRPr="0027602B" w:rsidSect="00552775">
      <w:pgSz w:w="12240" w:h="15840"/>
      <w:pgMar w:top="720" w:right="144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12"/>
    <w:rsid w:val="000A3799"/>
    <w:rsid w:val="00161C86"/>
    <w:rsid w:val="001655F2"/>
    <w:rsid w:val="00186809"/>
    <w:rsid w:val="0027602B"/>
    <w:rsid w:val="00290706"/>
    <w:rsid w:val="00293335"/>
    <w:rsid w:val="002D5684"/>
    <w:rsid w:val="002D613D"/>
    <w:rsid w:val="003439EB"/>
    <w:rsid w:val="003728E2"/>
    <w:rsid w:val="00384431"/>
    <w:rsid w:val="004A7038"/>
    <w:rsid w:val="00552775"/>
    <w:rsid w:val="005B1D5E"/>
    <w:rsid w:val="00616099"/>
    <w:rsid w:val="00616F83"/>
    <w:rsid w:val="00762612"/>
    <w:rsid w:val="00787283"/>
    <w:rsid w:val="007A73C9"/>
    <w:rsid w:val="007C1AE2"/>
    <w:rsid w:val="007D4601"/>
    <w:rsid w:val="008C1437"/>
    <w:rsid w:val="0091402C"/>
    <w:rsid w:val="00A31FEC"/>
    <w:rsid w:val="00B326FB"/>
    <w:rsid w:val="00B332C6"/>
    <w:rsid w:val="00D10183"/>
    <w:rsid w:val="00D11853"/>
    <w:rsid w:val="00DC1907"/>
    <w:rsid w:val="00DC7BC2"/>
    <w:rsid w:val="00DE7AB2"/>
    <w:rsid w:val="00ED1D62"/>
    <w:rsid w:val="00FC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2BE5"/>
  <w15:docId w15:val="{DCC5C941-FB05-4B33-9FA1-CE4B86A3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2024 article for MGC newsletter</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article for MGC newsletter</dc:title>
  <dc:creator>Carol A Lauffer</dc:creator>
  <cp:lastModifiedBy>Carol A Lauffer</cp:lastModifiedBy>
  <cp:revision>2</cp:revision>
  <dcterms:created xsi:type="dcterms:W3CDTF">2024-06-05T21:07:00Z</dcterms:created>
  <dcterms:modified xsi:type="dcterms:W3CDTF">2024-06-05T21:07:00Z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Pages</vt:lpwstr>
  </property>
  <property fmtid="{D5CDD505-2E9C-101B-9397-08002B2CF9AE}" pid="4" name="LastSaved">
    <vt:filetime>2024-05-15T00:00:00Z</vt:filetime>
  </property>
</Properties>
</file>