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5778A" w14:textId="77777777" w:rsidR="0081141E" w:rsidRDefault="00984C05" w:rsidP="0081141E">
      <w:pPr>
        <w:jc w:val="center"/>
        <w:rPr>
          <w:rFonts w:ascii="Arial" w:hAnsi="Arial" w:cs="Arial"/>
          <w:b/>
          <w:bCs/>
        </w:rPr>
      </w:pPr>
      <w:r>
        <w:rPr>
          <w:rFonts w:ascii="Arial" w:hAnsi="Arial" w:cs="Arial"/>
          <w:b/>
          <w:bCs/>
          <w:noProof/>
        </w:rPr>
        <w:drawing>
          <wp:inline distT="0" distB="0" distL="0" distR="0" wp14:anchorId="1D925D8A" wp14:editId="131B358D">
            <wp:extent cx="5943600" cy="1463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AC 117th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463675"/>
                    </a:xfrm>
                    <a:prstGeom prst="rect">
                      <a:avLst/>
                    </a:prstGeom>
                  </pic:spPr>
                </pic:pic>
              </a:graphicData>
            </a:graphic>
          </wp:inline>
        </w:drawing>
      </w:r>
    </w:p>
    <w:p w14:paraId="3F87ECA2" w14:textId="77777777" w:rsidR="00984C05" w:rsidRDefault="00984C05" w:rsidP="00CA7A44">
      <w:pPr>
        <w:jc w:val="center"/>
        <w:rPr>
          <w:rFonts w:ascii="Arial" w:hAnsi="Arial" w:cs="Arial"/>
          <w:b/>
          <w:bCs/>
        </w:rPr>
      </w:pPr>
    </w:p>
    <w:p w14:paraId="38059B7D" w14:textId="1C3A68B5" w:rsidR="006C33AC" w:rsidRDefault="00785D8B" w:rsidP="006C33AC">
      <w:pPr>
        <w:jc w:val="center"/>
        <w:rPr>
          <w:rFonts w:ascii="Arial" w:hAnsi="Arial" w:cs="Arial"/>
          <w:b/>
          <w:bCs/>
        </w:rPr>
      </w:pPr>
      <w:r>
        <w:rPr>
          <w:rFonts w:ascii="Arial" w:hAnsi="Arial" w:cs="Arial"/>
          <w:b/>
          <w:bCs/>
        </w:rPr>
        <w:t>The Veterans’ Cyber Risk Awareness Act</w:t>
      </w:r>
    </w:p>
    <w:p w14:paraId="4A2AE60C" w14:textId="77777777" w:rsidR="006C33AC" w:rsidRPr="00B52815" w:rsidRDefault="006C33AC" w:rsidP="006C33AC">
      <w:pPr>
        <w:jc w:val="center"/>
        <w:rPr>
          <w:rFonts w:ascii="Arial" w:hAnsi="Arial" w:cs="Arial"/>
          <w:b/>
        </w:rPr>
      </w:pPr>
    </w:p>
    <w:p w14:paraId="6AC839D1" w14:textId="77777777" w:rsidR="006C33AC" w:rsidRPr="00B52815" w:rsidRDefault="006C33AC" w:rsidP="006C33AC">
      <w:pPr>
        <w:rPr>
          <w:rFonts w:ascii="Arial" w:hAnsi="Arial" w:cs="Arial"/>
        </w:rPr>
      </w:pPr>
      <w:r w:rsidRPr="00B52815">
        <w:rPr>
          <w:rFonts w:ascii="Arial" w:hAnsi="Arial" w:cs="Arial"/>
          <w:b/>
        </w:rPr>
        <w:t>Background:</w:t>
      </w:r>
      <w:r w:rsidRPr="00B52815">
        <w:rPr>
          <w:rFonts w:ascii="Arial" w:hAnsi="Arial" w:cs="Arial"/>
        </w:rPr>
        <w:t xml:space="preserve"> </w:t>
      </w:r>
    </w:p>
    <w:p w14:paraId="1E5EF081" w14:textId="77777777" w:rsidR="006C33AC" w:rsidRPr="00B52815" w:rsidRDefault="006C33AC" w:rsidP="006C33AC">
      <w:pPr>
        <w:rPr>
          <w:rFonts w:ascii="Arial" w:hAnsi="Arial" w:cs="Arial"/>
        </w:rPr>
      </w:pPr>
    </w:p>
    <w:p w14:paraId="7CE06CE0" w14:textId="6D19DF1D" w:rsidR="00785D8B" w:rsidRDefault="007A2FBB" w:rsidP="007A2FBB">
      <w:pPr>
        <w:rPr>
          <w:rFonts w:ascii="Arial" w:hAnsi="Arial" w:cs="Arial"/>
        </w:rPr>
      </w:pPr>
      <w:bookmarkStart w:id="0" w:name="_Hlk52273966"/>
      <w:r w:rsidRPr="007A2FBB">
        <w:rPr>
          <w:rFonts w:ascii="Arial" w:hAnsi="Arial" w:cs="Arial"/>
        </w:rPr>
        <w:t xml:space="preserve">Veterans – like all Americans – increasingly use </w:t>
      </w:r>
      <w:r w:rsidR="008C58F4">
        <w:rPr>
          <w:rFonts w:ascii="Arial" w:hAnsi="Arial" w:cs="Arial"/>
        </w:rPr>
        <w:t xml:space="preserve">social media and </w:t>
      </w:r>
      <w:r w:rsidRPr="007A2FBB">
        <w:rPr>
          <w:rFonts w:ascii="Arial" w:hAnsi="Arial" w:cs="Arial"/>
        </w:rPr>
        <w:t xml:space="preserve">online platforms to </w:t>
      </w:r>
      <w:r>
        <w:rPr>
          <w:rFonts w:ascii="Arial" w:hAnsi="Arial" w:cs="Arial"/>
        </w:rPr>
        <w:t>connect with one another</w:t>
      </w:r>
      <w:r w:rsidRPr="007A2FBB">
        <w:rPr>
          <w:rFonts w:ascii="Arial" w:hAnsi="Arial" w:cs="Arial"/>
        </w:rPr>
        <w:t xml:space="preserve">, </w:t>
      </w:r>
      <w:r>
        <w:rPr>
          <w:rFonts w:ascii="Arial" w:hAnsi="Arial" w:cs="Arial"/>
        </w:rPr>
        <w:t xml:space="preserve">engage with </w:t>
      </w:r>
      <w:r w:rsidRPr="007A2FBB">
        <w:rPr>
          <w:rFonts w:ascii="Arial" w:hAnsi="Arial" w:cs="Arial"/>
        </w:rPr>
        <w:t>news,</w:t>
      </w:r>
      <w:r w:rsidR="00F63018">
        <w:rPr>
          <w:rFonts w:ascii="Arial" w:hAnsi="Arial" w:cs="Arial"/>
        </w:rPr>
        <w:t xml:space="preserve"> and</w:t>
      </w:r>
      <w:r w:rsidRPr="007A2FBB">
        <w:rPr>
          <w:rFonts w:ascii="Arial" w:hAnsi="Arial" w:cs="Arial"/>
        </w:rPr>
        <w:t xml:space="preserve"> </w:t>
      </w:r>
      <w:r>
        <w:rPr>
          <w:rFonts w:ascii="Arial" w:hAnsi="Arial" w:cs="Arial"/>
        </w:rPr>
        <w:t>share information</w:t>
      </w:r>
      <w:r w:rsidRPr="007A2FBB">
        <w:rPr>
          <w:rFonts w:ascii="Arial" w:hAnsi="Arial" w:cs="Arial"/>
        </w:rPr>
        <w:t xml:space="preserve">. </w:t>
      </w:r>
      <w:r w:rsidR="004C4519">
        <w:rPr>
          <w:rFonts w:ascii="Arial" w:hAnsi="Arial" w:cs="Arial"/>
        </w:rPr>
        <w:t xml:space="preserve">Certain risks are inherent online, </w:t>
      </w:r>
      <w:r w:rsidR="008C58F4">
        <w:rPr>
          <w:rFonts w:ascii="Arial" w:hAnsi="Arial" w:cs="Arial"/>
        </w:rPr>
        <w:t>including identify theft</w:t>
      </w:r>
      <w:r w:rsidR="00785D8B">
        <w:rPr>
          <w:rFonts w:ascii="Arial" w:hAnsi="Arial" w:cs="Arial"/>
        </w:rPr>
        <w:t>, fraud, scams, and</w:t>
      </w:r>
      <w:r w:rsidR="008C58F4">
        <w:rPr>
          <w:rFonts w:ascii="Arial" w:hAnsi="Arial" w:cs="Arial"/>
        </w:rPr>
        <w:t xml:space="preserve"> disinformation</w:t>
      </w:r>
      <w:r w:rsidR="00785D8B">
        <w:rPr>
          <w:rFonts w:ascii="Arial" w:hAnsi="Arial" w:cs="Arial"/>
        </w:rPr>
        <w:t xml:space="preserve"> campaigns</w:t>
      </w:r>
      <w:r w:rsidR="008C58F4">
        <w:rPr>
          <w:rFonts w:ascii="Arial" w:hAnsi="Arial" w:cs="Arial"/>
        </w:rPr>
        <w:t xml:space="preserve">. </w:t>
      </w:r>
      <w:r w:rsidR="00785D8B">
        <w:rPr>
          <w:rFonts w:ascii="Arial" w:hAnsi="Arial" w:cs="Arial"/>
        </w:rPr>
        <w:t xml:space="preserve">A number of government agencies like the Department of Homeland Security and the Federal Bureau of Investigation are taking action to address those risks on a national scale. However, as the government agency responsible for caring for the nation’s veterans, the Department of Veterans Affairs (VA) should proactively provide veterans with information about how to protect themselves online and assess whether veterans are uniquely vulnerable to cyber risks. </w:t>
      </w:r>
    </w:p>
    <w:p w14:paraId="22D2C2D5" w14:textId="77777777" w:rsidR="00D30BFB" w:rsidRDefault="00D30BFB" w:rsidP="006C33AC">
      <w:pPr>
        <w:rPr>
          <w:rFonts w:ascii="Arial" w:hAnsi="Arial" w:cs="Arial"/>
        </w:rPr>
      </w:pPr>
    </w:p>
    <w:p w14:paraId="5D3498E1" w14:textId="506677D0" w:rsidR="00D30BFB" w:rsidRDefault="00785D8B" w:rsidP="006C33AC">
      <w:pPr>
        <w:rPr>
          <w:rFonts w:ascii="Arial" w:hAnsi="Arial" w:cs="Arial"/>
        </w:rPr>
      </w:pPr>
      <w:r>
        <w:rPr>
          <w:rFonts w:ascii="Arial" w:hAnsi="Arial" w:cs="Arial"/>
        </w:rPr>
        <w:t>The Veterans’ Cyber Risk Awareness Act</w:t>
      </w:r>
      <w:r w:rsidR="00D30BFB">
        <w:rPr>
          <w:rFonts w:ascii="Arial" w:hAnsi="Arial" w:cs="Arial"/>
        </w:rPr>
        <w:t xml:space="preserve"> would direct</w:t>
      </w:r>
      <w:r w:rsidR="00D30BFB" w:rsidRPr="00D30BFB">
        <w:rPr>
          <w:rFonts w:ascii="Arial" w:hAnsi="Arial" w:cs="Arial"/>
        </w:rPr>
        <w:t xml:space="preserve"> VA’</w:t>
      </w:r>
      <w:r>
        <w:rPr>
          <w:rFonts w:ascii="Arial" w:hAnsi="Arial" w:cs="Arial"/>
        </w:rPr>
        <w:t>s</w:t>
      </w:r>
      <w:r w:rsidR="00D30BFB" w:rsidRPr="00D30BFB">
        <w:rPr>
          <w:rFonts w:ascii="Arial" w:hAnsi="Arial" w:cs="Arial"/>
        </w:rPr>
        <w:t xml:space="preserve"> Office of Public and Intergovernmental Affairs to conduct a communications and outreach campaign to educate veterans about cyber risks</w:t>
      </w:r>
      <w:r>
        <w:rPr>
          <w:rFonts w:ascii="Arial" w:hAnsi="Arial" w:cs="Arial"/>
        </w:rPr>
        <w:t>. In conducting the campaign</w:t>
      </w:r>
      <w:r w:rsidR="006235E1">
        <w:rPr>
          <w:rFonts w:ascii="Arial" w:hAnsi="Arial" w:cs="Arial"/>
        </w:rPr>
        <w:t xml:space="preserve">, VA would be required to coordinate with expert entities in government and the private sector. The bill </w:t>
      </w:r>
      <w:r w:rsidR="00D30BFB">
        <w:rPr>
          <w:rFonts w:ascii="Arial" w:hAnsi="Arial" w:cs="Arial"/>
        </w:rPr>
        <w:t>would also r</w:t>
      </w:r>
      <w:r w:rsidR="00D30BFB" w:rsidRPr="00D30BFB">
        <w:rPr>
          <w:rFonts w:ascii="Arial" w:hAnsi="Arial" w:cs="Arial"/>
        </w:rPr>
        <w:t>equire VA to enter into an agreement with a Federally funded research and development corporation to study veteran vulnerability to cyber risks, the availability of resources for combatting cyber risk</w:t>
      </w:r>
      <w:r w:rsidR="004C4519">
        <w:rPr>
          <w:rFonts w:ascii="Arial" w:hAnsi="Arial" w:cs="Arial"/>
        </w:rPr>
        <w:t>s</w:t>
      </w:r>
      <w:r w:rsidR="006235E1">
        <w:rPr>
          <w:rFonts w:ascii="Arial" w:hAnsi="Arial" w:cs="Arial"/>
        </w:rPr>
        <w:t xml:space="preserve"> among veterans</w:t>
      </w:r>
      <w:r w:rsidR="00D30BFB" w:rsidRPr="00D30BFB">
        <w:rPr>
          <w:rFonts w:ascii="Arial" w:hAnsi="Arial" w:cs="Arial"/>
        </w:rPr>
        <w:t xml:space="preserve">, and the </w:t>
      </w:r>
      <w:r w:rsidR="006235E1">
        <w:rPr>
          <w:rFonts w:ascii="Arial" w:hAnsi="Arial" w:cs="Arial"/>
        </w:rPr>
        <w:t>effectiveness</w:t>
      </w:r>
      <w:r w:rsidR="006235E1" w:rsidRPr="00D30BFB">
        <w:rPr>
          <w:rFonts w:ascii="Arial" w:hAnsi="Arial" w:cs="Arial"/>
        </w:rPr>
        <w:t xml:space="preserve"> </w:t>
      </w:r>
      <w:r w:rsidR="00D30BFB" w:rsidRPr="00D30BFB">
        <w:rPr>
          <w:rFonts w:ascii="Arial" w:hAnsi="Arial" w:cs="Arial"/>
        </w:rPr>
        <w:t xml:space="preserve">of </w:t>
      </w:r>
      <w:r w:rsidR="006235E1">
        <w:rPr>
          <w:rFonts w:ascii="Arial" w:hAnsi="Arial" w:cs="Arial"/>
        </w:rPr>
        <w:t xml:space="preserve">VA’s </w:t>
      </w:r>
      <w:r w:rsidR="004C4519">
        <w:rPr>
          <w:rFonts w:ascii="Arial" w:hAnsi="Arial" w:cs="Arial"/>
        </w:rPr>
        <w:t xml:space="preserve">communications and </w:t>
      </w:r>
      <w:r w:rsidR="00D30BFB" w:rsidRPr="00D30BFB">
        <w:rPr>
          <w:rFonts w:ascii="Arial" w:hAnsi="Arial" w:cs="Arial"/>
        </w:rPr>
        <w:t>outreach campaign.</w:t>
      </w:r>
      <w:r w:rsidR="004C4519">
        <w:rPr>
          <w:rFonts w:ascii="Arial" w:hAnsi="Arial" w:cs="Arial"/>
        </w:rPr>
        <w:t xml:space="preserve"> This study will provide needed information to inform any further actions that may be needed to protect veterans from online threats. </w:t>
      </w:r>
    </w:p>
    <w:bookmarkEnd w:id="0"/>
    <w:p w14:paraId="65F5A667" w14:textId="77777777" w:rsidR="006C33AC" w:rsidRPr="00B52815" w:rsidRDefault="006C33AC" w:rsidP="006C33AC">
      <w:pPr>
        <w:rPr>
          <w:rFonts w:ascii="Arial" w:hAnsi="Arial" w:cs="Arial"/>
        </w:rPr>
      </w:pPr>
    </w:p>
    <w:p w14:paraId="1BFDB42F" w14:textId="77777777" w:rsidR="006C33AC" w:rsidRPr="00B52815" w:rsidRDefault="006C33AC" w:rsidP="006C33AC">
      <w:pPr>
        <w:rPr>
          <w:rFonts w:ascii="Arial" w:hAnsi="Arial" w:cs="Arial"/>
          <w:b/>
        </w:rPr>
      </w:pPr>
      <w:r w:rsidRPr="00B52815">
        <w:rPr>
          <w:rFonts w:ascii="Arial" w:hAnsi="Arial" w:cs="Arial"/>
          <w:b/>
        </w:rPr>
        <w:t>The Message:</w:t>
      </w:r>
    </w:p>
    <w:p w14:paraId="6EF61EBA" w14:textId="77777777" w:rsidR="006C33AC" w:rsidRPr="00B52815" w:rsidRDefault="006C33AC" w:rsidP="006C33AC">
      <w:pPr>
        <w:rPr>
          <w:rFonts w:ascii="Arial" w:hAnsi="Arial" w:cs="Arial"/>
          <w:b/>
        </w:rPr>
      </w:pPr>
    </w:p>
    <w:p w14:paraId="28B0B166" w14:textId="6FB570C2" w:rsidR="009919C0" w:rsidRPr="00525691" w:rsidRDefault="006235E1" w:rsidP="00F97935">
      <w:pPr>
        <w:pStyle w:val="ListParagraph"/>
        <w:numPr>
          <w:ilvl w:val="0"/>
          <w:numId w:val="5"/>
        </w:numPr>
      </w:pPr>
      <w:r>
        <w:rPr>
          <w:rFonts w:ascii="Arial" w:hAnsi="Arial" w:cs="Arial"/>
        </w:rPr>
        <w:t xml:space="preserve">Certain cyber risks are inherent in our increasingly online lives. </w:t>
      </w:r>
    </w:p>
    <w:p w14:paraId="4580B7B7" w14:textId="06CD1970" w:rsidR="00525691" w:rsidRPr="00C5767D" w:rsidRDefault="006235E1" w:rsidP="00F97935">
      <w:pPr>
        <w:pStyle w:val="ListParagraph"/>
        <w:numPr>
          <w:ilvl w:val="0"/>
          <w:numId w:val="5"/>
        </w:numPr>
      </w:pPr>
      <w:r>
        <w:rPr>
          <w:rFonts w:ascii="Arial" w:hAnsi="Arial" w:cs="Arial"/>
        </w:rPr>
        <w:t xml:space="preserve">VA should be proactive about informing veterans of cyber risks and sharing best practices from across government and the private sector </w:t>
      </w:r>
      <w:r w:rsidR="004C4519">
        <w:rPr>
          <w:rFonts w:ascii="Arial" w:hAnsi="Arial" w:cs="Arial"/>
        </w:rPr>
        <w:t>to help</w:t>
      </w:r>
      <w:r>
        <w:rPr>
          <w:rFonts w:ascii="Arial" w:hAnsi="Arial" w:cs="Arial"/>
        </w:rPr>
        <w:t xml:space="preserve"> veterans keep themselves and their families safe</w:t>
      </w:r>
      <w:r w:rsidR="007D4DDF">
        <w:rPr>
          <w:rFonts w:ascii="Arial" w:hAnsi="Arial" w:cs="Arial"/>
        </w:rPr>
        <w:t>.</w:t>
      </w:r>
    </w:p>
    <w:p w14:paraId="6C09CF99" w14:textId="431DD3C0" w:rsidR="00C5767D" w:rsidRDefault="00C5767D" w:rsidP="00F97935">
      <w:pPr>
        <w:pStyle w:val="ListParagraph"/>
        <w:numPr>
          <w:ilvl w:val="0"/>
          <w:numId w:val="5"/>
        </w:numPr>
      </w:pPr>
      <w:r>
        <w:rPr>
          <w:rFonts w:ascii="Arial" w:hAnsi="Arial" w:cs="Arial"/>
        </w:rPr>
        <w:t>Th</w:t>
      </w:r>
      <w:r w:rsidR="006235E1">
        <w:rPr>
          <w:rFonts w:ascii="Arial" w:hAnsi="Arial" w:cs="Arial"/>
        </w:rPr>
        <w:t>e Veterans’ Cyber Risk Awareness Act</w:t>
      </w:r>
      <w:r>
        <w:rPr>
          <w:rFonts w:ascii="Arial" w:hAnsi="Arial" w:cs="Arial"/>
        </w:rPr>
        <w:t xml:space="preserve"> would </w:t>
      </w:r>
      <w:r w:rsidR="006235E1">
        <w:rPr>
          <w:rFonts w:ascii="Arial" w:hAnsi="Arial" w:cs="Arial"/>
        </w:rPr>
        <w:t xml:space="preserve">help veterans protect themselves online and provide valuable information about the </w:t>
      </w:r>
      <w:r w:rsidR="003F0841">
        <w:rPr>
          <w:rFonts w:ascii="Arial" w:hAnsi="Arial" w:cs="Arial"/>
        </w:rPr>
        <w:t>potential dangers</w:t>
      </w:r>
      <w:r w:rsidR="006235E1">
        <w:rPr>
          <w:rFonts w:ascii="Arial" w:hAnsi="Arial" w:cs="Arial"/>
        </w:rPr>
        <w:t xml:space="preserve"> they may face there. </w:t>
      </w:r>
    </w:p>
    <w:sectPr w:rsidR="00C57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20A25"/>
    <w:multiLevelType w:val="hybridMultilevel"/>
    <w:tmpl w:val="971A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C4813"/>
    <w:multiLevelType w:val="hybridMultilevel"/>
    <w:tmpl w:val="AD008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245490"/>
    <w:multiLevelType w:val="hybridMultilevel"/>
    <w:tmpl w:val="B034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1E"/>
    <w:rsid w:val="0000440D"/>
    <w:rsid w:val="001B6646"/>
    <w:rsid w:val="00257D3D"/>
    <w:rsid w:val="002E04BD"/>
    <w:rsid w:val="003210BA"/>
    <w:rsid w:val="003F0841"/>
    <w:rsid w:val="004338A0"/>
    <w:rsid w:val="004C4519"/>
    <w:rsid w:val="00525691"/>
    <w:rsid w:val="00544115"/>
    <w:rsid w:val="00562E45"/>
    <w:rsid w:val="00617E60"/>
    <w:rsid w:val="00617FA0"/>
    <w:rsid w:val="006235E1"/>
    <w:rsid w:val="006460A7"/>
    <w:rsid w:val="00665CE6"/>
    <w:rsid w:val="006A172C"/>
    <w:rsid w:val="006B2E98"/>
    <w:rsid w:val="006C33AC"/>
    <w:rsid w:val="007760D2"/>
    <w:rsid w:val="00785D8B"/>
    <w:rsid w:val="007A2FBB"/>
    <w:rsid w:val="007D4DDF"/>
    <w:rsid w:val="007D7B01"/>
    <w:rsid w:val="0081141E"/>
    <w:rsid w:val="008C58F4"/>
    <w:rsid w:val="009773C6"/>
    <w:rsid w:val="00984C05"/>
    <w:rsid w:val="00A9752A"/>
    <w:rsid w:val="00B119CD"/>
    <w:rsid w:val="00B3440C"/>
    <w:rsid w:val="00B42498"/>
    <w:rsid w:val="00B47FA4"/>
    <w:rsid w:val="00C31E12"/>
    <w:rsid w:val="00C5767D"/>
    <w:rsid w:val="00CA7A44"/>
    <w:rsid w:val="00CC5980"/>
    <w:rsid w:val="00D24440"/>
    <w:rsid w:val="00D30BFB"/>
    <w:rsid w:val="00E86E11"/>
    <w:rsid w:val="00F16127"/>
    <w:rsid w:val="00F63018"/>
    <w:rsid w:val="00FD03CD"/>
    <w:rsid w:val="00FD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166"/>
  <w15:docId w15:val="{BC2D0B1C-F8E6-425C-8549-301361A7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41E"/>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1E"/>
    <w:pPr>
      <w:ind w:left="720"/>
      <w:contextualSpacing/>
    </w:pPr>
  </w:style>
  <w:style w:type="character" w:styleId="Hyperlink">
    <w:name w:val="Hyperlink"/>
    <w:basedOn w:val="DefaultParagraphFont"/>
    <w:uiPriority w:val="99"/>
    <w:semiHidden/>
    <w:unhideWhenUsed/>
    <w:rsid w:val="0081141E"/>
    <w:rPr>
      <w:color w:val="0563C1" w:themeColor="hyperlink"/>
      <w:u w:val="single"/>
    </w:rPr>
  </w:style>
  <w:style w:type="paragraph" w:styleId="BalloonText">
    <w:name w:val="Balloon Text"/>
    <w:basedOn w:val="Normal"/>
    <w:link w:val="BalloonTextChar"/>
    <w:uiPriority w:val="99"/>
    <w:semiHidden/>
    <w:unhideWhenUsed/>
    <w:rsid w:val="00D24440"/>
    <w:rPr>
      <w:rFonts w:ascii="Tahoma" w:hAnsi="Tahoma" w:cs="Tahoma"/>
      <w:sz w:val="16"/>
      <w:szCs w:val="16"/>
    </w:rPr>
  </w:style>
  <w:style w:type="character" w:customStyle="1" w:styleId="BalloonTextChar">
    <w:name w:val="Balloon Text Char"/>
    <w:basedOn w:val="DefaultParagraphFont"/>
    <w:link w:val="BalloonText"/>
    <w:uiPriority w:val="99"/>
    <w:semiHidden/>
    <w:rsid w:val="00D2444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B3440C"/>
    <w:rPr>
      <w:color w:val="954F72" w:themeColor="followedHyperlink"/>
      <w:u w:val="single"/>
    </w:rPr>
  </w:style>
  <w:style w:type="paragraph" w:styleId="NoSpacing">
    <w:name w:val="No Spacing"/>
    <w:uiPriority w:val="1"/>
    <w:qFormat/>
    <w:rsid w:val="00CA7A44"/>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sid w:val="006C33AC"/>
    <w:rPr>
      <w:sz w:val="16"/>
      <w:szCs w:val="16"/>
    </w:rPr>
  </w:style>
  <w:style w:type="paragraph" w:styleId="CommentText">
    <w:name w:val="annotation text"/>
    <w:basedOn w:val="Normal"/>
    <w:link w:val="CommentTextChar"/>
    <w:uiPriority w:val="99"/>
    <w:semiHidden/>
    <w:unhideWhenUsed/>
    <w:rsid w:val="006C33AC"/>
    <w:rPr>
      <w:sz w:val="20"/>
      <w:szCs w:val="20"/>
    </w:rPr>
  </w:style>
  <w:style w:type="character" w:customStyle="1" w:styleId="CommentTextChar">
    <w:name w:val="Comment Text Char"/>
    <w:basedOn w:val="DefaultParagraphFont"/>
    <w:link w:val="CommentText"/>
    <w:uiPriority w:val="99"/>
    <w:semiHidden/>
    <w:rsid w:val="006C33AC"/>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525691"/>
    <w:rPr>
      <w:b/>
      <w:bCs/>
    </w:rPr>
  </w:style>
  <w:style w:type="character" w:customStyle="1" w:styleId="CommentSubjectChar">
    <w:name w:val="Comment Subject Char"/>
    <w:basedOn w:val="CommentTextChar"/>
    <w:link w:val="CommentSubject"/>
    <w:uiPriority w:val="99"/>
    <w:semiHidden/>
    <w:rsid w:val="00525691"/>
    <w:rPr>
      <w:rFonts w:ascii="Times New Roman" w:eastAsiaTheme="minorEastAsia"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507095">
      <w:bodyDiv w:val="1"/>
      <w:marLeft w:val="0"/>
      <w:marRight w:val="0"/>
      <w:marTop w:val="0"/>
      <w:marBottom w:val="0"/>
      <w:divBdr>
        <w:top w:val="none" w:sz="0" w:space="0" w:color="auto"/>
        <w:left w:val="none" w:sz="0" w:space="0" w:color="auto"/>
        <w:bottom w:val="none" w:sz="0" w:space="0" w:color="auto"/>
        <w:right w:val="none" w:sz="0" w:space="0" w:color="auto"/>
      </w:divBdr>
    </w:div>
    <w:div w:id="1390349929">
      <w:bodyDiv w:val="1"/>
      <w:marLeft w:val="0"/>
      <w:marRight w:val="0"/>
      <w:marTop w:val="0"/>
      <w:marBottom w:val="0"/>
      <w:divBdr>
        <w:top w:val="none" w:sz="0" w:space="0" w:color="auto"/>
        <w:left w:val="none" w:sz="0" w:space="0" w:color="auto"/>
        <w:bottom w:val="none" w:sz="0" w:space="0" w:color="auto"/>
        <w:right w:val="none" w:sz="0" w:space="0" w:color="auto"/>
      </w:divBdr>
    </w:div>
    <w:div w:id="1468472063">
      <w:bodyDiv w:val="1"/>
      <w:marLeft w:val="0"/>
      <w:marRight w:val="0"/>
      <w:marTop w:val="0"/>
      <w:marBottom w:val="0"/>
      <w:divBdr>
        <w:top w:val="none" w:sz="0" w:space="0" w:color="auto"/>
        <w:left w:val="none" w:sz="0" w:space="0" w:color="auto"/>
        <w:bottom w:val="none" w:sz="0" w:space="0" w:color="auto"/>
        <w:right w:val="none" w:sz="0" w:space="0" w:color="auto"/>
      </w:divBdr>
    </w:div>
    <w:div w:id="17175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House of Representative</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Molly</dc:creator>
  <cp:lastModifiedBy>Diana Gonzalez</cp:lastModifiedBy>
  <cp:revision>3</cp:revision>
  <cp:lastPrinted>2019-03-26T18:00:00Z</cp:lastPrinted>
  <dcterms:created xsi:type="dcterms:W3CDTF">2021-03-31T16:16:00Z</dcterms:created>
  <dcterms:modified xsi:type="dcterms:W3CDTF">2021-03-31T16:18:00Z</dcterms:modified>
</cp:coreProperties>
</file>