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33B82F58">
            <wp:simplePos x="0" y="0"/>
            <wp:positionH relativeFrom="margin">
              <wp:posOffset>2000249</wp:posOffset>
            </wp:positionH>
            <wp:positionV relativeFrom="margin">
              <wp:posOffset>328613</wp:posOffset>
            </wp:positionV>
            <wp:extent cx="4852035" cy="412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5046456" cy="4285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48B98CF9" w14:textId="54436B4B" w:rsidR="00544BD1" w:rsidRDefault="00544BD1" w:rsidP="00544BD1">
      <w:pPr>
        <w:pStyle w:val="NormalWeb"/>
        <w:rPr>
          <w:rFonts w:asciiTheme="minorHAnsi" w:hAnsiTheme="minorHAnsi" w:cstheme="minorHAnsi"/>
          <w:b/>
          <w:color w:val="0D0D0D" w:themeColor="text1" w:themeTint="F2"/>
        </w:rPr>
      </w:pPr>
    </w:p>
    <w:p w14:paraId="3977FE2E" w14:textId="77777777" w:rsidR="00BB3962" w:rsidRDefault="00BB3962" w:rsidP="00544BD1">
      <w:pPr>
        <w:pStyle w:val="NormalWeb"/>
        <w:rPr>
          <w:rFonts w:asciiTheme="minorHAnsi" w:hAnsiTheme="minorHAnsi" w:cstheme="minorHAnsi"/>
          <w:b/>
          <w:color w:val="0D0D0D" w:themeColor="text1" w:themeTint="F2"/>
        </w:rPr>
      </w:pPr>
    </w:p>
    <w:p w14:paraId="78C38157" w14:textId="77777777" w:rsidR="00544BD1" w:rsidRDefault="00544BD1" w:rsidP="00544BD1">
      <w:pPr>
        <w:pStyle w:val="NormalWeb"/>
        <w:rPr>
          <w:rFonts w:asciiTheme="minorHAnsi" w:hAnsiTheme="minorHAnsi" w:cstheme="minorHAnsi"/>
          <w:b/>
          <w:color w:val="0D0D0D" w:themeColor="text1" w:themeTint="F2"/>
        </w:rPr>
      </w:pPr>
    </w:p>
    <w:p w14:paraId="32EAEF77" w14:textId="0167FE01" w:rsidR="008B75D0" w:rsidRPr="00972B25" w:rsidRDefault="00F2344C" w:rsidP="008B75D0">
      <w:pPr>
        <w:pStyle w:val="NormalWeb"/>
        <w:rPr>
          <w:rFonts w:ascii="Arial" w:eastAsia="Times New Roman" w:hAnsi="Arial" w:cs="Arial"/>
          <w:b/>
          <w:bCs/>
          <w:sz w:val="32"/>
          <w:szCs w:val="32"/>
        </w:rPr>
      </w:pPr>
      <w:r w:rsidRPr="00972B25">
        <w:rPr>
          <w:rFonts w:asciiTheme="minorHAnsi" w:hAnsiTheme="minorHAnsi" w:cstheme="minorHAnsi"/>
          <w:b/>
          <w:color w:val="0D0D0D" w:themeColor="text1" w:themeTint="F2"/>
          <w:sz w:val="32"/>
          <w:szCs w:val="32"/>
        </w:rPr>
        <w:t>Toolbox Talks</w:t>
      </w:r>
      <w:r w:rsidR="00A8342E" w:rsidRPr="00972B25">
        <w:rPr>
          <w:rFonts w:cstheme="minorHAnsi"/>
          <w:b/>
          <w:color w:val="0D0D0D" w:themeColor="text1" w:themeTint="F2"/>
          <w:sz w:val="32"/>
          <w:szCs w:val="32"/>
        </w:rPr>
        <w:t xml:space="preserve"> </w:t>
      </w:r>
      <w:r w:rsidR="00BB3962" w:rsidRPr="00972B25">
        <w:rPr>
          <w:rFonts w:cstheme="minorHAnsi"/>
          <w:b/>
          <w:color w:val="0D0D0D" w:themeColor="text1" w:themeTint="F2"/>
          <w:sz w:val="32"/>
          <w:szCs w:val="32"/>
        </w:rPr>
        <w:t>–</w:t>
      </w:r>
      <w:r w:rsidR="00E3118A" w:rsidRPr="00972B25">
        <w:rPr>
          <w:rFonts w:cstheme="minorHAnsi"/>
          <w:b/>
          <w:color w:val="0D0D0D" w:themeColor="text1" w:themeTint="F2"/>
          <w:sz w:val="32"/>
          <w:szCs w:val="32"/>
        </w:rPr>
        <w:t xml:space="preserve"> </w:t>
      </w:r>
      <w:r w:rsidR="00D73763" w:rsidRPr="00972B25">
        <w:rPr>
          <w:rFonts w:ascii="Arial" w:eastAsia="Times New Roman" w:hAnsi="Arial" w:cs="Arial"/>
          <w:b/>
          <w:bCs/>
          <w:sz w:val="32"/>
          <w:szCs w:val="32"/>
        </w:rPr>
        <w:t>Work Zone Traffic Safety</w:t>
      </w:r>
    </w:p>
    <w:p w14:paraId="0D8813DB" w14:textId="77777777" w:rsidR="00972B25" w:rsidRDefault="00972B25" w:rsidP="008B75D0">
      <w:pPr>
        <w:pStyle w:val="NormalWeb"/>
        <w:rPr>
          <w:rFonts w:ascii="Arial" w:eastAsia="Times New Roman" w:hAnsi="Arial" w:cs="Arial"/>
          <w:b/>
          <w:bCs/>
          <w:sz w:val="20"/>
          <w:szCs w:val="20"/>
        </w:rPr>
      </w:pPr>
    </w:p>
    <w:p w14:paraId="05DE97FD" w14:textId="77777777" w:rsidR="00972B25" w:rsidRPr="00972B25" w:rsidRDefault="00972B25" w:rsidP="00972B25">
      <w:pPr>
        <w:rPr>
          <w:rFonts w:ascii="Arial" w:hAnsi="Arial" w:cs="Arial"/>
          <w:b/>
          <w:color w:val="C00000"/>
        </w:rPr>
      </w:pPr>
      <w:r w:rsidRPr="00972B25">
        <w:rPr>
          <w:rFonts w:ascii="Arial" w:hAnsi="Arial" w:cs="Arial"/>
          <w:b/>
          <w:color w:val="C00000"/>
        </w:rPr>
        <w:t>Making Safer Work Zones</w:t>
      </w:r>
    </w:p>
    <w:p w14:paraId="46BF1D34" w14:textId="77777777" w:rsidR="00972B25" w:rsidRDefault="00972B25" w:rsidP="00972B25">
      <w:pPr>
        <w:rPr>
          <w:rFonts w:ascii="Arial" w:hAnsi="Arial" w:cs="Arial"/>
        </w:rPr>
      </w:pPr>
      <w:r w:rsidRPr="00972B25">
        <w:rPr>
          <w:rFonts w:ascii="Arial" w:hAnsi="Arial" w:cs="Arial"/>
        </w:rPr>
        <w:t xml:space="preserve">To ensure the safety of both workers and drivers in work zones, temporary accommodations should be well-planned in order to clearly guide road users that are approaching, and traveling through, work zones. Creating recognizable work zone boundaries, effectively communicating with coworkers, proper PPE use, and a traffic control plan, are just a few actions that can be taken to make work </w:t>
      </w:r>
    </w:p>
    <w:p w14:paraId="4A4EC6E8" w14:textId="77777777" w:rsidR="00972B25" w:rsidRDefault="00972B25" w:rsidP="00972B25">
      <w:pPr>
        <w:rPr>
          <w:rFonts w:ascii="Arial" w:hAnsi="Arial" w:cs="Arial"/>
        </w:rPr>
      </w:pPr>
    </w:p>
    <w:p w14:paraId="477983ED" w14:textId="2CD0335A" w:rsidR="00972B25" w:rsidRPr="00972B25" w:rsidRDefault="00972B25" w:rsidP="00972B25">
      <w:pPr>
        <w:rPr>
          <w:rFonts w:ascii="Arial" w:hAnsi="Arial" w:cs="Arial"/>
        </w:rPr>
      </w:pPr>
      <w:r w:rsidRPr="00972B25">
        <w:rPr>
          <w:rFonts w:ascii="Arial" w:hAnsi="Arial" w:cs="Arial"/>
          <w:b/>
          <w:color w:val="C00000"/>
        </w:rPr>
        <w:t>Recognizable Boundaries</w:t>
      </w:r>
    </w:p>
    <w:p w14:paraId="1BC6EBB9" w14:textId="386E6179" w:rsidR="00972B25" w:rsidRDefault="00972B25" w:rsidP="00972B25">
      <w:pPr>
        <w:rPr>
          <w:rFonts w:ascii="Arial" w:hAnsi="Arial" w:cs="Arial"/>
        </w:rPr>
      </w:pPr>
      <w:r w:rsidRPr="00972B25">
        <w:rPr>
          <w:rFonts w:ascii="Arial" w:hAnsi="Arial" w:cs="Arial"/>
        </w:rPr>
        <w:t xml:space="preserve">Helping workers recognize patterns in the operation of heavy equipment is one way to create recognizable boundaries. Another way is to clearly define boundaries of all work zones, giving special attention to areas where work zones intersect and overlap. </w:t>
      </w:r>
    </w:p>
    <w:p w14:paraId="7D9E24AD" w14:textId="77777777" w:rsidR="00972B25" w:rsidRPr="00972B25" w:rsidRDefault="00972B25" w:rsidP="00972B25">
      <w:pPr>
        <w:rPr>
          <w:rFonts w:ascii="Arial" w:hAnsi="Arial" w:cs="Arial"/>
        </w:rPr>
      </w:pPr>
    </w:p>
    <w:p w14:paraId="394DDCC4" w14:textId="77777777" w:rsidR="00972B25" w:rsidRPr="00972B25" w:rsidRDefault="00972B25" w:rsidP="00972B25">
      <w:pPr>
        <w:rPr>
          <w:rFonts w:ascii="Arial" w:hAnsi="Arial" w:cs="Arial"/>
          <w:b/>
          <w:color w:val="C00000"/>
        </w:rPr>
      </w:pPr>
      <w:r w:rsidRPr="00972B25">
        <w:rPr>
          <w:rFonts w:ascii="Arial" w:hAnsi="Arial" w:cs="Arial"/>
          <w:b/>
          <w:color w:val="C00000"/>
        </w:rPr>
        <w:t xml:space="preserve">Effective Communication: </w:t>
      </w:r>
    </w:p>
    <w:p w14:paraId="7B1B2CC2" w14:textId="77777777" w:rsidR="00972B25" w:rsidRPr="00972B25" w:rsidRDefault="00972B25" w:rsidP="00972B25">
      <w:pPr>
        <w:rPr>
          <w:rFonts w:ascii="Arial" w:hAnsi="Arial" w:cs="Arial"/>
        </w:rPr>
      </w:pPr>
      <w:r w:rsidRPr="00972B25">
        <w:rPr>
          <w:rFonts w:ascii="Arial" w:hAnsi="Arial" w:cs="Arial"/>
        </w:rPr>
        <w:t xml:space="preserve">Here are some things to consider when communicating with coworkers in a work zone: </w:t>
      </w:r>
    </w:p>
    <w:p w14:paraId="5C90FB59" w14:textId="4B31897F" w:rsidR="00972B25" w:rsidRPr="00972B25" w:rsidRDefault="00972B25" w:rsidP="00972B25">
      <w:pPr>
        <w:rPr>
          <w:rFonts w:ascii="Arial" w:hAnsi="Arial" w:cs="Arial"/>
        </w:rPr>
      </w:pPr>
      <w:r>
        <w:rPr>
          <w:rFonts w:ascii="Arial" w:hAnsi="Arial" w:cs="Arial"/>
        </w:rPr>
        <w:t>-</w:t>
      </w:r>
      <w:r w:rsidRPr="00972B25">
        <w:rPr>
          <w:rFonts w:ascii="Arial" w:hAnsi="Arial" w:cs="Arial"/>
        </w:rPr>
        <w:t xml:space="preserve">Maintain eye contact with coworkers before entering their work zone and ensure the entry is acknowledged by the active worker(s) in that zone </w:t>
      </w:r>
    </w:p>
    <w:p w14:paraId="41075C53" w14:textId="4674B776" w:rsidR="00972B25" w:rsidRPr="00972B25" w:rsidRDefault="00972B25" w:rsidP="00972B25">
      <w:pPr>
        <w:rPr>
          <w:rFonts w:ascii="Arial" w:hAnsi="Arial" w:cs="Arial"/>
        </w:rPr>
      </w:pPr>
      <w:r>
        <w:rPr>
          <w:rFonts w:ascii="Arial" w:hAnsi="Arial" w:cs="Arial"/>
        </w:rPr>
        <w:t>-</w:t>
      </w:r>
      <w:r w:rsidRPr="00972B25">
        <w:rPr>
          <w:rFonts w:ascii="Arial" w:hAnsi="Arial" w:cs="Arial"/>
        </w:rPr>
        <w:t xml:space="preserve">Utilize two-way communication whenever necessary to enter a work zone. </w:t>
      </w:r>
    </w:p>
    <w:p w14:paraId="526DB192" w14:textId="06AEFA0B" w:rsidR="00972B25" w:rsidRDefault="00972B25" w:rsidP="00972B25">
      <w:pPr>
        <w:rPr>
          <w:rFonts w:ascii="Arial" w:hAnsi="Arial" w:cs="Arial"/>
        </w:rPr>
      </w:pPr>
      <w:r>
        <w:rPr>
          <w:rFonts w:ascii="Arial" w:hAnsi="Arial" w:cs="Arial"/>
        </w:rPr>
        <w:t>-</w:t>
      </w:r>
      <w:r w:rsidRPr="00972B25">
        <w:rPr>
          <w:rFonts w:ascii="Arial" w:hAnsi="Arial" w:cs="Arial"/>
        </w:rPr>
        <w:t>Always inform workers before leaving the area</w:t>
      </w:r>
    </w:p>
    <w:p w14:paraId="7A592156" w14:textId="77777777" w:rsidR="00972B25" w:rsidRPr="00972B25" w:rsidRDefault="00972B25" w:rsidP="00972B25">
      <w:pPr>
        <w:rPr>
          <w:rFonts w:ascii="Arial" w:hAnsi="Arial" w:cs="Arial"/>
        </w:rPr>
      </w:pPr>
    </w:p>
    <w:p w14:paraId="55420A93" w14:textId="77777777" w:rsidR="00972B25" w:rsidRPr="00972B25" w:rsidRDefault="00972B25" w:rsidP="00972B25">
      <w:pPr>
        <w:rPr>
          <w:rFonts w:ascii="Arial" w:hAnsi="Arial" w:cs="Arial"/>
          <w:b/>
          <w:color w:val="C00000"/>
        </w:rPr>
      </w:pPr>
      <w:r w:rsidRPr="00972B25">
        <w:rPr>
          <w:rFonts w:ascii="Arial" w:hAnsi="Arial" w:cs="Arial"/>
          <w:b/>
          <w:color w:val="C00000"/>
        </w:rPr>
        <w:t>Personal Protective Equipment</w:t>
      </w:r>
    </w:p>
    <w:p w14:paraId="619C8FC1" w14:textId="4860CE16" w:rsidR="00972B25" w:rsidRDefault="00972B25" w:rsidP="00972B25">
      <w:pPr>
        <w:rPr>
          <w:rFonts w:ascii="Arial" w:hAnsi="Arial" w:cs="Arial"/>
        </w:rPr>
      </w:pPr>
      <w:r w:rsidRPr="00972B25">
        <w:rPr>
          <w:rFonts w:ascii="Arial" w:hAnsi="Arial" w:cs="Arial"/>
        </w:rPr>
        <w:t>OSHA requires workers at risk from vehicular traffic, whether on a public highway or other worksite, wear high-visibility safety apparel.</w:t>
      </w:r>
    </w:p>
    <w:p w14:paraId="44CF06EC" w14:textId="77777777" w:rsidR="00972B25" w:rsidRPr="00972B25" w:rsidRDefault="00972B25" w:rsidP="00972B25">
      <w:pPr>
        <w:rPr>
          <w:rFonts w:ascii="Arial" w:hAnsi="Arial" w:cs="Arial"/>
        </w:rPr>
      </w:pPr>
    </w:p>
    <w:p w14:paraId="4E43BD99" w14:textId="77777777" w:rsidR="00972B25" w:rsidRPr="00972B25" w:rsidRDefault="00972B25" w:rsidP="00972B25">
      <w:pPr>
        <w:rPr>
          <w:rFonts w:ascii="Arial" w:hAnsi="Arial" w:cs="Arial"/>
          <w:b/>
          <w:color w:val="C00000"/>
        </w:rPr>
      </w:pPr>
      <w:r w:rsidRPr="00972B25">
        <w:rPr>
          <w:rFonts w:ascii="Arial" w:hAnsi="Arial" w:cs="Arial"/>
          <w:b/>
          <w:color w:val="C00000"/>
        </w:rPr>
        <w:t>Traffic Control Plan</w:t>
      </w:r>
    </w:p>
    <w:p w14:paraId="17CD724C" w14:textId="77777777" w:rsidR="00972B25" w:rsidRPr="00972B25" w:rsidRDefault="00972B25" w:rsidP="00972B25">
      <w:pPr>
        <w:rPr>
          <w:rFonts w:ascii="Arial" w:hAnsi="Arial" w:cs="Arial"/>
        </w:rPr>
      </w:pPr>
      <w:r w:rsidRPr="00972B25">
        <w:rPr>
          <w:rFonts w:ascii="Arial" w:hAnsi="Arial" w:cs="Arial"/>
        </w:rPr>
        <w:t xml:space="preserve">Temporary accommodations should be well-planned in order to clearly guide road users that are approaching, and traveling through, work zones. A traffic control plan is required to outline traffic hazards and the measures needed for traffic control. </w:t>
      </w:r>
    </w:p>
    <w:p w14:paraId="3FA68DAC" w14:textId="2F3FC639" w:rsidR="00972B25" w:rsidRDefault="00972B25" w:rsidP="00972B25">
      <w:pPr>
        <w:rPr>
          <w:rFonts w:ascii="Arial" w:hAnsi="Arial" w:cs="Arial"/>
        </w:rPr>
      </w:pPr>
      <w:r w:rsidRPr="00972B25">
        <w:rPr>
          <w:rFonts w:ascii="Arial" w:hAnsi="Arial" w:cs="Arial"/>
        </w:rPr>
        <w:t xml:space="preserve">Where there is a danger to a worker from vehicular traffic on a public highway, an employer or contractor shall protect the worker from traffic hazards by the use of one or more of the following: warning signs; barriers; lane control devices; flashing lights; flares; conspicuously identified pilot vehicles; automatic or remote-controlled traffic control systems; and designated </w:t>
      </w:r>
      <w:r w:rsidRPr="00972B25">
        <w:rPr>
          <w:rFonts w:ascii="Arial" w:hAnsi="Arial" w:cs="Arial"/>
        </w:rPr>
        <w:t>signalers</w:t>
      </w:r>
      <w:bookmarkStart w:id="0" w:name="_GoBack"/>
      <w:bookmarkEnd w:id="0"/>
      <w:r w:rsidRPr="00972B25">
        <w:rPr>
          <w:rFonts w:ascii="Arial" w:hAnsi="Arial" w:cs="Arial"/>
        </w:rPr>
        <w:t xml:space="preserve"> directing traffic. </w:t>
      </w:r>
    </w:p>
    <w:p w14:paraId="79E4BFED" w14:textId="77777777" w:rsidR="00972B25" w:rsidRPr="00972B25" w:rsidRDefault="00972B25" w:rsidP="00972B25">
      <w:pPr>
        <w:rPr>
          <w:rFonts w:ascii="Arial" w:hAnsi="Arial" w:cs="Arial"/>
        </w:rPr>
      </w:pPr>
    </w:p>
    <w:p w14:paraId="7395E4EF" w14:textId="77777777" w:rsidR="00972B25" w:rsidRPr="00972B25" w:rsidRDefault="00972B25" w:rsidP="00972B25">
      <w:pPr>
        <w:rPr>
          <w:rFonts w:ascii="Arial" w:hAnsi="Arial" w:cs="Arial"/>
          <w:b/>
        </w:rPr>
      </w:pPr>
      <w:r w:rsidRPr="00972B25">
        <w:rPr>
          <w:rFonts w:ascii="Arial" w:hAnsi="Arial" w:cs="Arial"/>
        </w:rPr>
        <w:t xml:space="preserve"> </w:t>
      </w:r>
      <w:r w:rsidRPr="00972B25">
        <w:rPr>
          <w:rFonts w:ascii="Arial" w:hAnsi="Arial" w:cs="Arial"/>
          <w:b/>
          <w:color w:val="C00000"/>
        </w:rPr>
        <w:t xml:space="preserve">A traffic control plan must: </w:t>
      </w:r>
    </w:p>
    <w:p w14:paraId="587CA2C7" w14:textId="306BA7BE" w:rsidR="00972B25" w:rsidRPr="00972B25" w:rsidRDefault="00972B25" w:rsidP="00972B25">
      <w:pPr>
        <w:rPr>
          <w:rFonts w:ascii="Arial" w:hAnsi="Arial" w:cs="Arial"/>
        </w:rPr>
      </w:pPr>
      <w:r w:rsidRPr="00972B25">
        <w:rPr>
          <w:rFonts w:ascii="Arial" w:hAnsi="Arial" w:cs="Arial"/>
        </w:rPr>
        <w:t>-set out</w:t>
      </w:r>
      <w:r>
        <w:rPr>
          <w:rFonts w:ascii="Arial" w:hAnsi="Arial" w:cs="Arial"/>
        </w:rPr>
        <w:softHyphen/>
      </w:r>
      <w:r>
        <w:rPr>
          <w:rFonts w:ascii="Arial" w:hAnsi="Arial" w:cs="Arial"/>
        </w:rPr>
        <w:softHyphen/>
      </w:r>
      <w:r w:rsidRPr="00972B25">
        <w:rPr>
          <w:rFonts w:ascii="Arial" w:hAnsi="Arial" w:cs="Arial"/>
        </w:rPr>
        <w:t xml:space="preserve"> where </w:t>
      </w:r>
      <w:r w:rsidRPr="00972B25">
        <w:rPr>
          <w:rFonts w:ascii="Arial" w:hAnsi="Arial" w:cs="Arial"/>
        </w:rPr>
        <w:t>appropriate</w:t>
      </w:r>
      <w:r>
        <w:rPr>
          <w:rFonts w:ascii="Arial" w:hAnsi="Arial" w:cs="Arial"/>
        </w:rPr>
        <w:t xml:space="preserve"> </w:t>
      </w:r>
      <w:r w:rsidRPr="00972B25">
        <w:rPr>
          <w:rFonts w:ascii="Arial" w:hAnsi="Arial" w:cs="Arial"/>
        </w:rPr>
        <w:t>the maximum allowable speed of any vehicle or class of vehicles, including powered mobile equipment, in use at the place of employment;</w:t>
      </w:r>
    </w:p>
    <w:p w14:paraId="407D932B" w14:textId="77777777" w:rsidR="00972B25" w:rsidRPr="00972B25" w:rsidRDefault="00972B25" w:rsidP="00972B25">
      <w:pPr>
        <w:rPr>
          <w:rFonts w:ascii="Arial" w:hAnsi="Arial" w:cs="Arial"/>
        </w:rPr>
      </w:pPr>
      <w:r w:rsidRPr="00972B25">
        <w:rPr>
          <w:rFonts w:ascii="Arial" w:hAnsi="Arial" w:cs="Arial"/>
        </w:rPr>
        <w:t xml:space="preserve">-the maximum operating grades; </w:t>
      </w:r>
    </w:p>
    <w:p w14:paraId="2C83C186" w14:textId="77777777" w:rsidR="00972B25" w:rsidRPr="00972B25" w:rsidRDefault="00972B25" w:rsidP="00972B25">
      <w:pPr>
        <w:rPr>
          <w:rFonts w:ascii="Arial" w:hAnsi="Arial" w:cs="Arial"/>
        </w:rPr>
      </w:pPr>
      <w:r w:rsidRPr="00972B25">
        <w:rPr>
          <w:rFonts w:ascii="Arial" w:hAnsi="Arial" w:cs="Arial"/>
        </w:rPr>
        <w:t>-the location and type of control signs;</w:t>
      </w:r>
    </w:p>
    <w:p w14:paraId="55A3F08B" w14:textId="77777777" w:rsidR="00972B25" w:rsidRPr="00972B25" w:rsidRDefault="00972B25" w:rsidP="00972B25">
      <w:pPr>
        <w:rPr>
          <w:rFonts w:ascii="Arial" w:hAnsi="Arial" w:cs="Arial"/>
        </w:rPr>
      </w:pPr>
      <w:r w:rsidRPr="00972B25">
        <w:rPr>
          <w:rFonts w:ascii="Arial" w:hAnsi="Arial" w:cs="Arial"/>
        </w:rPr>
        <w:t>-the route to be taken by vehicles or powered mobile equipment;</w:t>
      </w:r>
    </w:p>
    <w:p w14:paraId="0D4FED8D" w14:textId="77777777" w:rsidR="00972B25" w:rsidRPr="00972B25" w:rsidRDefault="00972B25" w:rsidP="00972B25">
      <w:pPr>
        <w:rPr>
          <w:rFonts w:ascii="Arial" w:hAnsi="Arial" w:cs="Arial"/>
        </w:rPr>
      </w:pPr>
      <w:r w:rsidRPr="00972B25">
        <w:rPr>
          <w:rFonts w:ascii="Arial" w:hAnsi="Arial" w:cs="Arial"/>
        </w:rPr>
        <w:t>-the priority to be established for classes of vehicle;</w:t>
      </w:r>
    </w:p>
    <w:p w14:paraId="4E58E0A9" w14:textId="77777777" w:rsidR="00972B25" w:rsidRPr="00972B25" w:rsidRDefault="00972B25" w:rsidP="00972B25">
      <w:pPr>
        <w:rPr>
          <w:rFonts w:ascii="Arial" w:hAnsi="Arial" w:cs="Arial"/>
        </w:rPr>
      </w:pPr>
      <w:r w:rsidRPr="00972B25">
        <w:rPr>
          <w:rFonts w:ascii="Arial" w:hAnsi="Arial" w:cs="Arial"/>
        </w:rPr>
        <w:t>-the location and type of barriers or restricted areas; and</w:t>
      </w:r>
    </w:p>
    <w:p w14:paraId="42AF9434" w14:textId="77777777" w:rsidR="00972B25" w:rsidRPr="00972B25" w:rsidRDefault="00972B25" w:rsidP="00972B25">
      <w:pPr>
        <w:rPr>
          <w:rFonts w:ascii="Arial" w:hAnsi="Arial" w:cs="Arial"/>
        </w:rPr>
      </w:pPr>
      <w:r w:rsidRPr="00972B25">
        <w:rPr>
          <w:rFonts w:ascii="Arial" w:hAnsi="Arial" w:cs="Arial"/>
        </w:rPr>
        <w:t>-the duties of workers and the employer or contractor.</w:t>
      </w:r>
    </w:p>
    <w:p w14:paraId="097C6FED" w14:textId="77777777" w:rsidR="00972B25" w:rsidRDefault="00972B25" w:rsidP="00972B25">
      <w:pPr>
        <w:pStyle w:val="NormalWeb"/>
        <w:rPr>
          <w:rFonts w:ascii="Arial" w:eastAsia="Times New Roman" w:hAnsi="Arial" w:cs="Arial"/>
          <w:b/>
          <w:bCs/>
          <w:sz w:val="20"/>
          <w:szCs w:val="20"/>
        </w:rPr>
      </w:pPr>
    </w:p>
    <w:sectPr w:rsidR="00972B25"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03B1" w14:textId="77777777" w:rsidR="00FE6093" w:rsidRDefault="00FE6093" w:rsidP="003A25F8">
      <w:r>
        <w:separator/>
      </w:r>
    </w:p>
  </w:endnote>
  <w:endnote w:type="continuationSeparator" w:id="0">
    <w:p w14:paraId="0A71DFB4" w14:textId="77777777" w:rsidR="00FE6093" w:rsidRDefault="00FE6093"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B753" w14:textId="77777777" w:rsidR="00FE6093" w:rsidRDefault="00FE6093" w:rsidP="003A25F8">
      <w:r>
        <w:separator/>
      </w:r>
    </w:p>
  </w:footnote>
  <w:footnote w:type="continuationSeparator" w:id="0">
    <w:p w14:paraId="0D53551E" w14:textId="77777777" w:rsidR="00FE6093" w:rsidRDefault="00FE6093"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02ED6"/>
    <w:multiLevelType w:val="hybridMultilevel"/>
    <w:tmpl w:val="24E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4B56"/>
    <w:multiLevelType w:val="multilevel"/>
    <w:tmpl w:val="D38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0DD2"/>
    <w:multiLevelType w:val="multilevel"/>
    <w:tmpl w:val="E9F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0402D"/>
    <w:multiLevelType w:val="hybridMultilevel"/>
    <w:tmpl w:val="A12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A3813"/>
    <w:multiLevelType w:val="multilevel"/>
    <w:tmpl w:val="F08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72D52"/>
    <w:multiLevelType w:val="multilevel"/>
    <w:tmpl w:val="A7E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74CC6"/>
    <w:multiLevelType w:val="multilevel"/>
    <w:tmpl w:val="FCD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2766939"/>
    <w:multiLevelType w:val="multilevel"/>
    <w:tmpl w:val="EBD0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5765D"/>
    <w:multiLevelType w:val="hybridMultilevel"/>
    <w:tmpl w:val="54CA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0"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B37EB3"/>
    <w:multiLevelType w:val="hybridMultilevel"/>
    <w:tmpl w:val="F5F6969E"/>
    <w:lvl w:ilvl="0" w:tplc="DA241B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B5713"/>
    <w:multiLevelType w:val="hybridMultilevel"/>
    <w:tmpl w:val="8BCC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702297"/>
    <w:multiLevelType w:val="multilevel"/>
    <w:tmpl w:val="58C8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510CBB"/>
    <w:multiLevelType w:val="hybridMultilevel"/>
    <w:tmpl w:val="ED44D2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847371"/>
    <w:multiLevelType w:val="multilevel"/>
    <w:tmpl w:val="1C0411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60D057BE"/>
    <w:multiLevelType w:val="hybridMultilevel"/>
    <w:tmpl w:val="CD4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67A80"/>
    <w:multiLevelType w:val="multilevel"/>
    <w:tmpl w:val="8B6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47798"/>
    <w:multiLevelType w:val="multilevel"/>
    <w:tmpl w:val="9F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17E5"/>
    <w:multiLevelType w:val="multilevel"/>
    <w:tmpl w:val="A06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0A691E"/>
    <w:multiLevelType w:val="multilevel"/>
    <w:tmpl w:val="084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2"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22C66"/>
    <w:multiLevelType w:val="multilevel"/>
    <w:tmpl w:val="FEBE83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7484D8E"/>
    <w:multiLevelType w:val="multilevel"/>
    <w:tmpl w:val="F8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7A40F7"/>
    <w:multiLevelType w:val="multilevel"/>
    <w:tmpl w:val="2AD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41"/>
  </w:num>
  <w:num w:numId="14">
    <w:abstractNumId w:val="11"/>
  </w:num>
  <w:num w:numId="15">
    <w:abstractNumId w:val="14"/>
  </w:num>
  <w:num w:numId="16">
    <w:abstractNumId w:val="13"/>
  </w:num>
  <w:num w:numId="17">
    <w:abstractNumId w:val="42"/>
  </w:num>
  <w:num w:numId="18">
    <w:abstractNumId w:val="12"/>
  </w:num>
  <w:num w:numId="19">
    <w:abstractNumId w:val="21"/>
  </w:num>
  <w:num w:numId="20">
    <w:abstractNumId w:val="23"/>
  </w:num>
  <w:num w:numId="21">
    <w:abstractNumId w:val="30"/>
  </w:num>
  <w:num w:numId="22">
    <w:abstractNumId w:val="18"/>
  </w:num>
  <w:num w:numId="23">
    <w:abstractNumId w:val="25"/>
  </w:num>
  <w:num w:numId="24">
    <w:abstractNumId w:val="20"/>
  </w:num>
  <w:num w:numId="25">
    <w:abstractNumId w:val="15"/>
  </w:num>
  <w:num w:numId="26">
    <w:abstractNumId w:val="28"/>
  </w:num>
  <w:num w:numId="27">
    <w:abstractNumId w:val="16"/>
  </w:num>
  <w:num w:numId="28">
    <w:abstractNumId w:val="44"/>
  </w:num>
  <w:num w:numId="29">
    <w:abstractNumId w:val="19"/>
  </w:num>
  <w:num w:numId="30">
    <w:abstractNumId w:val="34"/>
  </w:num>
  <w:num w:numId="31">
    <w:abstractNumId w:val="31"/>
  </w:num>
  <w:num w:numId="32">
    <w:abstractNumId w:val="45"/>
  </w:num>
  <w:num w:numId="33">
    <w:abstractNumId w:val="38"/>
  </w:num>
  <w:num w:numId="34">
    <w:abstractNumId w:val="10"/>
  </w:num>
  <w:num w:numId="35">
    <w:abstractNumId w:val="24"/>
  </w:num>
  <w:num w:numId="36">
    <w:abstractNumId w:val="40"/>
  </w:num>
  <w:num w:numId="37">
    <w:abstractNumId w:val="32"/>
  </w:num>
  <w:num w:numId="38">
    <w:abstractNumId w:val="27"/>
  </w:num>
  <w:num w:numId="39">
    <w:abstractNumId w:val="22"/>
  </w:num>
  <w:num w:numId="40">
    <w:abstractNumId w:val="35"/>
  </w:num>
  <w:num w:numId="41">
    <w:abstractNumId w:val="43"/>
  </w:num>
  <w:num w:numId="42">
    <w:abstractNumId w:val="39"/>
  </w:num>
  <w:num w:numId="43">
    <w:abstractNumId w:val="37"/>
  </w:num>
  <w:num w:numId="44">
    <w:abstractNumId w:val="33"/>
  </w:num>
  <w:num w:numId="45">
    <w:abstractNumId w:val="36"/>
  </w:num>
  <w:num w:numId="4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06BFD"/>
    <w:rsid w:val="00012149"/>
    <w:rsid w:val="00064E52"/>
    <w:rsid w:val="00071E25"/>
    <w:rsid w:val="00082EE9"/>
    <w:rsid w:val="000E1112"/>
    <w:rsid w:val="000E3A3C"/>
    <w:rsid w:val="000F42F3"/>
    <w:rsid w:val="001959C8"/>
    <w:rsid w:val="001B0D27"/>
    <w:rsid w:val="0021746A"/>
    <w:rsid w:val="002753BF"/>
    <w:rsid w:val="002D717D"/>
    <w:rsid w:val="00304971"/>
    <w:rsid w:val="003171C7"/>
    <w:rsid w:val="003A25F8"/>
    <w:rsid w:val="003B20EE"/>
    <w:rsid w:val="003D2647"/>
    <w:rsid w:val="003D2F83"/>
    <w:rsid w:val="004A7C42"/>
    <w:rsid w:val="004F7912"/>
    <w:rsid w:val="00511120"/>
    <w:rsid w:val="00531742"/>
    <w:rsid w:val="00541EAC"/>
    <w:rsid w:val="00544BD1"/>
    <w:rsid w:val="00557A3E"/>
    <w:rsid w:val="00560AB5"/>
    <w:rsid w:val="00561A53"/>
    <w:rsid w:val="005B7C36"/>
    <w:rsid w:val="005C1D2A"/>
    <w:rsid w:val="005C405C"/>
    <w:rsid w:val="005D7392"/>
    <w:rsid w:val="0060333F"/>
    <w:rsid w:val="006206CA"/>
    <w:rsid w:val="00645CB0"/>
    <w:rsid w:val="006F6BA9"/>
    <w:rsid w:val="007854BF"/>
    <w:rsid w:val="007A5B30"/>
    <w:rsid w:val="008168A9"/>
    <w:rsid w:val="0082689F"/>
    <w:rsid w:val="00846D75"/>
    <w:rsid w:val="008B75D0"/>
    <w:rsid w:val="008D2F30"/>
    <w:rsid w:val="008D65B8"/>
    <w:rsid w:val="008D7E97"/>
    <w:rsid w:val="008F0CA8"/>
    <w:rsid w:val="008F1285"/>
    <w:rsid w:val="00952BAA"/>
    <w:rsid w:val="00972B25"/>
    <w:rsid w:val="009868EC"/>
    <w:rsid w:val="0099756E"/>
    <w:rsid w:val="009E0DC4"/>
    <w:rsid w:val="009F47BE"/>
    <w:rsid w:val="00A730A4"/>
    <w:rsid w:val="00A8342E"/>
    <w:rsid w:val="00AA4FA4"/>
    <w:rsid w:val="00AB5B6D"/>
    <w:rsid w:val="00AF53A2"/>
    <w:rsid w:val="00B12C15"/>
    <w:rsid w:val="00B34548"/>
    <w:rsid w:val="00B5706A"/>
    <w:rsid w:val="00BB3962"/>
    <w:rsid w:val="00BD39AC"/>
    <w:rsid w:val="00BF1A2E"/>
    <w:rsid w:val="00C1435D"/>
    <w:rsid w:val="00C65F05"/>
    <w:rsid w:val="00C678ED"/>
    <w:rsid w:val="00C75685"/>
    <w:rsid w:val="00C850F1"/>
    <w:rsid w:val="00D041B5"/>
    <w:rsid w:val="00D60936"/>
    <w:rsid w:val="00D613A8"/>
    <w:rsid w:val="00D73763"/>
    <w:rsid w:val="00DA372E"/>
    <w:rsid w:val="00E3118A"/>
    <w:rsid w:val="00E75D93"/>
    <w:rsid w:val="00EE3229"/>
    <w:rsid w:val="00F2344C"/>
    <w:rsid w:val="00F55EE4"/>
    <w:rsid w:val="00F56A7D"/>
    <w:rsid w:val="00FE183C"/>
    <w:rsid w:val="00FE6093"/>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unhideWhenUsed/>
    <w:rsid w:val="00560AB5"/>
    <w:rPr>
      <w:i/>
      <w:iCs/>
    </w:rPr>
  </w:style>
  <w:style w:type="character" w:customStyle="1" w:styleId="HTMLAddressChar">
    <w:name w:val="HTML Address Char"/>
    <w:basedOn w:val="DefaultParagraphFont"/>
    <w:link w:val="HTMLAddress"/>
    <w:uiPriority w:val="99"/>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part0">
    <w:name w:val="item_title_part0"/>
    <w:basedOn w:val="DefaultParagraphFont"/>
    <w:rsid w:val="00E3118A"/>
  </w:style>
  <w:style w:type="character" w:customStyle="1" w:styleId="apple-converted-space">
    <w:name w:val="apple-converted-space"/>
    <w:basedOn w:val="DefaultParagraphFont"/>
    <w:rsid w:val="00E3118A"/>
  </w:style>
  <w:style w:type="character" w:customStyle="1" w:styleId="itemtitlepart1">
    <w:name w:val="item_title_part1"/>
    <w:basedOn w:val="DefaultParagraphFont"/>
    <w:rsid w:val="00E3118A"/>
  </w:style>
  <w:style w:type="character" w:customStyle="1" w:styleId="itemtitlepart2">
    <w:name w:val="item_title_part2"/>
    <w:basedOn w:val="DefaultParagraphFont"/>
    <w:rsid w:val="00E3118A"/>
  </w:style>
  <w:style w:type="character" w:customStyle="1" w:styleId="itemtitlepart3">
    <w:name w:val="item_title_part3"/>
    <w:basedOn w:val="DefaultParagraphFont"/>
    <w:rsid w:val="00E3118A"/>
  </w:style>
  <w:style w:type="character" w:customStyle="1" w:styleId="itemtitlepart4">
    <w:name w:val="item_title_part4"/>
    <w:basedOn w:val="DefaultParagraphFont"/>
    <w:rsid w:val="00E3118A"/>
  </w:style>
  <w:style w:type="character" w:styleId="Hyperlink">
    <w:name w:val="Hyperlink"/>
    <w:basedOn w:val="DefaultParagraphFont"/>
    <w:uiPriority w:val="99"/>
    <w:semiHidden/>
    <w:unhideWhenUsed/>
    <w:rsid w:val="00E3118A"/>
    <w:rPr>
      <w:color w:val="0000FF"/>
      <w:u w:val="single"/>
    </w:rPr>
  </w:style>
  <w:style w:type="character" w:customStyle="1" w:styleId="current-rating">
    <w:name w:val="current-rating"/>
    <w:basedOn w:val="DefaultParagraphFont"/>
    <w:rsid w:val="00E3118A"/>
  </w:style>
  <w:style w:type="character" w:customStyle="1" w:styleId="extravote-star">
    <w:name w:val="extravote-star"/>
    <w:basedOn w:val="DefaultParagraphFont"/>
    <w:rsid w:val="00E3118A"/>
  </w:style>
  <w:style w:type="character" w:customStyle="1" w:styleId="extravote-info">
    <w:name w:val="extravote-info"/>
    <w:basedOn w:val="DefaultParagraphFont"/>
    <w:rsid w:val="00E3118A"/>
  </w:style>
  <w:style w:type="paragraph" w:customStyle="1" w:styleId="firstitem">
    <w:name w:val="firstitem"/>
    <w:basedOn w:val="Normal"/>
    <w:rsid w:val="00E3118A"/>
    <w:pPr>
      <w:widowControl/>
      <w:autoSpaceDE/>
      <w:autoSpaceDN/>
      <w:adjustRightInd/>
      <w:spacing w:before="100" w:beforeAutospacing="1" w:after="100" w:afterAutospacing="1"/>
    </w:pPr>
    <w:rPr>
      <w:rFonts w:eastAsia="Times New Roman"/>
    </w:rPr>
  </w:style>
  <w:style w:type="paragraph" w:customStyle="1" w:styleId="lastitem">
    <w:name w:val="lastitem"/>
    <w:basedOn w:val="Normal"/>
    <w:rsid w:val="00E3118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785">
      <w:bodyDiv w:val="1"/>
      <w:marLeft w:val="0"/>
      <w:marRight w:val="0"/>
      <w:marTop w:val="0"/>
      <w:marBottom w:val="0"/>
      <w:divBdr>
        <w:top w:val="none" w:sz="0" w:space="0" w:color="auto"/>
        <w:left w:val="none" w:sz="0" w:space="0" w:color="auto"/>
        <w:bottom w:val="none" w:sz="0" w:space="0" w:color="auto"/>
        <w:right w:val="none" w:sz="0" w:space="0" w:color="auto"/>
      </w:divBdr>
      <w:divsChild>
        <w:div w:id="455954377">
          <w:marLeft w:val="0"/>
          <w:marRight w:val="0"/>
          <w:marTop w:val="0"/>
          <w:marBottom w:val="0"/>
          <w:divBdr>
            <w:top w:val="none" w:sz="0" w:space="0" w:color="auto"/>
            <w:left w:val="none" w:sz="0" w:space="0" w:color="auto"/>
            <w:bottom w:val="none" w:sz="0" w:space="0" w:color="auto"/>
            <w:right w:val="none" w:sz="0" w:space="0" w:color="auto"/>
          </w:divBdr>
          <w:divsChild>
            <w:div w:id="1633629425">
              <w:marLeft w:val="0"/>
              <w:marRight w:val="0"/>
              <w:marTop w:val="0"/>
              <w:marBottom w:val="0"/>
              <w:divBdr>
                <w:top w:val="none" w:sz="0" w:space="0" w:color="auto"/>
                <w:left w:val="none" w:sz="0" w:space="0" w:color="auto"/>
                <w:bottom w:val="none" w:sz="0" w:space="0" w:color="auto"/>
                <w:right w:val="none" w:sz="0" w:space="0" w:color="auto"/>
              </w:divBdr>
            </w:div>
          </w:divsChild>
        </w:div>
        <w:div w:id="1880775744">
          <w:marLeft w:val="0"/>
          <w:marRight w:val="0"/>
          <w:marTop w:val="0"/>
          <w:marBottom w:val="150"/>
          <w:divBdr>
            <w:top w:val="none" w:sz="0" w:space="0" w:color="auto"/>
            <w:left w:val="none" w:sz="0" w:space="0" w:color="auto"/>
            <w:bottom w:val="none" w:sz="0" w:space="0" w:color="auto"/>
            <w:right w:val="none" w:sz="0" w:space="0" w:color="auto"/>
          </w:divBdr>
        </w:div>
        <w:div w:id="1471940592">
          <w:marLeft w:val="0"/>
          <w:marRight w:val="0"/>
          <w:marTop w:val="0"/>
          <w:marBottom w:val="0"/>
          <w:divBdr>
            <w:top w:val="none" w:sz="0" w:space="0" w:color="auto"/>
            <w:left w:val="none" w:sz="0" w:space="0" w:color="auto"/>
            <w:bottom w:val="none" w:sz="0" w:space="0" w:color="auto"/>
            <w:right w:val="none" w:sz="0" w:space="0" w:color="auto"/>
          </w:divBdr>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8160">
      <w:bodyDiv w:val="1"/>
      <w:marLeft w:val="0"/>
      <w:marRight w:val="0"/>
      <w:marTop w:val="0"/>
      <w:marBottom w:val="0"/>
      <w:divBdr>
        <w:top w:val="none" w:sz="0" w:space="0" w:color="auto"/>
        <w:left w:val="none" w:sz="0" w:space="0" w:color="auto"/>
        <w:bottom w:val="none" w:sz="0" w:space="0" w:color="auto"/>
        <w:right w:val="none" w:sz="0" w:space="0" w:color="auto"/>
      </w:divBdr>
      <w:divsChild>
        <w:div w:id="1209535145">
          <w:marLeft w:val="0"/>
          <w:marRight w:val="0"/>
          <w:marTop w:val="0"/>
          <w:marBottom w:val="0"/>
          <w:divBdr>
            <w:top w:val="none" w:sz="0" w:space="0" w:color="auto"/>
            <w:left w:val="none" w:sz="0" w:space="0" w:color="auto"/>
            <w:bottom w:val="none" w:sz="0" w:space="0" w:color="auto"/>
            <w:right w:val="none" w:sz="0" w:space="0" w:color="auto"/>
          </w:divBdr>
          <w:divsChild>
            <w:div w:id="1473060334">
              <w:marLeft w:val="0"/>
              <w:marRight w:val="0"/>
              <w:marTop w:val="0"/>
              <w:marBottom w:val="0"/>
              <w:divBdr>
                <w:top w:val="none" w:sz="0" w:space="0" w:color="auto"/>
                <w:left w:val="none" w:sz="0" w:space="0" w:color="auto"/>
                <w:bottom w:val="none" w:sz="0" w:space="0" w:color="auto"/>
                <w:right w:val="none" w:sz="0" w:space="0" w:color="auto"/>
              </w:divBdr>
              <w:divsChild>
                <w:div w:id="941645065">
                  <w:marLeft w:val="0"/>
                  <w:marRight w:val="0"/>
                  <w:marTop w:val="0"/>
                  <w:marBottom w:val="0"/>
                  <w:divBdr>
                    <w:top w:val="none" w:sz="0" w:space="0" w:color="auto"/>
                    <w:left w:val="none" w:sz="0" w:space="0" w:color="auto"/>
                    <w:bottom w:val="none" w:sz="0" w:space="0" w:color="auto"/>
                    <w:right w:val="none" w:sz="0" w:space="0" w:color="auto"/>
                  </w:divBdr>
                  <w:divsChild>
                    <w:div w:id="626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5629">
      <w:bodyDiv w:val="1"/>
      <w:marLeft w:val="0"/>
      <w:marRight w:val="0"/>
      <w:marTop w:val="0"/>
      <w:marBottom w:val="0"/>
      <w:divBdr>
        <w:top w:val="none" w:sz="0" w:space="0" w:color="auto"/>
        <w:left w:val="none" w:sz="0" w:space="0" w:color="auto"/>
        <w:bottom w:val="none" w:sz="0" w:space="0" w:color="auto"/>
        <w:right w:val="none" w:sz="0" w:space="0" w:color="auto"/>
      </w:divBdr>
      <w:divsChild>
        <w:div w:id="299001750">
          <w:marLeft w:val="0"/>
          <w:marRight w:val="0"/>
          <w:marTop w:val="0"/>
          <w:marBottom w:val="0"/>
          <w:divBdr>
            <w:top w:val="none" w:sz="0" w:space="0" w:color="auto"/>
            <w:left w:val="none" w:sz="0" w:space="0" w:color="auto"/>
            <w:bottom w:val="none" w:sz="0" w:space="0" w:color="auto"/>
            <w:right w:val="none" w:sz="0" w:space="0" w:color="auto"/>
          </w:divBdr>
          <w:divsChild>
            <w:div w:id="1968465721">
              <w:marLeft w:val="0"/>
              <w:marRight w:val="0"/>
              <w:marTop w:val="0"/>
              <w:marBottom w:val="0"/>
              <w:divBdr>
                <w:top w:val="none" w:sz="0" w:space="0" w:color="auto"/>
                <w:left w:val="none" w:sz="0" w:space="0" w:color="auto"/>
                <w:bottom w:val="none" w:sz="0" w:space="0" w:color="auto"/>
                <w:right w:val="none" w:sz="0" w:space="0" w:color="auto"/>
              </w:divBdr>
              <w:divsChild>
                <w:div w:id="1923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571">
      <w:bodyDiv w:val="1"/>
      <w:marLeft w:val="0"/>
      <w:marRight w:val="0"/>
      <w:marTop w:val="0"/>
      <w:marBottom w:val="0"/>
      <w:divBdr>
        <w:top w:val="none" w:sz="0" w:space="0" w:color="auto"/>
        <w:left w:val="none" w:sz="0" w:space="0" w:color="auto"/>
        <w:bottom w:val="none" w:sz="0" w:space="0" w:color="auto"/>
        <w:right w:val="none" w:sz="0" w:space="0" w:color="auto"/>
      </w:divBdr>
      <w:divsChild>
        <w:div w:id="1252813311">
          <w:marLeft w:val="0"/>
          <w:marRight w:val="0"/>
          <w:marTop w:val="0"/>
          <w:marBottom w:val="0"/>
          <w:divBdr>
            <w:top w:val="none" w:sz="0" w:space="0" w:color="auto"/>
            <w:left w:val="none" w:sz="0" w:space="0" w:color="auto"/>
            <w:bottom w:val="none" w:sz="0" w:space="0" w:color="auto"/>
            <w:right w:val="none" w:sz="0" w:space="0" w:color="auto"/>
          </w:divBdr>
          <w:divsChild>
            <w:div w:id="699862956">
              <w:marLeft w:val="0"/>
              <w:marRight w:val="0"/>
              <w:marTop w:val="0"/>
              <w:marBottom w:val="0"/>
              <w:divBdr>
                <w:top w:val="none" w:sz="0" w:space="0" w:color="auto"/>
                <w:left w:val="none" w:sz="0" w:space="0" w:color="auto"/>
                <w:bottom w:val="none" w:sz="0" w:space="0" w:color="auto"/>
                <w:right w:val="none" w:sz="0" w:space="0" w:color="auto"/>
              </w:divBdr>
              <w:divsChild>
                <w:div w:id="473108746">
                  <w:marLeft w:val="0"/>
                  <w:marRight w:val="0"/>
                  <w:marTop w:val="0"/>
                  <w:marBottom w:val="0"/>
                  <w:divBdr>
                    <w:top w:val="none" w:sz="0" w:space="0" w:color="auto"/>
                    <w:left w:val="none" w:sz="0" w:space="0" w:color="auto"/>
                    <w:bottom w:val="none" w:sz="0" w:space="0" w:color="auto"/>
                    <w:right w:val="none" w:sz="0" w:space="0" w:color="auto"/>
                  </w:divBdr>
                  <w:divsChild>
                    <w:div w:id="202065019">
                      <w:marLeft w:val="0"/>
                      <w:marRight w:val="0"/>
                      <w:marTop w:val="0"/>
                      <w:marBottom w:val="0"/>
                      <w:divBdr>
                        <w:top w:val="none" w:sz="0" w:space="0" w:color="auto"/>
                        <w:left w:val="none" w:sz="0" w:space="0" w:color="auto"/>
                        <w:bottom w:val="none" w:sz="0" w:space="0" w:color="auto"/>
                        <w:right w:val="none" w:sz="0" w:space="0" w:color="auto"/>
                      </w:divBdr>
                    </w:div>
                    <w:div w:id="100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1222">
      <w:bodyDiv w:val="1"/>
      <w:marLeft w:val="0"/>
      <w:marRight w:val="0"/>
      <w:marTop w:val="0"/>
      <w:marBottom w:val="0"/>
      <w:divBdr>
        <w:top w:val="none" w:sz="0" w:space="0" w:color="auto"/>
        <w:left w:val="none" w:sz="0" w:space="0" w:color="auto"/>
        <w:bottom w:val="none" w:sz="0" w:space="0" w:color="auto"/>
        <w:right w:val="none" w:sz="0" w:space="0" w:color="auto"/>
      </w:divBdr>
      <w:divsChild>
        <w:div w:id="976491892">
          <w:marLeft w:val="0"/>
          <w:marRight w:val="0"/>
          <w:marTop w:val="0"/>
          <w:marBottom w:val="0"/>
          <w:divBdr>
            <w:top w:val="none" w:sz="0" w:space="0" w:color="auto"/>
            <w:left w:val="none" w:sz="0" w:space="0" w:color="auto"/>
            <w:bottom w:val="none" w:sz="0" w:space="0" w:color="auto"/>
            <w:right w:val="none" w:sz="0" w:space="0" w:color="auto"/>
          </w:divBdr>
          <w:divsChild>
            <w:div w:id="1127167034">
              <w:marLeft w:val="0"/>
              <w:marRight w:val="0"/>
              <w:marTop w:val="0"/>
              <w:marBottom w:val="0"/>
              <w:divBdr>
                <w:top w:val="none" w:sz="0" w:space="0" w:color="auto"/>
                <w:left w:val="none" w:sz="0" w:space="0" w:color="auto"/>
                <w:bottom w:val="none" w:sz="0" w:space="0" w:color="auto"/>
                <w:right w:val="none" w:sz="0" w:space="0" w:color="auto"/>
              </w:divBdr>
              <w:divsChild>
                <w:div w:id="1165196996">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5260">
      <w:bodyDiv w:val="1"/>
      <w:marLeft w:val="0"/>
      <w:marRight w:val="0"/>
      <w:marTop w:val="0"/>
      <w:marBottom w:val="0"/>
      <w:divBdr>
        <w:top w:val="none" w:sz="0" w:space="0" w:color="auto"/>
        <w:left w:val="none" w:sz="0" w:space="0" w:color="auto"/>
        <w:bottom w:val="none" w:sz="0" w:space="0" w:color="auto"/>
        <w:right w:val="none" w:sz="0" w:space="0" w:color="auto"/>
      </w:divBdr>
      <w:divsChild>
        <w:div w:id="1426340295">
          <w:marLeft w:val="0"/>
          <w:marRight w:val="0"/>
          <w:marTop w:val="0"/>
          <w:marBottom w:val="0"/>
          <w:divBdr>
            <w:top w:val="none" w:sz="0" w:space="0" w:color="auto"/>
            <w:left w:val="none" w:sz="0" w:space="0" w:color="auto"/>
            <w:bottom w:val="none" w:sz="0" w:space="0" w:color="auto"/>
            <w:right w:val="none" w:sz="0" w:space="0" w:color="auto"/>
          </w:divBdr>
          <w:divsChild>
            <w:div w:id="1865753358">
              <w:marLeft w:val="0"/>
              <w:marRight w:val="0"/>
              <w:marTop w:val="0"/>
              <w:marBottom w:val="0"/>
              <w:divBdr>
                <w:top w:val="none" w:sz="0" w:space="0" w:color="auto"/>
                <w:left w:val="none" w:sz="0" w:space="0" w:color="auto"/>
                <w:bottom w:val="none" w:sz="0" w:space="0" w:color="auto"/>
                <w:right w:val="none" w:sz="0" w:space="0" w:color="auto"/>
              </w:divBdr>
              <w:divsChild>
                <w:div w:id="75830066">
                  <w:marLeft w:val="0"/>
                  <w:marRight w:val="0"/>
                  <w:marTop w:val="0"/>
                  <w:marBottom w:val="0"/>
                  <w:divBdr>
                    <w:top w:val="none" w:sz="0" w:space="0" w:color="auto"/>
                    <w:left w:val="none" w:sz="0" w:space="0" w:color="auto"/>
                    <w:bottom w:val="none" w:sz="0" w:space="0" w:color="auto"/>
                    <w:right w:val="none" w:sz="0" w:space="0" w:color="auto"/>
                  </w:divBdr>
                  <w:divsChild>
                    <w:div w:id="151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2509">
      <w:bodyDiv w:val="1"/>
      <w:marLeft w:val="0"/>
      <w:marRight w:val="0"/>
      <w:marTop w:val="0"/>
      <w:marBottom w:val="0"/>
      <w:divBdr>
        <w:top w:val="none" w:sz="0" w:space="0" w:color="auto"/>
        <w:left w:val="none" w:sz="0" w:space="0" w:color="auto"/>
        <w:bottom w:val="none" w:sz="0" w:space="0" w:color="auto"/>
        <w:right w:val="none" w:sz="0" w:space="0" w:color="auto"/>
      </w:divBdr>
      <w:divsChild>
        <w:div w:id="1133596365">
          <w:marLeft w:val="0"/>
          <w:marRight w:val="0"/>
          <w:marTop w:val="0"/>
          <w:marBottom w:val="0"/>
          <w:divBdr>
            <w:top w:val="none" w:sz="0" w:space="0" w:color="auto"/>
            <w:left w:val="none" w:sz="0" w:space="0" w:color="auto"/>
            <w:bottom w:val="none" w:sz="0" w:space="0" w:color="auto"/>
            <w:right w:val="none" w:sz="0" w:space="0" w:color="auto"/>
          </w:divBdr>
          <w:divsChild>
            <w:div w:id="1277060585">
              <w:marLeft w:val="0"/>
              <w:marRight w:val="0"/>
              <w:marTop w:val="0"/>
              <w:marBottom w:val="0"/>
              <w:divBdr>
                <w:top w:val="none" w:sz="0" w:space="0" w:color="auto"/>
                <w:left w:val="none" w:sz="0" w:space="0" w:color="auto"/>
                <w:bottom w:val="none" w:sz="0" w:space="0" w:color="auto"/>
                <w:right w:val="none" w:sz="0" w:space="0" w:color="auto"/>
              </w:divBdr>
              <w:divsChild>
                <w:div w:id="2097750671">
                  <w:marLeft w:val="0"/>
                  <w:marRight w:val="0"/>
                  <w:marTop w:val="0"/>
                  <w:marBottom w:val="0"/>
                  <w:divBdr>
                    <w:top w:val="none" w:sz="0" w:space="0" w:color="auto"/>
                    <w:left w:val="none" w:sz="0" w:space="0" w:color="auto"/>
                    <w:bottom w:val="none" w:sz="0" w:space="0" w:color="auto"/>
                    <w:right w:val="none" w:sz="0" w:space="0" w:color="auto"/>
                  </w:divBdr>
                  <w:divsChild>
                    <w:div w:id="207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1842">
      <w:bodyDiv w:val="1"/>
      <w:marLeft w:val="0"/>
      <w:marRight w:val="0"/>
      <w:marTop w:val="0"/>
      <w:marBottom w:val="0"/>
      <w:divBdr>
        <w:top w:val="none" w:sz="0" w:space="0" w:color="auto"/>
        <w:left w:val="none" w:sz="0" w:space="0" w:color="auto"/>
        <w:bottom w:val="none" w:sz="0" w:space="0" w:color="auto"/>
        <w:right w:val="none" w:sz="0" w:space="0" w:color="auto"/>
      </w:divBdr>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572">
      <w:bodyDiv w:val="1"/>
      <w:marLeft w:val="0"/>
      <w:marRight w:val="0"/>
      <w:marTop w:val="0"/>
      <w:marBottom w:val="0"/>
      <w:divBdr>
        <w:top w:val="none" w:sz="0" w:space="0" w:color="auto"/>
        <w:left w:val="none" w:sz="0" w:space="0" w:color="auto"/>
        <w:bottom w:val="none" w:sz="0" w:space="0" w:color="auto"/>
        <w:right w:val="none" w:sz="0" w:space="0" w:color="auto"/>
      </w:divBdr>
      <w:divsChild>
        <w:div w:id="45491951">
          <w:marLeft w:val="0"/>
          <w:marRight w:val="0"/>
          <w:marTop w:val="0"/>
          <w:marBottom w:val="0"/>
          <w:divBdr>
            <w:top w:val="none" w:sz="0" w:space="0" w:color="auto"/>
            <w:left w:val="none" w:sz="0" w:space="0" w:color="auto"/>
            <w:bottom w:val="none" w:sz="0" w:space="0" w:color="auto"/>
            <w:right w:val="none" w:sz="0" w:space="0" w:color="auto"/>
          </w:divBdr>
          <w:divsChild>
            <w:div w:id="1309475897">
              <w:marLeft w:val="0"/>
              <w:marRight w:val="0"/>
              <w:marTop w:val="0"/>
              <w:marBottom w:val="0"/>
              <w:divBdr>
                <w:top w:val="none" w:sz="0" w:space="0" w:color="auto"/>
                <w:left w:val="none" w:sz="0" w:space="0" w:color="auto"/>
                <w:bottom w:val="none" w:sz="0" w:space="0" w:color="auto"/>
                <w:right w:val="none" w:sz="0" w:space="0" w:color="auto"/>
              </w:divBdr>
              <w:divsChild>
                <w:div w:id="10803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9104">
      <w:bodyDiv w:val="1"/>
      <w:marLeft w:val="0"/>
      <w:marRight w:val="0"/>
      <w:marTop w:val="0"/>
      <w:marBottom w:val="0"/>
      <w:divBdr>
        <w:top w:val="none" w:sz="0" w:space="0" w:color="auto"/>
        <w:left w:val="none" w:sz="0" w:space="0" w:color="auto"/>
        <w:bottom w:val="none" w:sz="0" w:space="0" w:color="auto"/>
        <w:right w:val="none" w:sz="0" w:space="0" w:color="auto"/>
      </w:divBdr>
      <w:divsChild>
        <w:div w:id="721175388">
          <w:marLeft w:val="0"/>
          <w:marRight w:val="0"/>
          <w:marTop w:val="0"/>
          <w:marBottom w:val="0"/>
          <w:divBdr>
            <w:top w:val="none" w:sz="0" w:space="0" w:color="auto"/>
            <w:left w:val="none" w:sz="0" w:space="0" w:color="auto"/>
            <w:bottom w:val="none" w:sz="0" w:space="0" w:color="auto"/>
            <w:right w:val="none" w:sz="0" w:space="0" w:color="auto"/>
          </w:divBdr>
          <w:divsChild>
            <w:div w:id="1671061645">
              <w:marLeft w:val="0"/>
              <w:marRight w:val="0"/>
              <w:marTop w:val="0"/>
              <w:marBottom w:val="0"/>
              <w:divBdr>
                <w:top w:val="none" w:sz="0" w:space="0" w:color="auto"/>
                <w:left w:val="none" w:sz="0" w:space="0" w:color="auto"/>
                <w:bottom w:val="none" w:sz="0" w:space="0" w:color="auto"/>
                <w:right w:val="none" w:sz="0" w:space="0" w:color="auto"/>
              </w:divBdr>
              <w:divsChild>
                <w:div w:id="1767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44">
      <w:bodyDiv w:val="1"/>
      <w:marLeft w:val="0"/>
      <w:marRight w:val="0"/>
      <w:marTop w:val="0"/>
      <w:marBottom w:val="0"/>
      <w:divBdr>
        <w:top w:val="none" w:sz="0" w:space="0" w:color="auto"/>
        <w:left w:val="none" w:sz="0" w:space="0" w:color="auto"/>
        <w:bottom w:val="none" w:sz="0" w:space="0" w:color="auto"/>
        <w:right w:val="none" w:sz="0" w:space="0" w:color="auto"/>
      </w:divBdr>
      <w:divsChild>
        <w:div w:id="1933783675">
          <w:marLeft w:val="0"/>
          <w:marRight w:val="0"/>
          <w:marTop w:val="0"/>
          <w:marBottom w:val="0"/>
          <w:divBdr>
            <w:top w:val="none" w:sz="0" w:space="0" w:color="auto"/>
            <w:left w:val="none" w:sz="0" w:space="0" w:color="auto"/>
            <w:bottom w:val="none" w:sz="0" w:space="0" w:color="auto"/>
            <w:right w:val="none" w:sz="0" w:space="0" w:color="auto"/>
          </w:divBdr>
          <w:divsChild>
            <w:div w:id="1181747310">
              <w:marLeft w:val="0"/>
              <w:marRight w:val="0"/>
              <w:marTop w:val="0"/>
              <w:marBottom w:val="0"/>
              <w:divBdr>
                <w:top w:val="none" w:sz="0" w:space="0" w:color="auto"/>
                <w:left w:val="none" w:sz="0" w:space="0" w:color="auto"/>
                <w:bottom w:val="none" w:sz="0" w:space="0" w:color="auto"/>
                <w:right w:val="none" w:sz="0" w:space="0" w:color="auto"/>
              </w:divBdr>
              <w:divsChild>
                <w:div w:id="1073236882">
                  <w:marLeft w:val="0"/>
                  <w:marRight w:val="0"/>
                  <w:marTop w:val="0"/>
                  <w:marBottom w:val="0"/>
                  <w:divBdr>
                    <w:top w:val="none" w:sz="0" w:space="0" w:color="auto"/>
                    <w:left w:val="none" w:sz="0" w:space="0" w:color="auto"/>
                    <w:bottom w:val="none" w:sz="0" w:space="0" w:color="auto"/>
                    <w:right w:val="none" w:sz="0" w:space="0" w:color="auto"/>
                  </w:divBdr>
                </w:div>
              </w:divsChild>
            </w:div>
            <w:div w:id="1943030202">
              <w:marLeft w:val="0"/>
              <w:marRight w:val="0"/>
              <w:marTop w:val="0"/>
              <w:marBottom w:val="0"/>
              <w:divBdr>
                <w:top w:val="none" w:sz="0" w:space="0" w:color="auto"/>
                <w:left w:val="none" w:sz="0" w:space="0" w:color="auto"/>
                <w:bottom w:val="none" w:sz="0" w:space="0" w:color="auto"/>
                <w:right w:val="none" w:sz="0" w:space="0" w:color="auto"/>
              </w:divBdr>
              <w:divsChild>
                <w:div w:id="942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064">
      <w:bodyDiv w:val="1"/>
      <w:marLeft w:val="0"/>
      <w:marRight w:val="0"/>
      <w:marTop w:val="0"/>
      <w:marBottom w:val="0"/>
      <w:divBdr>
        <w:top w:val="none" w:sz="0" w:space="0" w:color="auto"/>
        <w:left w:val="none" w:sz="0" w:space="0" w:color="auto"/>
        <w:bottom w:val="none" w:sz="0" w:space="0" w:color="auto"/>
        <w:right w:val="none" w:sz="0" w:space="0" w:color="auto"/>
      </w:divBdr>
      <w:divsChild>
        <w:div w:id="429007569">
          <w:marLeft w:val="0"/>
          <w:marRight w:val="0"/>
          <w:marTop w:val="0"/>
          <w:marBottom w:val="0"/>
          <w:divBdr>
            <w:top w:val="none" w:sz="0" w:space="0" w:color="auto"/>
            <w:left w:val="none" w:sz="0" w:space="0" w:color="auto"/>
            <w:bottom w:val="none" w:sz="0" w:space="0" w:color="auto"/>
            <w:right w:val="none" w:sz="0" w:space="0" w:color="auto"/>
          </w:divBdr>
          <w:divsChild>
            <w:div w:id="416370007">
              <w:marLeft w:val="0"/>
              <w:marRight w:val="0"/>
              <w:marTop w:val="0"/>
              <w:marBottom w:val="0"/>
              <w:divBdr>
                <w:top w:val="none" w:sz="0" w:space="0" w:color="auto"/>
                <w:left w:val="none" w:sz="0" w:space="0" w:color="auto"/>
                <w:bottom w:val="none" w:sz="0" w:space="0" w:color="auto"/>
                <w:right w:val="none" w:sz="0" w:space="0" w:color="auto"/>
              </w:divBdr>
              <w:divsChild>
                <w:div w:id="2041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856">
      <w:bodyDiv w:val="1"/>
      <w:marLeft w:val="0"/>
      <w:marRight w:val="0"/>
      <w:marTop w:val="0"/>
      <w:marBottom w:val="0"/>
      <w:divBdr>
        <w:top w:val="none" w:sz="0" w:space="0" w:color="auto"/>
        <w:left w:val="none" w:sz="0" w:space="0" w:color="auto"/>
        <w:bottom w:val="none" w:sz="0" w:space="0" w:color="auto"/>
        <w:right w:val="none" w:sz="0" w:space="0" w:color="auto"/>
      </w:divBdr>
      <w:divsChild>
        <w:div w:id="1796951103">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2030644425">
                  <w:marLeft w:val="0"/>
                  <w:marRight w:val="0"/>
                  <w:marTop w:val="0"/>
                  <w:marBottom w:val="0"/>
                  <w:divBdr>
                    <w:top w:val="none" w:sz="0" w:space="0" w:color="auto"/>
                    <w:left w:val="none" w:sz="0" w:space="0" w:color="auto"/>
                    <w:bottom w:val="none" w:sz="0" w:space="0" w:color="auto"/>
                    <w:right w:val="none" w:sz="0" w:space="0" w:color="auto"/>
                  </w:divBdr>
                  <w:divsChild>
                    <w:div w:id="539052069">
                      <w:marLeft w:val="0"/>
                      <w:marRight w:val="0"/>
                      <w:marTop w:val="0"/>
                      <w:marBottom w:val="0"/>
                      <w:divBdr>
                        <w:top w:val="none" w:sz="0" w:space="0" w:color="auto"/>
                        <w:left w:val="none" w:sz="0" w:space="0" w:color="auto"/>
                        <w:bottom w:val="none" w:sz="0" w:space="0" w:color="auto"/>
                        <w:right w:val="none" w:sz="0" w:space="0" w:color="auto"/>
                      </w:divBdr>
                    </w:div>
                    <w:div w:id="79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82524">
      <w:bodyDiv w:val="1"/>
      <w:marLeft w:val="0"/>
      <w:marRight w:val="0"/>
      <w:marTop w:val="0"/>
      <w:marBottom w:val="0"/>
      <w:divBdr>
        <w:top w:val="none" w:sz="0" w:space="0" w:color="auto"/>
        <w:left w:val="none" w:sz="0" w:space="0" w:color="auto"/>
        <w:bottom w:val="none" w:sz="0" w:space="0" w:color="auto"/>
        <w:right w:val="none" w:sz="0" w:space="0" w:color="auto"/>
      </w:divBdr>
      <w:divsChild>
        <w:div w:id="1671984225">
          <w:marLeft w:val="0"/>
          <w:marRight w:val="0"/>
          <w:marTop w:val="0"/>
          <w:marBottom w:val="0"/>
          <w:divBdr>
            <w:top w:val="none" w:sz="0" w:space="0" w:color="auto"/>
            <w:left w:val="none" w:sz="0" w:space="0" w:color="auto"/>
            <w:bottom w:val="none" w:sz="0" w:space="0" w:color="auto"/>
            <w:right w:val="none" w:sz="0" w:space="0" w:color="auto"/>
          </w:divBdr>
          <w:divsChild>
            <w:div w:id="445926094">
              <w:marLeft w:val="0"/>
              <w:marRight w:val="0"/>
              <w:marTop w:val="0"/>
              <w:marBottom w:val="0"/>
              <w:divBdr>
                <w:top w:val="none" w:sz="0" w:space="0" w:color="auto"/>
                <w:left w:val="none" w:sz="0" w:space="0" w:color="auto"/>
                <w:bottom w:val="none" w:sz="0" w:space="0" w:color="auto"/>
                <w:right w:val="none" w:sz="0" w:space="0" w:color="auto"/>
              </w:divBdr>
              <w:divsChild>
                <w:div w:id="18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644">
      <w:bodyDiv w:val="1"/>
      <w:marLeft w:val="0"/>
      <w:marRight w:val="0"/>
      <w:marTop w:val="0"/>
      <w:marBottom w:val="0"/>
      <w:divBdr>
        <w:top w:val="none" w:sz="0" w:space="0" w:color="auto"/>
        <w:left w:val="none" w:sz="0" w:space="0" w:color="auto"/>
        <w:bottom w:val="none" w:sz="0" w:space="0" w:color="auto"/>
        <w:right w:val="none" w:sz="0" w:space="0" w:color="auto"/>
      </w:divBdr>
      <w:divsChild>
        <w:div w:id="1349334755">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sChild>
                <w:div w:id="1288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84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78">
          <w:marLeft w:val="0"/>
          <w:marRight w:val="0"/>
          <w:marTop w:val="0"/>
          <w:marBottom w:val="0"/>
          <w:divBdr>
            <w:top w:val="none" w:sz="0" w:space="0" w:color="auto"/>
            <w:left w:val="none" w:sz="0" w:space="0" w:color="auto"/>
            <w:bottom w:val="none" w:sz="0" w:space="0" w:color="auto"/>
            <w:right w:val="none" w:sz="0" w:space="0" w:color="auto"/>
          </w:divBdr>
          <w:divsChild>
            <w:div w:id="1739594068">
              <w:marLeft w:val="0"/>
              <w:marRight w:val="0"/>
              <w:marTop w:val="0"/>
              <w:marBottom w:val="0"/>
              <w:divBdr>
                <w:top w:val="none" w:sz="0" w:space="0" w:color="auto"/>
                <w:left w:val="none" w:sz="0" w:space="0" w:color="auto"/>
                <w:bottom w:val="none" w:sz="0" w:space="0" w:color="auto"/>
                <w:right w:val="none" w:sz="0" w:space="0" w:color="auto"/>
              </w:divBdr>
              <w:divsChild>
                <w:div w:id="899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0">
      <w:bodyDiv w:val="1"/>
      <w:marLeft w:val="0"/>
      <w:marRight w:val="0"/>
      <w:marTop w:val="0"/>
      <w:marBottom w:val="0"/>
      <w:divBdr>
        <w:top w:val="none" w:sz="0" w:space="0" w:color="auto"/>
        <w:left w:val="none" w:sz="0" w:space="0" w:color="auto"/>
        <w:bottom w:val="none" w:sz="0" w:space="0" w:color="auto"/>
        <w:right w:val="none" w:sz="0" w:space="0" w:color="auto"/>
      </w:divBdr>
      <w:divsChild>
        <w:div w:id="1998262993">
          <w:marLeft w:val="0"/>
          <w:marRight w:val="0"/>
          <w:marTop w:val="0"/>
          <w:marBottom w:val="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sChild>
                <w:div w:id="376274200">
                  <w:marLeft w:val="0"/>
                  <w:marRight w:val="0"/>
                  <w:marTop w:val="0"/>
                  <w:marBottom w:val="0"/>
                  <w:divBdr>
                    <w:top w:val="none" w:sz="0" w:space="0" w:color="auto"/>
                    <w:left w:val="none" w:sz="0" w:space="0" w:color="auto"/>
                    <w:bottom w:val="none" w:sz="0" w:space="0" w:color="auto"/>
                    <w:right w:val="none" w:sz="0" w:space="0" w:color="auto"/>
                  </w:divBdr>
                </w:div>
              </w:divsChild>
            </w:div>
            <w:div w:id="2024167079">
              <w:marLeft w:val="0"/>
              <w:marRight w:val="0"/>
              <w:marTop w:val="0"/>
              <w:marBottom w:val="0"/>
              <w:divBdr>
                <w:top w:val="none" w:sz="0" w:space="0" w:color="auto"/>
                <w:left w:val="none" w:sz="0" w:space="0" w:color="auto"/>
                <w:bottom w:val="none" w:sz="0" w:space="0" w:color="auto"/>
                <w:right w:val="none" w:sz="0" w:space="0" w:color="auto"/>
              </w:divBdr>
              <w:divsChild>
                <w:div w:id="1357848514">
                  <w:marLeft w:val="0"/>
                  <w:marRight w:val="0"/>
                  <w:marTop w:val="0"/>
                  <w:marBottom w:val="0"/>
                  <w:divBdr>
                    <w:top w:val="none" w:sz="0" w:space="0" w:color="auto"/>
                    <w:left w:val="none" w:sz="0" w:space="0" w:color="auto"/>
                    <w:bottom w:val="none" w:sz="0" w:space="0" w:color="auto"/>
                    <w:right w:val="none" w:sz="0" w:space="0" w:color="auto"/>
                  </w:divBdr>
                </w:div>
              </w:divsChild>
            </w:div>
            <w:div w:id="231240101">
              <w:marLeft w:val="0"/>
              <w:marRight w:val="0"/>
              <w:marTop w:val="0"/>
              <w:marBottom w:val="0"/>
              <w:divBdr>
                <w:top w:val="none" w:sz="0" w:space="0" w:color="auto"/>
                <w:left w:val="none" w:sz="0" w:space="0" w:color="auto"/>
                <w:bottom w:val="none" w:sz="0" w:space="0" w:color="auto"/>
                <w:right w:val="none" w:sz="0" w:space="0" w:color="auto"/>
              </w:divBdr>
              <w:divsChild>
                <w:div w:id="850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225">
      <w:bodyDiv w:val="1"/>
      <w:marLeft w:val="0"/>
      <w:marRight w:val="0"/>
      <w:marTop w:val="0"/>
      <w:marBottom w:val="0"/>
      <w:divBdr>
        <w:top w:val="none" w:sz="0" w:space="0" w:color="auto"/>
        <w:left w:val="none" w:sz="0" w:space="0" w:color="auto"/>
        <w:bottom w:val="none" w:sz="0" w:space="0" w:color="auto"/>
        <w:right w:val="none" w:sz="0" w:space="0" w:color="auto"/>
      </w:divBdr>
      <w:divsChild>
        <w:div w:id="1265923373">
          <w:marLeft w:val="0"/>
          <w:marRight w:val="0"/>
          <w:marTop w:val="0"/>
          <w:marBottom w:val="0"/>
          <w:divBdr>
            <w:top w:val="none" w:sz="0" w:space="0" w:color="auto"/>
            <w:left w:val="none" w:sz="0" w:space="0" w:color="auto"/>
            <w:bottom w:val="none" w:sz="0" w:space="0" w:color="auto"/>
            <w:right w:val="none" w:sz="0" w:space="0" w:color="auto"/>
          </w:divBdr>
          <w:divsChild>
            <w:div w:id="509298094">
              <w:marLeft w:val="0"/>
              <w:marRight w:val="0"/>
              <w:marTop w:val="0"/>
              <w:marBottom w:val="0"/>
              <w:divBdr>
                <w:top w:val="none" w:sz="0" w:space="0" w:color="auto"/>
                <w:left w:val="none" w:sz="0" w:space="0" w:color="auto"/>
                <w:bottom w:val="none" w:sz="0" w:space="0" w:color="auto"/>
                <w:right w:val="none" w:sz="0" w:space="0" w:color="auto"/>
              </w:divBdr>
              <w:divsChild>
                <w:div w:id="285543706">
                  <w:marLeft w:val="0"/>
                  <w:marRight w:val="0"/>
                  <w:marTop w:val="0"/>
                  <w:marBottom w:val="0"/>
                  <w:divBdr>
                    <w:top w:val="none" w:sz="0" w:space="0" w:color="auto"/>
                    <w:left w:val="none" w:sz="0" w:space="0" w:color="auto"/>
                    <w:bottom w:val="none" w:sz="0" w:space="0" w:color="auto"/>
                    <w:right w:val="none" w:sz="0" w:space="0" w:color="auto"/>
                  </w:divBdr>
                  <w:divsChild>
                    <w:div w:id="1125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878">
      <w:bodyDiv w:val="1"/>
      <w:marLeft w:val="0"/>
      <w:marRight w:val="0"/>
      <w:marTop w:val="0"/>
      <w:marBottom w:val="0"/>
      <w:divBdr>
        <w:top w:val="none" w:sz="0" w:space="0" w:color="auto"/>
        <w:left w:val="none" w:sz="0" w:space="0" w:color="auto"/>
        <w:bottom w:val="none" w:sz="0" w:space="0" w:color="auto"/>
        <w:right w:val="none" w:sz="0" w:space="0" w:color="auto"/>
      </w:divBdr>
      <w:divsChild>
        <w:div w:id="998119475">
          <w:marLeft w:val="0"/>
          <w:marRight w:val="0"/>
          <w:marTop w:val="0"/>
          <w:marBottom w:val="0"/>
          <w:divBdr>
            <w:top w:val="none" w:sz="0" w:space="0" w:color="auto"/>
            <w:left w:val="none" w:sz="0" w:space="0" w:color="auto"/>
            <w:bottom w:val="none" w:sz="0" w:space="0" w:color="auto"/>
            <w:right w:val="none" w:sz="0" w:space="0" w:color="auto"/>
          </w:divBdr>
          <w:divsChild>
            <w:div w:id="485124368">
              <w:marLeft w:val="0"/>
              <w:marRight w:val="0"/>
              <w:marTop w:val="0"/>
              <w:marBottom w:val="0"/>
              <w:divBdr>
                <w:top w:val="none" w:sz="0" w:space="0" w:color="auto"/>
                <w:left w:val="none" w:sz="0" w:space="0" w:color="auto"/>
                <w:bottom w:val="none" w:sz="0" w:space="0" w:color="auto"/>
                <w:right w:val="none" w:sz="0" w:space="0" w:color="auto"/>
              </w:divBdr>
              <w:divsChild>
                <w:div w:id="245000684">
                  <w:marLeft w:val="0"/>
                  <w:marRight w:val="0"/>
                  <w:marTop w:val="0"/>
                  <w:marBottom w:val="0"/>
                  <w:divBdr>
                    <w:top w:val="none" w:sz="0" w:space="0" w:color="auto"/>
                    <w:left w:val="none" w:sz="0" w:space="0" w:color="auto"/>
                    <w:bottom w:val="none" w:sz="0" w:space="0" w:color="auto"/>
                    <w:right w:val="none" w:sz="0" w:space="0" w:color="auto"/>
                  </w:divBdr>
                </w:div>
              </w:divsChild>
            </w:div>
            <w:div w:id="877166152">
              <w:marLeft w:val="0"/>
              <w:marRight w:val="0"/>
              <w:marTop w:val="0"/>
              <w:marBottom w:val="0"/>
              <w:divBdr>
                <w:top w:val="none" w:sz="0" w:space="0" w:color="auto"/>
                <w:left w:val="none" w:sz="0" w:space="0" w:color="auto"/>
                <w:bottom w:val="none" w:sz="0" w:space="0" w:color="auto"/>
                <w:right w:val="none" w:sz="0" w:space="0" w:color="auto"/>
              </w:divBdr>
              <w:divsChild>
                <w:div w:id="178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138">
      <w:bodyDiv w:val="1"/>
      <w:marLeft w:val="0"/>
      <w:marRight w:val="0"/>
      <w:marTop w:val="0"/>
      <w:marBottom w:val="0"/>
      <w:divBdr>
        <w:top w:val="none" w:sz="0" w:space="0" w:color="auto"/>
        <w:left w:val="none" w:sz="0" w:space="0" w:color="auto"/>
        <w:bottom w:val="none" w:sz="0" w:space="0" w:color="auto"/>
        <w:right w:val="none" w:sz="0" w:space="0" w:color="auto"/>
      </w:divBdr>
      <w:divsChild>
        <w:div w:id="178012568">
          <w:marLeft w:val="0"/>
          <w:marRight w:val="0"/>
          <w:marTop w:val="0"/>
          <w:marBottom w:val="0"/>
          <w:divBdr>
            <w:top w:val="none" w:sz="0" w:space="0" w:color="auto"/>
            <w:left w:val="none" w:sz="0" w:space="0" w:color="auto"/>
            <w:bottom w:val="none" w:sz="0" w:space="0" w:color="auto"/>
            <w:right w:val="none" w:sz="0" w:space="0" w:color="auto"/>
          </w:divBdr>
          <w:divsChild>
            <w:div w:id="1354696715">
              <w:marLeft w:val="0"/>
              <w:marRight w:val="0"/>
              <w:marTop w:val="0"/>
              <w:marBottom w:val="0"/>
              <w:divBdr>
                <w:top w:val="none" w:sz="0" w:space="0" w:color="auto"/>
                <w:left w:val="none" w:sz="0" w:space="0" w:color="auto"/>
                <w:bottom w:val="none" w:sz="0" w:space="0" w:color="auto"/>
                <w:right w:val="none" w:sz="0" w:space="0" w:color="auto"/>
              </w:divBdr>
              <w:divsChild>
                <w:div w:id="2139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401</Words>
  <Characters>2075</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3</cp:revision>
  <cp:lastPrinted>2014-10-27T17:12:00Z</cp:lastPrinted>
  <dcterms:created xsi:type="dcterms:W3CDTF">2019-06-09T12:42:00Z</dcterms:created>
  <dcterms:modified xsi:type="dcterms:W3CDTF">2019-06-12T02:05:00Z</dcterms:modified>
</cp:coreProperties>
</file>