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65735286">
            <wp:simplePos x="0" y="0"/>
            <wp:positionH relativeFrom="margin">
              <wp:posOffset>2109019</wp:posOffset>
            </wp:positionH>
            <wp:positionV relativeFrom="margin">
              <wp:posOffset>329381</wp:posOffset>
            </wp:positionV>
            <wp:extent cx="4745191" cy="41271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4831145" cy="42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7BE6F3AE" w14:textId="24553E4C" w:rsidR="003171C7" w:rsidRDefault="003171C7" w:rsidP="00511120">
      <w:pPr>
        <w:pStyle w:val="MainHeading"/>
        <w:ind w:left="0"/>
      </w:pPr>
    </w:p>
    <w:p w14:paraId="68E0D4ED" w14:textId="77777777" w:rsidR="008D7E97" w:rsidRDefault="008D7E97" w:rsidP="008F0CA8">
      <w:pPr>
        <w:pStyle w:val="MainHeading"/>
      </w:pPr>
    </w:p>
    <w:p w14:paraId="61641A81" w14:textId="68735A60" w:rsidR="00012149" w:rsidRPr="009F47BE" w:rsidRDefault="003171C7" w:rsidP="009F47BE">
      <w:pPr>
        <w:pStyle w:val="NoSpacing"/>
        <w:rPr>
          <w:rFonts w:asciiTheme="minorHAnsi" w:hAnsiTheme="minorHAnsi"/>
          <w:b/>
          <w:sz w:val="28"/>
          <w:szCs w:val="28"/>
        </w:rPr>
      </w:pPr>
      <w:r w:rsidRPr="009F47BE">
        <w:rPr>
          <w:rFonts w:asciiTheme="minorHAnsi" w:hAnsiTheme="minorHAnsi"/>
          <w:b/>
          <w:noProof/>
          <w:sz w:val="28"/>
          <w:szCs w:val="28"/>
        </w:rPr>
        <mc:AlternateContent>
          <mc:Choice Requires="wps">
            <w:drawing>
              <wp:anchor distT="0" distB="0" distL="114300" distR="114300" simplePos="0" relativeHeight="251628032" behindDoc="0" locked="0" layoutInCell="1" allowOverlap="1" wp14:anchorId="547531D8" wp14:editId="7EE3C1F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F497A5" w14:textId="77777777" w:rsidR="003171C7" w:rsidRDefault="003171C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7531D8" id="_x0000_t202" coordsize="21600,21600" o:spt="202" path="m,l,21600r21600,l21600,xe">
                <v:stroke joinstyle="miter"/>
                <v:path gradientshapeok="t" o:connecttype="rect"/>
              </v:shapetype>
              <v:shape id="Text Box 1" o:spid="_x0000_s1026" type="#_x0000_t202" style="position:absolute;margin-left:0;margin-top:0;width:2in;height:2in;z-index:251628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" filled="f" stroked="f">
                <v:textbox style="mso-fit-shape-to-text:t">
                  <w:txbxContent>
                    <w:p w14:paraId="35F497A5" w14:textId="77777777" w:rsidR="003171C7" w:rsidRDefault="003171C7"/>
                  </w:txbxContent>
                </v:textbox>
              </v:shape>
            </w:pict>
          </mc:Fallback>
        </mc:AlternateContent>
      </w:r>
      <w:r w:rsidR="00F2344C" w:rsidRPr="009F47BE">
        <w:rPr>
          <w:rFonts w:asciiTheme="minorHAnsi" w:hAnsiTheme="minorHAnsi"/>
          <w:b/>
          <w:sz w:val="28"/>
          <w:szCs w:val="28"/>
        </w:rPr>
        <w:t>Toolbox Talks</w:t>
      </w:r>
    </w:p>
    <w:p w14:paraId="3B7C8ABA" w14:textId="511227D8" w:rsidR="008D2F30" w:rsidRDefault="008D2F30" w:rsidP="008D2F30">
      <w:pPr>
        <w:pStyle w:val="NoSpacing"/>
        <w:rPr>
          <w:rFonts w:asciiTheme="minorHAnsi" w:eastAsia="Times New Roman" w:hAnsiTheme="minorHAnsi" w:cs="Arial"/>
          <w:b/>
          <w:bCs/>
          <w:sz w:val="28"/>
          <w:szCs w:val="28"/>
        </w:rPr>
      </w:pPr>
      <w:r w:rsidRPr="008D2F30">
        <w:rPr>
          <w:rFonts w:asciiTheme="minorHAnsi" w:eastAsia="Times New Roman" w:hAnsiTheme="minorHAnsi" w:cs="Arial"/>
          <w:b/>
          <w:bCs/>
          <w:sz w:val="28"/>
          <w:szCs w:val="28"/>
        </w:rPr>
        <w:t xml:space="preserve">Carbon Monoxide and your Forklift Be Aware of The Hazard </w:t>
      </w:r>
    </w:p>
    <w:p w14:paraId="408F585E" w14:textId="77777777" w:rsidR="008D2F30" w:rsidRPr="008D2F30" w:rsidRDefault="008D2F30" w:rsidP="008D2F30">
      <w:pPr>
        <w:pStyle w:val="NoSpacing"/>
        <w:rPr>
          <w:rFonts w:asciiTheme="minorHAnsi" w:eastAsia="Times New Roman" w:hAnsiTheme="minorHAnsi" w:cs="Arial"/>
          <w:b/>
          <w:bCs/>
          <w:sz w:val="28"/>
          <w:szCs w:val="28"/>
        </w:rPr>
      </w:pPr>
    </w:p>
    <w:p w14:paraId="33E2CB60" w14:textId="4B27268A" w:rsidR="008D2F30" w:rsidRDefault="008D2F30" w:rsidP="008D2F30">
      <w:pPr>
        <w:pStyle w:val="NoSpacing"/>
        <w:rPr>
          <w:rFonts w:asciiTheme="minorHAnsi" w:eastAsia="Times New Roman" w:hAnsiTheme="minorHAnsi" w:cs="Arial"/>
          <w:bCs/>
        </w:rPr>
      </w:pPr>
      <w:r w:rsidRPr="008D2F30">
        <w:rPr>
          <w:rFonts w:asciiTheme="minorHAnsi" w:eastAsia="Times New Roman" w:hAnsiTheme="minorHAnsi" w:cs="Arial"/>
          <w:bCs/>
        </w:rPr>
        <w:t xml:space="preserve">When forklifts are used inside of confined spaces and buildings, dangerous levels of carbon monoxide (CO) can build up quickly. CO is a poisonous gas that can cause nausea and dizziness. In high concentrations it can be fatal. Because it is impossible to smell, taste or see CO, it's crucial that you be aware of its dangers and do as much as you can to avoid overexposure before symptoms occur. </w:t>
      </w:r>
    </w:p>
    <w:p w14:paraId="37FE5752" w14:textId="77777777" w:rsidR="008D2F30" w:rsidRPr="008D2F30" w:rsidRDefault="008D2F30" w:rsidP="008D2F30">
      <w:pPr>
        <w:pStyle w:val="NoSpacing"/>
        <w:rPr>
          <w:rFonts w:asciiTheme="minorHAnsi" w:eastAsia="Times New Roman" w:hAnsiTheme="minorHAnsi" w:cs="Arial"/>
          <w:bCs/>
        </w:rPr>
      </w:pPr>
    </w:p>
    <w:p w14:paraId="1EA0F87F" w14:textId="77777777" w:rsidR="008D2F30" w:rsidRPr="008D2F30" w:rsidRDefault="008D2F30" w:rsidP="008D2F30">
      <w:pPr>
        <w:pStyle w:val="NoSpacing"/>
        <w:rPr>
          <w:rFonts w:asciiTheme="minorHAnsi" w:eastAsia="Times New Roman" w:hAnsiTheme="minorHAnsi" w:cs="Arial"/>
          <w:b/>
          <w:bCs/>
        </w:rPr>
      </w:pPr>
      <w:r w:rsidRPr="008D2F30">
        <w:rPr>
          <w:rFonts w:asciiTheme="minorHAnsi" w:eastAsia="Times New Roman" w:hAnsiTheme="minorHAnsi" w:cs="Arial"/>
          <w:b/>
          <w:bCs/>
        </w:rPr>
        <w:t xml:space="preserve">The Problem </w:t>
      </w:r>
    </w:p>
    <w:p w14:paraId="2069D2B7" w14:textId="3368C0CD" w:rsidR="008D2F30" w:rsidRDefault="008D2F30" w:rsidP="008D2F30">
      <w:pPr>
        <w:pStyle w:val="NoSpacing"/>
        <w:rPr>
          <w:rFonts w:asciiTheme="minorHAnsi" w:eastAsia="Times New Roman" w:hAnsiTheme="minorHAnsi" w:cs="Arial"/>
          <w:bCs/>
        </w:rPr>
      </w:pPr>
      <w:r w:rsidRPr="008D2F30">
        <w:rPr>
          <w:rFonts w:asciiTheme="minorHAnsi" w:eastAsia="Times New Roman" w:hAnsiTheme="minorHAnsi" w:cs="Arial"/>
          <w:bCs/>
        </w:rPr>
        <w:t xml:space="preserve">Forklifts powered by gasoline, propane and diesel fuel emit CO in their exhaust. In tightly insulated or enclosed areas, high concentrations of CO can remain for several hours after the last entry by a forklift. Emissions are worse from vehicles that are not tuned up, but even a new, factory tuned vehicle can create a CO problem if it is used in an unventilated environment. </w:t>
      </w:r>
    </w:p>
    <w:p w14:paraId="54B95469" w14:textId="77777777" w:rsidR="008D2F30" w:rsidRPr="008D2F30" w:rsidRDefault="008D2F30" w:rsidP="008D2F30">
      <w:pPr>
        <w:pStyle w:val="NoSpacing"/>
        <w:rPr>
          <w:rFonts w:asciiTheme="minorHAnsi" w:eastAsia="Times New Roman" w:hAnsiTheme="minorHAnsi" w:cs="Arial"/>
          <w:bCs/>
        </w:rPr>
      </w:pPr>
    </w:p>
    <w:p w14:paraId="16C58143" w14:textId="77777777" w:rsidR="008D2F30" w:rsidRPr="008D2F30" w:rsidRDefault="008D2F30" w:rsidP="008D2F30">
      <w:pPr>
        <w:pStyle w:val="NoSpacing"/>
        <w:rPr>
          <w:rFonts w:asciiTheme="minorHAnsi" w:eastAsia="Times New Roman" w:hAnsiTheme="minorHAnsi" w:cs="Arial"/>
          <w:b/>
          <w:bCs/>
        </w:rPr>
      </w:pPr>
      <w:r w:rsidRPr="008D2F30">
        <w:rPr>
          <w:rFonts w:asciiTheme="minorHAnsi" w:eastAsia="Times New Roman" w:hAnsiTheme="minorHAnsi" w:cs="Arial"/>
          <w:b/>
          <w:bCs/>
        </w:rPr>
        <w:t xml:space="preserve">Recognizing the Symptoms </w:t>
      </w:r>
    </w:p>
    <w:p w14:paraId="31FCA575" w14:textId="563DF240" w:rsidR="008D2F30" w:rsidRDefault="008D2F30" w:rsidP="008D2F30">
      <w:pPr>
        <w:pStyle w:val="NoSpacing"/>
        <w:rPr>
          <w:rFonts w:asciiTheme="minorHAnsi" w:eastAsia="Times New Roman" w:hAnsiTheme="minorHAnsi" w:cs="Arial"/>
          <w:bCs/>
        </w:rPr>
      </w:pPr>
      <w:r w:rsidRPr="008D2F30">
        <w:rPr>
          <w:rFonts w:asciiTheme="minorHAnsi" w:eastAsia="Times New Roman" w:hAnsiTheme="minorHAnsi" w:cs="Arial"/>
          <w:bCs/>
        </w:rPr>
        <w:t xml:space="preserve">CO interferes with the blood's ability to carry oxygen. As CO accumulates in the blood, less and less oxygen is carried to the body and brain, which need oxygen to survive. Low exposures cause slight headaches. As concentrations increase, weakness and dizziness may occur. High exposures can cause nausea, vomiting, confusion, collapse, coma and even death. Be alert for CO poisoning year-round and especially during the winter months, when doors and windows are kept closed and ventilation is reduced. If you suspect CO poisoning, don't wait for symptoms to worsen. Headaches or dizziness during or after forklift operation should be reported immediately. </w:t>
      </w:r>
    </w:p>
    <w:p w14:paraId="218374DE" w14:textId="77777777" w:rsidR="008D2F30" w:rsidRPr="008D2F30" w:rsidRDefault="008D2F30" w:rsidP="008D2F30">
      <w:pPr>
        <w:pStyle w:val="NoSpacing"/>
        <w:rPr>
          <w:rFonts w:asciiTheme="minorHAnsi" w:eastAsia="Times New Roman" w:hAnsiTheme="minorHAnsi" w:cs="Arial"/>
          <w:bCs/>
        </w:rPr>
      </w:pPr>
    </w:p>
    <w:p w14:paraId="4464433C" w14:textId="77777777" w:rsidR="008D2F30" w:rsidRPr="008D2F30" w:rsidRDefault="008D2F30" w:rsidP="008D2F30">
      <w:pPr>
        <w:pStyle w:val="NoSpacing"/>
        <w:rPr>
          <w:rFonts w:asciiTheme="minorHAnsi" w:eastAsia="Times New Roman" w:hAnsiTheme="minorHAnsi" w:cs="Arial"/>
          <w:b/>
          <w:bCs/>
        </w:rPr>
      </w:pPr>
      <w:r w:rsidRPr="008D2F30">
        <w:rPr>
          <w:rFonts w:asciiTheme="minorHAnsi" w:eastAsia="Times New Roman" w:hAnsiTheme="minorHAnsi" w:cs="Arial"/>
          <w:b/>
          <w:bCs/>
        </w:rPr>
        <w:t xml:space="preserve">Reducing the Risk </w:t>
      </w:r>
    </w:p>
    <w:p w14:paraId="55742472" w14:textId="77777777" w:rsidR="008D2F30" w:rsidRPr="008D2F30" w:rsidRDefault="008D2F30" w:rsidP="008D2F30">
      <w:pPr>
        <w:pStyle w:val="NoSpacing"/>
        <w:rPr>
          <w:rFonts w:asciiTheme="minorHAnsi" w:eastAsia="Times New Roman" w:hAnsiTheme="minorHAnsi" w:cs="Arial"/>
          <w:bCs/>
        </w:rPr>
      </w:pPr>
      <w:r w:rsidRPr="008D2F30">
        <w:rPr>
          <w:rFonts w:asciiTheme="minorHAnsi" w:eastAsia="Times New Roman" w:hAnsiTheme="minorHAnsi" w:cs="Arial"/>
          <w:bCs/>
        </w:rPr>
        <w:t xml:space="preserve">You can do several things to reduce your exposure to CO: </w:t>
      </w:r>
    </w:p>
    <w:p w14:paraId="63A70679" w14:textId="77777777" w:rsidR="008D2F30" w:rsidRPr="008D2F30" w:rsidRDefault="008D2F30" w:rsidP="008D2F30">
      <w:pPr>
        <w:pStyle w:val="NoSpacing"/>
        <w:ind w:left="720"/>
        <w:rPr>
          <w:rFonts w:asciiTheme="minorHAnsi" w:eastAsia="Times New Roman" w:hAnsiTheme="minorHAnsi" w:cs="Arial"/>
          <w:bCs/>
        </w:rPr>
      </w:pPr>
      <w:r w:rsidRPr="008D2F30">
        <w:rPr>
          <w:rFonts w:asciiTheme="minorHAnsi" w:eastAsia="Times New Roman" w:hAnsiTheme="minorHAnsi" w:cs="Arial"/>
          <w:bCs/>
        </w:rPr>
        <w:sym w:font="Symbol" w:char="F0B7"/>
      </w:r>
      <w:r w:rsidRPr="008D2F30">
        <w:rPr>
          <w:rFonts w:asciiTheme="minorHAnsi" w:eastAsia="Times New Roman" w:hAnsiTheme="minorHAnsi" w:cs="Arial"/>
          <w:bCs/>
        </w:rPr>
        <w:t xml:space="preserve">  Drive smart. Avoid racing the engine, braking erratically, idling for long periods and jerky operation of the hydraulic systems. All of these increase CO emissions. </w:t>
      </w:r>
    </w:p>
    <w:p w14:paraId="19B040BA" w14:textId="77777777" w:rsidR="008D2F30" w:rsidRPr="008D2F30" w:rsidRDefault="008D2F30" w:rsidP="008D2F30">
      <w:pPr>
        <w:pStyle w:val="NoSpacing"/>
        <w:ind w:left="720"/>
        <w:rPr>
          <w:rFonts w:asciiTheme="minorHAnsi" w:eastAsia="Times New Roman" w:hAnsiTheme="minorHAnsi" w:cs="Arial"/>
          <w:bCs/>
        </w:rPr>
      </w:pPr>
      <w:r w:rsidRPr="008D2F30">
        <w:rPr>
          <w:rFonts w:asciiTheme="minorHAnsi" w:eastAsia="Times New Roman" w:hAnsiTheme="minorHAnsi" w:cs="Arial"/>
          <w:bCs/>
        </w:rPr>
        <w:sym w:font="Symbol" w:char="F0B7"/>
      </w:r>
      <w:r w:rsidRPr="008D2F30">
        <w:rPr>
          <w:rFonts w:asciiTheme="minorHAnsi" w:eastAsia="Times New Roman" w:hAnsiTheme="minorHAnsi" w:cs="Arial"/>
          <w:bCs/>
        </w:rPr>
        <w:t xml:space="preserve">  Cold starts generate higher CO concentrations.</w:t>
      </w:r>
      <w:r w:rsidRPr="008D2F30">
        <w:rPr>
          <w:rFonts w:asciiTheme="minorHAnsi" w:eastAsia="Times New Roman" w:hAnsiTheme="minorHAnsi" w:cs="Arial"/>
          <w:bCs/>
        </w:rPr>
        <w:br/>
        <w:t xml:space="preserve">Avoid storing or parking forklifts in cold areas to reduce warm-up time and exhaust gases. </w:t>
      </w:r>
    </w:p>
    <w:p w14:paraId="19AFE136" w14:textId="77777777" w:rsidR="008D2F30" w:rsidRPr="008D2F30" w:rsidRDefault="008D2F30" w:rsidP="008D2F30">
      <w:pPr>
        <w:pStyle w:val="NoSpacing"/>
        <w:ind w:left="720"/>
        <w:rPr>
          <w:rFonts w:asciiTheme="minorHAnsi" w:eastAsia="Times New Roman" w:hAnsiTheme="minorHAnsi" w:cs="Arial"/>
          <w:bCs/>
        </w:rPr>
      </w:pPr>
      <w:r w:rsidRPr="008D2F30">
        <w:rPr>
          <w:rFonts w:asciiTheme="minorHAnsi" w:eastAsia="Times New Roman" w:hAnsiTheme="minorHAnsi" w:cs="Arial"/>
          <w:bCs/>
        </w:rPr>
        <w:sym w:font="Symbol" w:char="F0B7"/>
      </w:r>
      <w:r w:rsidRPr="008D2F30">
        <w:rPr>
          <w:rFonts w:asciiTheme="minorHAnsi" w:eastAsia="Times New Roman" w:hAnsiTheme="minorHAnsi" w:cs="Arial"/>
          <w:bCs/>
        </w:rPr>
        <w:t xml:space="preserve">  Make sure equipment is properly tuned up.</w:t>
      </w:r>
      <w:r w:rsidRPr="008D2F30">
        <w:rPr>
          <w:rFonts w:asciiTheme="minorHAnsi" w:eastAsia="Times New Roman" w:hAnsiTheme="minorHAnsi" w:cs="Arial"/>
          <w:bCs/>
        </w:rPr>
        <w:br/>
        <w:t xml:space="preserve">Ask whether your vehicle can be fitted with a catalytic converter to reduce CO emissions. </w:t>
      </w:r>
    </w:p>
    <w:p w14:paraId="0B5F8C98" w14:textId="77777777" w:rsidR="008D2F30" w:rsidRPr="008D2F30" w:rsidRDefault="008D2F30" w:rsidP="008D2F30">
      <w:pPr>
        <w:pStyle w:val="NoSpacing"/>
        <w:ind w:left="720"/>
        <w:rPr>
          <w:rFonts w:asciiTheme="minorHAnsi" w:eastAsia="Times New Roman" w:hAnsiTheme="minorHAnsi" w:cs="Arial"/>
          <w:bCs/>
        </w:rPr>
      </w:pPr>
      <w:r w:rsidRPr="008D2F30">
        <w:rPr>
          <w:rFonts w:asciiTheme="minorHAnsi" w:eastAsia="Times New Roman" w:hAnsiTheme="minorHAnsi" w:cs="Arial"/>
          <w:bCs/>
        </w:rPr>
        <w:sym w:font="Symbol" w:char="F0B7"/>
      </w:r>
      <w:r w:rsidRPr="008D2F30">
        <w:rPr>
          <w:rFonts w:asciiTheme="minorHAnsi" w:eastAsia="Times New Roman" w:hAnsiTheme="minorHAnsi" w:cs="Arial"/>
          <w:bCs/>
        </w:rPr>
        <w:t xml:space="preserve">  Whenever possible, do not leave your forklift running inside a shipping truck or other container. Remember, hazardous concentrations build up quickly in these confined spaces. </w:t>
      </w:r>
    </w:p>
    <w:p w14:paraId="6BA14AA1" w14:textId="64E8151C" w:rsidR="008D2F30" w:rsidRDefault="008D2F30" w:rsidP="008D2F30">
      <w:pPr>
        <w:pStyle w:val="NoSpacing"/>
        <w:ind w:left="720"/>
        <w:rPr>
          <w:rFonts w:asciiTheme="minorHAnsi" w:eastAsia="Times New Roman" w:hAnsiTheme="minorHAnsi" w:cs="Arial"/>
          <w:bCs/>
        </w:rPr>
      </w:pPr>
      <w:r w:rsidRPr="008D2F30">
        <w:rPr>
          <w:rFonts w:asciiTheme="minorHAnsi" w:eastAsia="Times New Roman" w:hAnsiTheme="minorHAnsi" w:cs="Arial"/>
          <w:bCs/>
        </w:rPr>
        <w:sym w:font="Symbol" w:char="F0B7"/>
      </w:r>
      <w:r w:rsidRPr="008D2F30">
        <w:rPr>
          <w:rFonts w:asciiTheme="minorHAnsi" w:eastAsia="Times New Roman" w:hAnsiTheme="minorHAnsi" w:cs="Arial"/>
          <w:bCs/>
        </w:rPr>
        <w:t xml:space="preserve">  Make sure the area of use is adequately and properly ventilated. </w:t>
      </w:r>
    </w:p>
    <w:p w14:paraId="367ED2A0" w14:textId="77777777" w:rsidR="008D2F30" w:rsidRPr="008D2F30" w:rsidRDefault="008D2F30" w:rsidP="008D2F30">
      <w:pPr>
        <w:pStyle w:val="NoSpacing"/>
        <w:numPr>
          <w:ilvl w:val="0"/>
          <w:numId w:val="22"/>
        </w:numPr>
        <w:rPr>
          <w:rFonts w:asciiTheme="minorHAnsi" w:eastAsia="Times New Roman" w:hAnsiTheme="minorHAnsi" w:cs="Arial"/>
          <w:bCs/>
        </w:rPr>
      </w:pPr>
    </w:p>
    <w:p w14:paraId="25B8F129" w14:textId="77777777" w:rsidR="008D2F30" w:rsidRPr="008D2F30" w:rsidRDefault="008D2F30" w:rsidP="008D2F30">
      <w:pPr>
        <w:pStyle w:val="NoSpacing"/>
        <w:rPr>
          <w:rFonts w:asciiTheme="minorHAnsi" w:eastAsia="Times New Roman" w:hAnsiTheme="minorHAnsi" w:cs="Arial"/>
          <w:b/>
          <w:bCs/>
        </w:rPr>
      </w:pPr>
      <w:r w:rsidRPr="008D2F30">
        <w:rPr>
          <w:rFonts w:asciiTheme="minorHAnsi" w:eastAsia="Times New Roman" w:hAnsiTheme="minorHAnsi" w:cs="Arial"/>
          <w:b/>
          <w:bCs/>
        </w:rPr>
        <w:t xml:space="preserve">Take the Team Approach </w:t>
      </w:r>
    </w:p>
    <w:p w14:paraId="4308704F" w14:textId="77777777" w:rsidR="008D2F30" w:rsidRPr="008D2F30" w:rsidRDefault="008D2F30" w:rsidP="008D2F30">
      <w:pPr>
        <w:pStyle w:val="NoSpacing"/>
        <w:rPr>
          <w:rFonts w:asciiTheme="minorHAnsi" w:eastAsia="Times New Roman" w:hAnsiTheme="minorHAnsi" w:cs="Arial"/>
          <w:bCs/>
        </w:rPr>
      </w:pPr>
      <w:r w:rsidRPr="008D2F30">
        <w:rPr>
          <w:rFonts w:asciiTheme="minorHAnsi" w:eastAsia="Times New Roman" w:hAnsiTheme="minorHAnsi" w:cs="Arial"/>
          <w:bCs/>
        </w:rPr>
        <w:t xml:space="preserve">Be alert to the dangers of CO exposure. Practice responsible driving techniques to reduce CO buildup, and encourage your co-workers to do the same. </w:t>
      </w:r>
    </w:p>
    <w:p w14:paraId="2FA8D3E6" w14:textId="482D46D0" w:rsidR="00952BAA" w:rsidRPr="00952BAA" w:rsidRDefault="00952BAA" w:rsidP="00012149">
      <w:pPr>
        <w:pStyle w:val="NoSpacing"/>
        <w:rPr>
          <w:rFonts w:eastAsia="Times New Roman"/>
        </w:rPr>
      </w:pPr>
      <w:bookmarkStart w:id="0" w:name="_GoBack"/>
      <w:bookmarkEnd w:id="0"/>
    </w:p>
    <w:sectPr w:rsidR="00952BAA" w:rsidRPr="00952BAA" w:rsidSect="00064E52">
      <w:footerReference w:type="default" r:id="rId9"/>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C78E" w14:textId="77777777" w:rsidR="00F55EE4" w:rsidRDefault="00F55EE4" w:rsidP="003A25F8">
      <w:r>
        <w:separator/>
      </w:r>
    </w:p>
  </w:endnote>
  <w:endnote w:type="continuationSeparator" w:id="0">
    <w:p w14:paraId="3273421B" w14:textId="77777777" w:rsidR="00F55EE4" w:rsidRDefault="00F55EE4"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68DCC" w14:textId="77777777" w:rsidR="00F55EE4" w:rsidRDefault="00F55EE4" w:rsidP="003A25F8">
      <w:r>
        <w:separator/>
      </w:r>
    </w:p>
  </w:footnote>
  <w:footnote w:type="continuationSeparator" w:id="0">
    <w:p w14:paraId="7461D30D" w14:textId="77777777" w:rsidR="00F55EE4" w:rsidRDefault="00F55EE4"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03C71"/>
    <w:multiLevelType w:val="multilevel"/>
    <w:tmpl w:val="E40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8621B"/>
    <w:multiLevelType w:val="multilevel"/>
    <w:tmpl w:val="FCF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D0100"/>
    <w:multiLevelType w:val="multilevel"/>
    <w:tmpl w:val="2F8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9" w15:restartNumberingAfterBreak="0">
    <w:nsid w:val="4DBB46BF"/>
    <w:multiLevelType w:val="hybridMultilevel"/>
    <w:tmpl w:val="A86E2A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21"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20"/>
  </w:num>
  <w:num w:numId="14">
    <w:abstractNumId w:val="10"/>
  </w:num>
  <w:num w:numId="15">
    <w:abstractNumId w:val="13"/>
  </w:num>
  <w:num w:numId="16">
    <w:abstractNumId w:val="12"/>
  </w:num>
  <w:num w:numId="17">
    <w:abstractNumId w:val="21"/>
  </w:num>
  <w:num w:numId="18">
    <w:abstractNumId w:val="11"/>
  </w:num>
  <w:num w:numId="19">
    <w:abstractNumId w:val="15"/>
  </w:num>
  <w:num w:numId="20">
    <w:abstractNumId w:val="16"/>
  </w:num>
  <w:num w:numId="21">
    <w:abstractNumId w:val="19"/>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12149"/>
    <w:rsid w:val="00064E52"/>
    <w:rsid w:val="00071E25"/>
    <w:rsid w:val="000F42F3"/>
    <w:rsid w:val="001959C8"/>
    <w:rsid w:val="001B0D27"/>
    <w:rsid w:val="002D717D"/>
    <w:rsid w:val="00304971"/>
    <w:rsid w:val="003171C7"/>
    <w:rsid w:val="003A25F8"/>
    <w:rsid w:val="003B20EE"/>
    <w:rsid w:val="003D2647"/>
    <w:rsid w:val="004F7912"/>
    <w:rsid w:val="00511120"/>
    <w:rsid w:val="00531742"/>
    <w:rsid w:val="00541EAC"/>
    <w:rsid w:val="00560AB5"/>
    <w:rsid w:val="00561A53"/>
    <w:rsid w:val="005B7C36"/>
    <w:rsid w:val="005C405C"/>
    <w:rsid w:val="005D7392"/>
    <w:rsid w:val="0060333F"/>
    <w:rsid w:val="006206CA"/>
    <w:rsid w:val="00645CB0"/>
    <w:rsid w:val="006F6BA9"/>
    <w:rsid w:val="008168A9"/>
    <w:rsid w:val="0082689F"/>
    <w:rsid w:val="008D2F30"/>
    <w:rsid w:val="008D7E97"/>
    <w:rsid w:val="008F0CA8"/>
    <w:rsid w:val="008F1285"/>
    <w:rsid w:val="00952BAA"/>
    <w:rsid w:val="0099756E"/>
    <w:rsid w:val="009F47BE"/>
    <w:rsid w:val="00A730A4"/>
    <w:rsid w:val="00AF53A2"/>
    <w:rsid w:val="00B12C15"/>
    <w:rsid w:val="00B34548"/>
    <w:rsid w:val="00B5706A"/>
    <w:rsid w:val="00BD39AC"/>
    <w:rsid w:val="00C1435D"/>
    <w:rsid w:val="00C65F05"/>
    <w:rsid w:val="00C678ED"/>
    <w:rsid w:val="00C75685"/>
    <w:rsid w:val="00C850F1"/>
    <w:rsid w:val="00D041B5"/>
    <w:rsid w:val="00D613A8"/>
    <w:rsid w:val="00E75D93"/>
    <w:rsid w:val="00F2344C"/>
    <w:rsid w:val="00F55EE4"/>
    <w:rsid w:val="00F56A7D"/>
    <w:rsid w:val="00FE183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024">
      <w:bodyDiv w:val="1"/>
      <w:marLeft w:val="0"/>
      <w:marRight w:val="0"/>
      <w:marTop w:val="0"/>
      <w:marBottom w:val="0"/>
      <w:divBdr>
        <w:top w:val="none" w:sz="0" w:space="0" w:color="auto"/>
        <w:left w:val="none" w:sz="0" w:space="0" w:color="auto"/>
        <w:bottom w:val="none" w:sz="0" w:space="0" w:color="auto"/>
        <w:right w:val="none" w:sz="0" w:space="0" w:color="auto"/>
      </w:divBdr>
      <w:divsChild>
        <w:div w:id="263272021">
          <w:marLeft w:val="0"/>
          <w:marRight w:val="0"/>
          <w:marTop w:val="0"/>
          <w:marBottom w:val="0"/>
          <w:divBdr>
            <w:top w:val="none" w:sz="0" w:space="0" w:color="auto"/>
            <w:left w:val="none" w:sz="0" w:space="0" w:color="auto"/>
            <w:bottom w:val="none" w:sz="0" w:space="0" w:color="auto"/>
            <w:right w:val="none" w:sz="0" w:space="0" w:color="auto"/>
          </w:divBdr>
          <w:divsChild>
            <w:div w:id="1468931565">
              <w:marLeft w:val="0"/>
              <w:marRight w:val="0"/>
              <w:marTop w:val="0"/>
              <w:marBottom w:val="0"/>
              <w:divBdr>
                <w:top w:val="none" w:sz="0" w:space="0" w:color="auto"/>
                <w:left w:val="none" w:sz="0" w:space="0" w:color="auto"/>
                <w:bottom w:val="none" w:sz="0" w:space="0" w:color="auto"/>
                <w:right w:val="none" w:sz="0" w:space="0" w:color="auto"/>
              </w:divBdr>
              <w:divsChild>
                <w:div w:id="119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926">
      <w:bodyDiv w:val="1"/>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30955630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07096070">
          <w:marLeft w:val="0"/>
          <w:marRight w:val="0"/>
          <w:marTop w:val="0"/>
          <w:marBottom w:val="0"/>
          <w:divBdr>
            <w:top w:val="none" w:sz="0" w:space="0" w:color="auto"/>
            <w:left w:val="none" w:sz="0" w:space="0" w:color="auto"/>
            <w:bottom w:val="none" w:sz="0" w:space="0" w:color="auto"/>
            <w:right w:val="none" w:sz="0" w:space="0" w:color="auto"/>
          </w:divBdr>
          <w:divsChild>
            <w:div w:id="587469787">
              <w:marLeft w:val="0"/>
              <w:marRight w:val="0"/>
              <w:marTop w:val="0"/>
              <w:marBottom w:val="0"/>
              <w:divBdr>
                <w:top w:val="none" w:sz="0" w:space="0" w:color="auto"/>
                <w:left w:val="none" w:sz="0" w:space="0" w:color="auto"/>
                <w:bottom w:val="none" w:sz="0" w:space="0" w:color="auto"/>
                <w:right w:val="none" w:sz="0" w:space="0" w:color="auto"/>
              </w:divBdr>
              <w:divsChild>
                <w:div w:id="23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073">
      <w:bodyDiv w:val="1"/>
      <w:marLeft w:val="0"/>
      <w:marRight w:val="0"/>
      <w:marTop w:val="0"/>
      <w:marBottom w:val="0"/>
      <w:divBdr>
        <w:top w:val="none" w:sz="0" w:space="0" w:color="auto"/>
        <w:left w:val="none" w:sz="0" w:space="0" w:color="auto"/>
        <w:bottom w:val="none" w:sz="0" w:space="0" w:color="auto"/>
        <w:right w:val="none" w:sz="0" w:space="0" w:color="auto"/>
      </w:divBdr>
      <w:divsChild>
        <w:div w:id="622422165">
          <w:marLeft w:val="0"/>
          <w:marRight w:val="0"/>
          <w:marTop w:val="0"/>
          <w:marBottom w:val="0"/>
          <w:divBdr>
            <w:top w:val="none" w:sz="0" w:space="0" w:color="auto"/>
            <w:left w:val="none" w:sz="0" w:space="0" w:color="auto"/>
            <w:bottom w:val="none" w:sz="0" w:space="0" w:color="auto"/>
            <w:right w:val="none" w:sz="0" w:space="0" w:color="auto"/>
          </w:divBdr>
          <w:divsChild>
            <w:div w:id="862865254">
              <w:marLeft w:val="0"/>
              <w:marRight w:val="0"/>
              <w:marTop w:val="0"/>
              <w:marBottom w:val="0"/>
              <w:divBdr>
                <w:top w:val="none" w:sz="0" w:space="0" w:color="auto"/>
                <w:left w:val="none" w:sz="0" w:space="0" w:color="auto"/>
                <w:bottom w:val="none" w:sz="0" w:space="0" w:color="auto"/>
                <w:right w:val="none" w:sz="0" w:space="0" w:color="auto"/>
              </w:divBdr>
              <w:divsChild>
                <w:div w:id="9270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103">
      <w:bodyDiv w:val="1"/>
      <w:marLeft w:val="0"/>
      <w:marRight w:val="0"/>
      <w:marTop w:val="0"/>
      <w:marBottom w:val="0"/>
      <w:divBdr>
        <w:top w:val="none" w:sz="0" w:space="0" w:color="auto"/>
        <w:left w:val="none" w:sz="0" w:space="0" w:color="auto"/>
        <w:bottom w:val="none" w:sz="0" w:space="0" w:color="auto"/>
        <w:right w:val="none" w:sz="0" w:space="0" w:color="auto"/>
      </w:divBdr>
      <w:divsChild>
        <w:div w:id="1863399913">
          <w:marLeft w:val="0"/>
          <w:marRight w:val="0"/>
          <w:marTop w:val="0"/>
          <w:marBottom w:val="0"/>
          <w:divBdr>
            <w:top w:val="none" w:sz="0" w:space="0" w:color="auto"/>
            <w:left w:val="none" w:sz="0" w:space="0" w:color="auto"/>
            <w:bottom w:val="none" w:sz="0" w:space="0" w:color="auto"/>
            <w:right w:val="none" w:sz="0" w:space="0" w:color="auto"/>
          </w:divBdr>
          <w:divsChild>
            <w:div w:id="430124522">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4247">
      <w:bodyDiv w:val="1"/>
      <w:marLeft w:val="0"/>
      <w:marRight w:val="0"/>
      <w:marTop w:val="0"/>
      <w:marBottom w:val="0"/>
      <w:divBdr>
        <w:top w:val="none" w:sz="0" w:space="0" w:color="auto"/>
        <w:left w:val="none" w:sz="0" w:space="0" w:color="auto"/>
        <w:bottom w:val="none" w:sz="0" w:space="0" w:color="auto"/>
        <w:right w:val="none" w:sz="0" w:space="0" w:color="auto"/>
      </w:divBdr>
      <w:divsChild>
        <w:div w:id="479880157">
          <w:marLeft w:val="0"/>
          <w:marRight w:val="0"/>
          <w:marTop w:val="0"/>
          <w:marBottom w:val="0"/>
          <w:divBdr>
            <w:top w:val="none" w:sz="0" w:space="0" w:color="auto"/>
            <w:left w:val="none" w:sz="0" w:space="0" w:color="auto"/>
            <w:bottom w:val="none" w:sz="0" w:space="0" w:color="auto"/>
            <w:right w:val="none" w:sz="0" w:space="0" w:color="auto"/>
          </w:divBdr>
          <w:divsChild>
            <w:div w:id="1897275912">
              <w:marLeft w:val="0"/>
              <w:marRight w:val="0"/>
              <w:marTop w:val="0"/>
              <w:marBottom w:val="0"/>
              <w:divBdr>
                <w:top w:val="none" w:sz="0" w:space="0" w:color="auto"/>
                <w:left w:val="none" w:sz="0" w:space="0" w:color="auto"/>
                <w:bottom w:val="none" w:sz="0" w:space="0" w:color="auto"/>
                <w:right w:val="none" w:sz="0" w:space="0" w:color="auto"/>
              </w:divBdr>
              <w:divsChild>
                <w:div w:id="1691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338">
      <w:bodyDiv w:val="1"/>
      <w:marLeft w:val="0"/>
      <w:marRight w:val="0"/>
      <w:marTop w:val="0"/>
      <w:marBottom w:val="0"/>
      <w:divBdr>
        <w:top w:val="none" w:sz="0" w:space="0" w:color="auto"/>
        <w:left w:val="none" w:sz="0" w:space="0" w:color="auto"/>
        <w:bottom w:val="none" w:sz="0" w:space="0" w:color="auto"/>
        <w:right w:val="none" w:sz="0" w:space="0" w:color="auto"/>
      </w:divBdr>
      <w:divsChild>
        <w:div w:id="789204479">
          <w:marLeft w:val="0"/>
          <w:marRight w:val="0"/>
          <w:marTop w:val="0"/>
          <w:marBottom w:val="0"/>
          <w:divBdr>
            <w:top w:val="none" w:sz="0" w:space="0" w:color="auto"/>
            <w:left w:val="none" w:sz="0" w:space="0" w:color="auto"/>
            <w:bottom w:val="none" w:sz="0" w:space="0" w:color="auto"/>
            <w:right w:val="none" w:sz="0" w:space="0" w:color="auto"/>
          </w:divBdr>
          <w:divsChild>
            <w:div w:id="605112146">
              <w:marLeft w:val="0"/>
              <w:marRight w:val="0"/>
              <w:marTop w:val="0"/>
              <w:marBottom w:val="0"/>
              <w:divBdr>
                <w:top w:val="none" w:sz="0" w:space="0" w:color="auto"/>
                <w:left w:val="none" w:sz="0" w:space="0" w:color="auto"/>
                <w:bottom w:val="none" w:sz="0" w:space="0" w:color="auto"/>
                <w:right w:val="none" w:sz="0" w:space="0" w:color="auto"/>
              </w:divBdr>
              <w:divsChild>
                <w:div w:id="1153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1545">
      <w:bodyDiv w:val="1"/>
      <w:marLeft w:val="0"/>
      <w:marRight w:val="0"/>
      <w:marTop w:val="0"/>
      <w:marBottom w:val="0"/>
      <w:divBdr>
        <w:top w:val="none" w:sz="0" w:space="0" w:color="auto"/>
        <w:left w:val="none" w:sz="0" w:space="0" w:color="auto"/>
        <w:bottom w:val="none" w:sz="0" w:space="0" w:color="auto"/>
        <w:right w:val="none" w:sz="0" w:space="0" w:color="auto"/>
      </w:divBdr>
      <w:divsChild>
        <w:div w:id="1296373134">
          <w:marLeft w:val="0"/>
          <w:marRight w:val="0"/>
          <w:marTop w:val="0"/>
          <w:marBottom w:val="0"/>
          <w:divBdr>
            <w:top w:val="none" w:sz="0" w:space="0" w:color="auto"/>
            <w:left w:val="none" w:sz="0" w:space="0" w:color="auto"/>
            <w:bottom w:val="none" w:sz="0" w:space="0" w:color="auto"/>
            <w:right w:val="none" w:sz="0" w:space="0" w:color="auto"/>
          </w:divBdr>
          <w:divsChild>
            <w:div w:id="1783187686">
              <w:marLeft w:val="0"/>
              <w:marRight w:val="0"/>
              <w:marTop w:val="0"/>
              <w:marBottom w:val="0"/>
              <w:divBdr>
                <w:top w:val="none" w:sz="0" w:space="0" w:color="auto"/>
                <w:left w:val="none" w:sz="0" w:space="0" w:color="auto"/>
                <w:bottom w:val="none" w:sz="0" w:space="0" w:color="auto"/>
                <w:right w:val="none" w:sz="0" w:space="0" w:color="auto"/>
              </w:divBdr>
              <w:divsChild>
                <w:div w:id="486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592">
      <w:bodyDiv w:val="1"/>
      <w:marLeft w:val="0"/>
      <w:marRight w:val="0"/>
      <w:marTop w:val="0"/>
      <w:marBottom w:val="0"/>
      <w:divBdr>
        <w:top w:val="none" w:sz="0" w:space="0" w:color="auto"/>
        <w:left w:val="none" w:sz="0" w:space="0" w:color="auto"/>
        <w:bottom w:val="none" w:sz="0" w:space="0" w:color="auto"/>
        <w:right w:val="none" w:sz="0" w:space="0" w:color="auto"/>
      </w:divBdr>
      <w:divsChild>
        <w:div w:id="20383344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252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822">
          <w:marLeft w:val="0"/>
          <w:marRight w:val="0"/>
          <w:marTop w:val="0"/>
          <w:marBottom w:val="0"/>
          <w:divBdr>
            <w:top w:val="none" w:sz="0" w:space="0" w:color="auto"/>
            <w:left w:val="none" w:sz="0" w:space="0" w:color="auto"/>
            <w:bottom w:val="none" w:sz="0" w:space="0" w:color="auto"/>
            <w:right w:val="none" w:sz="0" w:space="0" w:color="auto"/>
          </w:divBdr>
          <w:divsChild>
            <w:div w:id="504057501">
              <w:marLeft w:val="0"/>
              <w:marRight w:val="0"/>
              <w:marTop w:val="0"/>
              <w:marBottom w:val="0"/>
              <w:divBdr>
                <w:top w:val="none" w:sz="0" w:space="0" w:color="auto"/>
                <w:left w:val="none" w:sz="0" w:space="0" w:color="auto"/>
                <w:bottom w:val="none" w:sz="0" w:space="0" w:color="auto"/>
                <w:right w:val="none" w:sz="0" w:space="0" w:color="auto"/>
              </w:divBdr>
              <w:divsChild>
                <w:div w:id="19208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2018-11-22T04:45:00Z</dcterms:created>
  <dcterms:modified xsi:type="dcterms:W3CDTF">2018-11-22T04:45:00Z</dcterms:modified>
</cp:coreProperties>
</file>