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9735" w14:textId="779B3F5C" w:rsidR="00763525" w:rsidRDefault="00A916E1">
      <w:r>
        <w:t>New Mexico State Report 2025</w:t>
      </w:r>
    </w:p>
    <w:p w14:paraId="7149140B" w14:textId="41E7A90C" w:rsidR="00A916E1" w:rsidRDefault="006D5582">
      <w:r>
        <w:t xml:space="preserve">Early on in 2025, we had the Zuni chapter fold.  The officers there voted to close due to lack of participation. Some funds were donated to BCHNM that was </w:t>
      </w:r>
      <w:r w:rsidR="000221BB">
        <w:t>left over</w:t>
      </w:r>
      <w:r>
        <w:t xml:space="preserve"> from their account. </w:t>
      </w:r>
    </w:p>
    <w:p w14:paraId="46B80D33" w14:textId="35B68E22" w:rsidR="006D5582" w:rsidRDefault="006D5582">
      <w:r>
        <w:t xml:space="preserve">Early in July, some former members of that chapter decided to rebuild a new chapter. They call themselves Taylor and Zuni or TNZ.  At this writing, they have 7 family and 2 single memberships.  They have been </w:t>
      </w:r>
      <w:r w:rsidR="000221BB">
        <w:t>rebuilding relationships</w:t>
      </w:r>
      <w:r>
        <w:t xml:space="preserve"> with </w:t>
      </w:r>
      <w:r w:rsidR="000221BB">
        <w:t>the Cibola</w:t>
      </w:r>
      <w:r>
        <w:t xml:space="preserve"> Forest Service and plan to have their first work detail in April of 2026. </w:t>
      </w:r>
    </w:p>
    <w:p w14:paraId="42E5920F" w14:textId="32323B40" w:rsidR="006D5582" w:rsidRDefault="006D5582">
      <w:r>
        <w:t xml:space="preserve">This is a unique chapter in that they have hikers, bikers and ATVers in their membership. They plan to use those resources on multi-use trails. </w:t>
      </w:r>
    </w:p>
    <w:p w14:paraId="49CED19B" w14:textId="48AB7CAC" w:rsidR="006D5582" w:rsidRDefault="006D5582">
      <w:r>
        <w:t xml:space="preserve">BCHNM continues to support the new chapter. </w:t>
      </w:r>
      <w:r w:rsidR="00482376">
        <w:t xml:space="preserve"> The funds from the old chapter were donated to the new chapter and TNZ has their 501c3 status. </w:t>
      </w:r>
    </w:p>
    <w:p w14:paraId="6E159983" w14:textId="3E55C4A6" w:rsidR="00A916E1" w:rsidRDefault="00482376">
      <w:pPr>
        <w:rPr>
          <w:rFonts w:ascii="Berlin Sans FB" w:hAnsi="Berlin Sans FB"/>
        </w:rPr>
      </w:pPr>
      <w:r>
        <w:rPr>
          <w:rFonts w:ascii="Berlin Sans FB" w:hAnsi="Berlin Sans FB"/>
        </w:rPr>
        <w:t xml:space="preserve">SANTA FE CHAPTER: </w:t>
      </w:r>
    </w:p>
    <w:p w14:paraId="10F4ED0A" w14:textId="6A7617C8" w:rsidR="00482376" w:rsidRDefault="00482376">
      <w:r>
        <w:t xml:space="preserve">Sadly, the Santa Fe Chapter also folded.  They had been struggling for over two years to promote, retain, and invigorate the chapter.  Being an older chapter, the membership aged as well.  They lost </w:t>
      </w:r>
      <w:r w:rsidR="000221BB">
        <w:t>packers, both due</w:t>
      </w:r>
      <w:r>
        <w:t xml:space="preserve"> to death and age. Horses aged out and weren’t replaced. The same six or seven remaining members rotated </w:t>
      </w:r>
      <w:r w:rsidR="000221BB">
        <w:t>office,</w:t>
      </w:r>
      <w:r>
        <w:t xml:space="preserve"> and the core group felt burn-out.  Members wouldn’t show up to meetings or rides.  They voted at Christmas to fold and donate the funds to BCHNM. </w:t>
      </w:r>
      <w:r w:rsidR="00E977C5">
        <w:t xml:space="preserve"> An event tent was donated to another chapter. </w:t>
      </w:r>
    </w:p>
    <w:p w14:paraId="3C02055E" w14:textId="36992CE3" w:rsidR="00554CA4" w:rsidRDefault="00554CA4">
      <w:r>
        <w:t>HERMIT PEAK:</w:t>
      </w:r>
    </w:p>
    <w:p w14:paraId="38261042" w14:textId="09FC7278" w:rsidR="00554CA4" w:rsidRDefault="00554CA4">
      <w:r>
        <w:t xml:space="preserve">This chapter is newly formed and trying to build membership. Last year they had a few rides and one work project. They are working towards building members by having </w:t>
      </w:r>
      <w:r w:rsidR="000221BB">
        <w:t>potlucks</w:t>
      </w:r>
      <w:r>
        <w:t>, training sessions, and guest speakers.  Also updating their membership application by asking new members what they would like to see</w:t>
      </w:r>
      <w:r w:rsidR="00CD7377">
        <w:t xml:space="preserve"> or feel that they need. </w:t>
      </w:r>
      <w:r w:rsidR="000221BB">
        <w:t>They’re locating</w:t>
      </w:r>
      <w:r w:rsidR="00CD7377">
        <w:t xml:space="preserve"> new places to ride to generate interest. </w:t>
      </w:r>
    </w:p>
    <w:p w14:paraId="321F308D" w14:textId="16F8B0C6" w:rsidR="00CD7377" w:rsidRDefault="00CD7377">
      <w:r>
        <w:t>JEMEZ CHAPTER:</w:t>
      </w:r>
    </w:p>
    <w:p w14:paraId="3A70708D" w14:textId="4A37E609" w:rsidR="00CD7377" w:rsidRDefault="00CD7377">
      <w:r>
        <w:t xml:space="preserve">They are an established chapter and have accomplished quite a bit in 2025. They performed 630 hours of volunteer work, with 6 FS missions clearing 148 trees. They cleared 121.5 miles of trail and traveled 8401 miles. </w:t>
      </w:r>
    </w:p>
    <w:p w14:paraId="2EDF07F5" w14:textId="5C9F5A8D" w:rsidR="00CD7377" w:rsidRDefault="00CD7377">
      <w:r>
        <w:t xml:space="preserve">They cleared an abandoned outfitters camp </w:t>
      </w:r>
      <w:proofErr w:type="gramStart"/>
      <w:r>
        <w:t>and also</w:t>
      </w:r>
      <w:proofErr w:type="gramEnd"/>
      <w:r>
        <w:t xml:space="preserve"> packed in the NMVFO.  They had a free trailer inspection and added several new members. </w:t>
      </w:r>
    </w:p>
    <w:p w14:paraId="73821CD5" w14:textId="5E3D320E" w:rsidR="00797611" w:rsidRDefault="00797611">
      <w:r>
        <w:t>LOWER RIO GRANDE:</w:t>
      </w:r>
    </w:p>
    <w:p w14:paraId="267CC85A" w14:textId="6EB96D09" w:rsidR="00797611" w:rsidRDefault="00797611">
      <w:r>
        <w:lastRenderedPageBreak/>
        <w:t xml:space="preserve">They haven’t been active </w:t>
      </w:r>
      <w:r w:rsidR="00E977C5">
        <w:t>for</w:t>
      </w:r>
      <w:r>
        <w:t xml:space="preserve"> several years and since they don’t participate in state meetings or answer </w:t>
      </w:r>
      <w:r w:rsidR="000221BB">
        <w:t>texts, BCHNM</w:t>
      </w:r>
      <w:r>
        <w:t xml:space="preserve"> voted to dissolve them.  They had only 4 members at last count. </w:t>
      </w:r>
    </w:p>
    <w:p w14:paraId="503A28A3" w14:textId="77777777" w:rsidR="00420E3C" w:rsidRDefault="00420E3C"/>
    <w:p w14:paraId="48BEF671" w14:textId="497BE429" w:rsidR="00420E3C" w:rsidRDefault="00420E3C">
      <w:r>
        <w:t xml:space="preserve">NORTHWEST CHAPTER: </w:t>
      </w:r>
    </w:p>
    <w:p w14:paraId="07A8301F" w14:textId="7BD42B46" w:rsidR="00420E3C" w:rsidRDefault="00420E3C">
      <w:r>
        <w:t xml:space="preserve">Did not report at the time of this writing. </w:t>
      </w:r>
    </w:p>
    <w:p w14:paraId="187C0E15" w14:textId="77777777" w:rsidR="00797611" w:rsidRDefault="00797611"/>
    <w:p w14:paraId="0D5DDE1F" w14:textId="7B30A4D6" w:rsidR="00797611" w:rsidRDefault="00797611">
      <w:r>
        <w:t>GILA CHAPTER:</w:t>
      </w:r>
    </w:p>
    <w:p w14:paraId="270DC140" w14:textId="5BB61ECF" w:rsidR="00797611" w:rsidRDefault="00797611">
      <w:r>
        <w:t xml:space="preserve">The Gila Chapter is our shining star. They built new equestrian facilities at Woody’s Corral, and entry point into the Gila Wilderness.  Funded by a New Mexico </w:t>
      </w:r>
      <w:r w:rsidR="000221BB">
        <w:t>Economic</w:t>
      </w:r>
      <w:r>
        <w:t xml:space="preserve"> Development Dept’s Trails</w:t>
      </w:r>
      <w:proofErr w:type="gramStart"/>
      <w:r>
        <w:t>+  grant</w:t>
      </w:r>
      <w:proofErr w:type="gramEnd"/>
      <w:r>
        <w:t xml:space="preserve">, the project includes </w:t>
      </w:r>
      <w:r w:rsidR="000221BB">
        <w:t>eight 20</w:t>
      </w:r>
      <w:r>
        <w:t xml:space="preserve">x30 metal pipe corrals. </w:t>
      </w:r>
      <w:r w:rsidR="000221BB">
        <w:t xml:space="preserve">The project was a collaborative effort between Gila BCH, Gila Cliff Dwellings National Monument, New Mexico Dept of Wildlife, and the Gila National Forest. </w:t>
      </w:r>
    </w:p>
    <w:p w14:paraId="6032200A" w14:textId="20763C17" w:rsidR="000221BB" w:rsidRDefault="000221BB">
      <w:r>
        <w:t xml:space="preserve">In addition, they cleared 170 miles of trail, cleared 1298 logs, gave 4145 volunteer hours, and prepared 514 meals for trail crews. The value for 2025 came to $154,140.00 which seems underestimated. </w:t>
      </w:r>
    </w:p>
    <w:p w14:paraId="4F030CBF" w14:textId="3879F41B" w:rsidR="000221BB" w:rsidRDefault="000221BB">
      <w:r>
        <w:t xml:space="preserve">In their community, they participated in CDT trail Days and in Grant County </w:t>
      </w:r>
      <w:proofErr w:type="gramStart"/>
      <w:r>
        <w:t>“ Give</w:t>
      </w:r>
      <w:proofErr w:type="gramEnd"/>
      <w:r>
        <w:t xml:space="preserve"> Grandly” they demonstrated crosscut sawing. </w:t>
      </w:r>
    </w:p>
    <w:p w14:paraId="5BB97FD4" w14:textId="77777777" w:rsidR="000221BB" w:rsidRDefault="000221BB"/>
    <w:p w14:paraId="54A5E48E" w14:textId="524FB4EF" w:rsidR="000221BB" w:rsidRDefault="000221BB">
      <w:r>
        <w:t xml:space="preserve">They applied for the Double Diamond Award. </w:t>
      </w:r>
    </w:p>
    <w:p w14:paraId="79DBBDAD" w14:textId="26D45EF0" w:rsidR="000221BB" w:rsidRDefault="000221BB">
      <w:r>
        <w:t xml:space="preserve">They also honored Esker Mayberry who was one of their packers.  Esker was shot and killed by his neighbor over the holidays. </w:t>
      </w:r>
    </w:p>
    <w:p w14:paraId="220DA390" w14:textId="77777777" w:rsidR="000221BB" w:rsidRDefault="000221BB"/>
    <w:p w14:paraId="09E63B69" w14:textId="55548CF2" w:rsidR="00CD7377" w:rsidRDefault="00344926">
      <w:r>
        <w:t xml:space="preserve">We mostly hold Zoom meetings as it is far from the chapters to drive to </w:t>
      </w:r>
      <w:proofErr w:type="gramStart"/>
      <w:r>
        <w:t>the  meeting</w:t>
      </w:r>
      <w:proofErr w:type="gramEnd"/>
      <w:r>
        <w:t xml:space="preserve"> location.  We will hold one in-person meeting this year.  We have license plates with BCHNM and a logo to distribute at that meeting. </w:t>
      </w:r>
    </w:p>
    <w:p w14:paraId="252151E2" w14:textId="5D323B82" w:rsidR="00344926" w:rsidRDefault="00344926">
      <w:r>
        <w:t xml:space="preserve">We had a Rendezvous last summer and a few chapters came.  Money was raised for the state by registration fees and raffle/donation items.  We plan to do this again in 2026. </w:t>
      </w:r>
    </w:p>
    <w:p w14:paraId="0CE6A9C3" w14:textId="1B343C46" w:rsidR="00344926" w:rsidRDefault="00344926">
      <w:r>
        <w:t>Respectfully su</w:t>
      </w:r>
      <w:r w:rsidR="00420E3C">
        <w:t xml:space="preserve">bmitted, </w:t>
      </w:r>
    </w:p>
    <w:p w14:paraId="17C57705" w14:textId="6B257087" w:rsidR="00420E3C" w:rsidRPr="00482376" w:rsidRDefault="00420E3C">
      <w:r>
        <w:t>Debra Spickermann, BCHNM Chair.</w:t>
      </w:r>
    </w:p>
    <w:sectPr w:rsidR="00420E3C" w:rsidRPr="00482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E1"/>
    <w:rsid w:val="000221BB"/>
    <w:rsid w:val="0003655D"/>
    <w:rsid w:val="00086A75"/>
    <w:rsid w:val="000C215D"/>
    <w:rsid w:val="0012042A"/>
    <w:rsid w:val="001B1B82"/>
    <w:rsid w:val="001D428F"/>
    <w:rsid w:val="00344926"/>
    <w:rsid w:val="003F1705"/>
    <w:rsid w:val="00414DA4"/>
    <w:rsid w:val="00420E3C"/>
    <w:rsid w:val="00482376"/>
    <w:rsid w:val="004A758E"/>
    <w:rsid w:val="004C2274"/>
    <w:rsid w:val="00554CA4"/>
    <w:rsid w:val="00567444"/>
    <w:rsid w:val="005D1585"/>
    <w:rsid w:val="00634CF7"/>
    <w:rsid w:val="00674B88"/>
    <w:rsid w:val="006A03D9"/>
    <w:rsid w:val="006D5582"/>
    <w:rsid w:val="00763525"/>
    <w:rsid w:val="007927C9"/>
    <w:rsid w:val="00797611"/>
    <w:rsid w:val="007B6F97"/>
    <w:rsid w:val="007B7511"/>
    <w:rsid w:val="00A66541"/>
    <w:rsid w:val="00A916E1"/>
    <w:rsid w:val="00B87E91"/>
    <w:rsid w:val="00CD7377"/>
    <w:rsid w:val="00D4095D"/>
    <w:rsid w:val="00D42358"/>
    <w:rsid w:val="00DD15CD"/>
    <w:rsid w:val="00E977C5"/>
    <w:rsid w:val="00FE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A90E"/>
  <w15:chartTrackingRefBased/>
  <w15:docId w15:val="{ABA63178-C88A-48ED-9CBB-406E2E9A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6E1"/>
    <w:rPr>
      <w:rFonts w:eastAsiaTheme="majorEastAsia" w:cstheme="majorBidi"/>
      <w:color w:val="272727" w:themeColor="text1" w:themeTint="D8"/>
    </w:rPr>
  </w:style>
  <w:style w:type="paragraph" w:styleId="Title">
    <w:name w:val="Title"/>
    <w:basedOn w:val="Normal"/>
    <w:next w:val="Normal"/>
    <w:link w:val="TitleChar"/>
    <w:uiPriority w:val="10"/>
    <w:qFormat/>
    <w:rsid w:val="00A91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6E1"/>
    <w:pPr>
      <w:spacing w:before="160"/>
      <w:jc w:val="center"/>
    </w:pPr>
    <w:rPr>
      <w:i/>
      <w:iCs/>
      <w:color w:val="404040" w:themeColor="text1" w:themeTint="BF"/>
    </w:rPr>
  </w:style>
  <w:style w:type="character" w:customStyle="1" w:styleId="QuoteChar">
    <w:name w:val="Quote Char"/>
    <w:basedOn w:val="DefaultParagraphFont"/>
    <w:link w:val="Quote"/>
    <w:uiPriority w:val="29"/>
    <w:rsid w:val="00A916E1"/>
    <w:rPr>
      <w:i/>
      <w:iCs/>
      <w:color w:val="404040" w:themeColor="text1" w:themeTint="BF"/>
    </w:rPr>
  </w:style>
  <w:style w:type="paragraph" w:styleId="ListParagraph">
    <w:name w:val="List Paragraph"/>
    <w:basedOn w:val="Normal"/>
    <w:uiPriority w:val="34"/>
    <w:qFormat/>
    <w:rsid w:val="00A916E1"/>
    <w:pPr>
      <w:ind w:left="720"/>
      <w:contextualSpacing/>
    </w:pPr>
  </w:style>
  <w:style w:type="character" w:styleId="IntenseEmphasis">
    <w:name w:val="Intense Emphasis"/>
    <w:basedOn w:val="DefaultParagraphFont"/>
    <w:uiPriority w:val="21"/>
    <w:qFormat/>
    <w:rsid w:val="00A916E1"/>
    <w:rPr>
      <w:i/>
      <w:iCs/>
      <w:color w:val="0F4761" w:themeColor="accent1" w:themeShade="BF"/>
    </w:rPr>
  </w:style>
  <w:style w:type="paragraph" w:styleId="IntenseQuote">
    <w:name w:val="Intense Quote"/>
    <w:basedOn w:val="Normal"/>
    <w:next w:val="Normal"/>
    <w:link w:val="IntenseQuoteChar"/>
    <w:uiPriority w:val="30"/>
    <w:qFormat/>
    <w:rsid w:val="00A91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6E1"/>
    <w:rPr>
      <w:i/>
      <w:iCs/>
      <w:color w:val="0F4761" w:themeColor="accent1" w:themeShade="BF"/>
    </w:rPr>
  </w:style>
  <w:style w:type="character" w:styleId="IntenseReference">
    <w:name w:val="Intense Reference"/>
    <w:basedOn w:val="DefaultParagraphFont"/>
    <w:uiPriority w:val="32"/>
    <w:qFormat/>
    <w:rsid w:val="00A91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Spickermann</dc:creator>
  <cp:keywords/>
  <dc:description/>
  <cp:lastModifiedBy>Deb Spickermann</cp:lastModifiedBy>
  <cp:revision>1</cp:revision>
  <cp:lastPrinted>2026-03-13T17:53:00Z</cp:lastPrinted>
  <dcterms:created xsi:type="dcterms:W3CDTF">2026-03-11T22:32:00Z</dcterms:created>
  <dcterms:modified xsi:type="dcterms:W3CDTF">2026-03-13T17:55:00Z</dcterms:modified>
</cp:coreProperties>
</file>