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DD1F" w14:textId="77777777" w:rsidR="00B75429" w:rsidRDefault="00B75429" w:rsidP="00B75429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June 5, 2022</w:t>
      </w:r>
    </w:p>
    <w:p w14:paraId="61F8C3C1" w14:textId="77777777" w:rsidR="00B75429" w:rsidRDefault="00B75429" w:rsidP="00B75429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1F7AA69F" w14:textId="77777777" w:rsidR="00B75429" w:rsidRDefault="00B75429" w:rsidP="00B75429">
      <w:pPr>
        <w:widowControl w:val="0"/>
        <w:spacing w:after="20"/>
        <w:ind w:left="172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Fantasie—Telemann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  Rachel Hopple</w:t>
      </w:r>
    </w:p>
    <w:p w14:paraId="3F56DDA1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0281485A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34C15686" w14:textId="77777777" w:rsidR="00B75429" w:rsidRDefault="00B75429" w:rsidP="00B75429">
      <w:pPr>
        <w:spacing w:after="2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78212480" w14:textId="77777777" w:rsidR="00B75429" w:rsidRDefault="00B75429" w:rsidP="00B75429">
      <w:pPr>
        <w:spacing w:after="2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2A8240D5" w14:textId="77777777" w:rsidR="00B75429" w:rsidRDefault="00B75429" w:rsidP="00B75429">
      <w:pPr>
        <w:spacing w:after="2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61FDE872" w14:textId="77777777" w:rsidR="00B75429" w:rsidRDefault="00B75429" w:rsidP="00B75429">
      <w:pPr>
        <w:spacing w:after="20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Seekers Church</w:t>
      </w:r>
    </w:p>
    <w:p w14:paraId="64CB38AD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A wind breathes among us, calling us to gather in the name of the Holy </w:t>
      </w:r>
      <w:r>
        <w:rPr>
          <w:rFonts w:ascii="Arial" w:hAnsi="Arial" w:cs="Arial"/>
          <w:sz w:val="22"/>
          <w:szCs w:val="22"/>
          <w14:ligatures w14:val="none"/>
        </w:rPr>
        <w:tab/>
        <w:t>One.</w:t>
      </w:r>
    </w:p>
    <w:p w14:paraId="634A27D3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 fire burns within us, calling us to service, calling us to prayer.</w:t>
      </w:r>
    </w:p>
    <w:p w14:paraId="2EE6C7D5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A spirit moves around us, calling us to turn in joy toward the sorrows of </w:t>
      </w:r>
      <w:r>
        <w:rPr>
          <w:rFonts w:ascii="Arial" w:hAnsi="Arial" w:cs="Arial"/>
          <w:sz w:val="22"/>
          <w:szCs w:val="22"/>
          <w14:ligatures w14:val="none"/>
        </w:rPr>
        <w:tab/>
        <w:t>the world.</w:t>
      </w:r>
    </w:p>
    <w:p w14:paraId="668D0BB8" w14:textId="77777777" w:rsidR="00B75429" w:rsidRDefault="00B75429" w:rsidP="00B75429">
      <w:pPr>
        <w:spacing w:after="20"/>
        <w:ind w:left="17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Burning, breathing, Spirit of Compassion, we bring our lives to you.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</w:p>
    <w:p w14:paraId="4C078DC6" w14:textId="77777777" w:rsidR="00B75429" w:rsidRDefault="00B75429" w:rsidP="00B75429">
      <w:pPr>
        <w:spacing w:after="20"/>
        <w:ind w:left="172"/>
        <w:rPr>
          <w:rFonts w:ascii="Arial" w:hAnsi="Arial" w:cs="Arial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GATHERING MUSIC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O Come, Holy Spirit</w:t>
      </w:r>
      <w:r>
        <w:rPr>
          <w:rFonts w:ascii="Arial" w:hAnsi="Arial" w:cs="Arial"/>
          <w:bCs/>
          <w:sz w:val="22"/>
          <w:szCs w:val="22"/>
          <w14:ligatures w14:val="none"/>
        </w:rPr>
        <w:t>, tune of Adeste Fidelis)</w:t>
      </w:r>
    </w:p>
    <w:p w14:paraId="58D6CF67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>© Scott Cervas</w:t>
      </w:r>
    </w:p>
    <w:p w14:paraId="43DF8087" w14:textId="77777777" w:rsidR="00B75429" w:rsidRDefault="00B75429" w:rsidP="00B75429">
      <w:pPr>
        <w:pStyle w:val="Heading3"/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reading from Joel 2:23-32</w:t>
      </w:r>
    </w:p>
    <w:p w14:paraId="70529A46" w14:textId="77777777" w:rsidR="00B75429" w:rsidRDefault="00B75429" w:rsidP="00B75429">
      <w:pPr>
        <w:pStyle w:val="Heading3"/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2BF56A77" w14:textId="77777777" w:rsidR="00B75429" w:rsidRDefault="00B75429" w:rsidP="00B75429">
      <w:pPr>
        <w:spacing w:after="2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Pentecost Hymn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(Spirit of the Living God, </w:t>
      </w:r>
      <w:r>
        <w:rPr>
          <w:rFonts w:ascii="Arial" w:hAnsi="Arial" w:cs="Arial"/>
          <w:sz w:val="22"/>
          <w:szCs w:val="22"/>
          <w14:ligatures w14:val="none"/>
        </w:rPr>
        <w:t>no. 288, sing twice)</w:t>
      </w:r>
    </w:p>
    <w:p w14:paraId="0102149A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47DD025B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  <w:r>
        <w:rPr>
          <w:rFonts w:ascii="Arial" w:hAnsi="Arial" w:cs="Arial"/>
          <w:sz w:val="22"/>
          <w:szCs w:val="22"/>
          <w14:ligatures w14:val="none"/>
        </w:rPr>
        <w:t>© Katherine Hawker</w:t>
      </w:r>
    </w:p>
    <w:p w14:paraId="04B02F8F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Our youth offer prophesy of challenge and judgment,</w:t>
      </w:r>
    </w:p>
    <w:p w14:paraId="761D3F5D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nod politely with clenched teeth and closed eyes.</w:t>
      </w:r>
    </w:p>
    <w:p w14:paraId="5B14B863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Invited to dream dreams,</w:t>
      </w:r>
    </w:p>
    <w:p w14:paraId="44F2937E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prefer the familiarity of the past.</w:t>
      </w:r>
    </w:p>
    <w:p w14:paraId="29112756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Winds of vision swirl around us,</w:t>
      </w:r>
    </w:p>
    <w:p w14:paraId="121ECA90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close the windows and bolt the doors.</w:t>
      </w:r>
    </w:p>
    <w:p w14:paraId="424DB241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Even on us,</w:t>
      </w:r>
    </w:p>
    <w:p w14:paraId="39BC4D71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Even here,</w:t>
      </w:r>
    </w:p>
    <w:p w14:paraId="07F3BC20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Even in the First Presbyterian Church of Tiffin OH</w:t>
      </w:r>
    </w:p>
    <w:p w14:paraId="2C84C376" w14:textId="77777777" w:rsidR="00B75429" w:rsidRDefault="00B75429" w:rsidP="00B7542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The Spirit will pour forth.</w:t>
      </w:r>
    </w:p>
    <w:p w14:paraId="7C4B434E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Come, Holy Spirit, Come.</w:t>
      </w:r>
    </w:p>
    <w:p w14:paraId="6E620570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color w:val="FF0000"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are ready to receive you into our lives. Amen.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</w:p>
    <w:p w14:paraId="41778E80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ASSURANCE OF PARDON </w:t>
      </w:r>
    </w:p>
    <w:p w14:paraId="22A2A53C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54A9B561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0DA02820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54301DF4" w14:textId="77777777" w:rsidR="00B75429" w:rsidRDefault="00B75429" w:rsidP="00B7542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FOR PENTECOST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“The Bell Anthem”—</w:t>
      </w:r>
      <w:r>
        <w:rPr>
          <w:rFonts w:ascii="Arial" w:hAnsi="Arial" w:cs="Arial"/>
          <w:sz w:val="22"/>
          <w:szCs w:val="22"/>
          <w14:ligatures w14:val="none"/>
        </w:rPr>
        <w:t xml:space="preserve">Pursell/Wagner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br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sz w:val="22"/>
          <w:szCs w:val="22"/>
          <w14:ligatures w14:val="none"/>
        </w:rPr>
        <w:t>FPC Bell Choir, Karen Michniak, director</w:t>
      </w:r>
    </w:p>
    <w:p w14:paraId="54F9FAAC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>PRAYER for illumination</w:t>
      </w:r>
    </w:p>
    <w:p w14:paraId="15127AF1" w14:textId="77777777" w:rsidR="00B75429" w:rsidRDefault="00B75429" w:rsidP="00B75429">
      <w:pPr>
        <w:spacing w:after="2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SCRIPTURE lesson: Acts 2:1-21</w:t>
      </w:r>
    </w:p>
    <w:p w14:paraId="01033CF5" w14:textId="77777777" w:rsidR="00B75429" w:rsidRDefault="00B75429" w:rsidP="00B75429">
      <w:pPr>
        <w:widowControl w:val="0"/>
        <w:spacing w:after="2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“Caught Up in the Wind”</w:t>
      </w:r>
    </w:p>
    <w:p w14:paraId="74462877" w14:textId="77777777" w:rsidR="00B75429" w:rsidRDefault="00B75429" w:rsidP="00B75429">
      <w:pPr>
        <w:widowControl w:val="0"/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Spirit Hymn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(Spirit, Open My Heart</w:t>
      </w:r>
      <w:r>
        <w:rPr>
          <w:rFonts w:ascii="Arial" w:hAnsi="Arial" w:cs="Arial"/>
          <w:sz w:val="22"/>
          <w:szCs w:val="22"/>
          <w14:ligatures w14:val="none"/>
        </w:rPr>
        <w:t xml:space="preserve"> no. 692)</w:t>
      </w:r>
    </w:p>
    <w:p w14:paraId="428B568A" w14:textId="77777777" w:rsidR="00B75429" w:rsidRDefault="00B75429" w:rsidP="00B75429">
      <w:pPr>
        <w:widowControl w:val="0"/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Giving of ourselves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with our tithes and Offerings, including today’s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special offering, the Pentecost Offering</w:t>
      </w:r>
    </w:p>
    <w:p w14:paraId="7683D481" w14:textId="77777777" w:rsidR="00B75429" w:rsidRDefault="00B75429" w:rsidP="00B75429">
      <w:pPr>
        <w:spacing w:after="2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Offertory  </w:t>
      </w:r>
      <w:r>
        <w:rPr>
          <w:rFonts w:ascii="Arial" w:hAnsi="Arial" w:cs="Arial"/>
          <w:bCs/>
          <w:sz w:val="22"/>
          <w:szCs w:val="22"/>
          <w14:ligatures w14:val="none"/>
        </w:rPr>
        <w:t>Prayer—Lemaigre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</w:t>
      </w:r>
    </w:p>
    <w:p w14:paraId="3A7C5A0A" w14:textId="77777777" w:rsidR="00B75429" w:rsidRDefault="00B75429" w:rsidP="00B75429">
      <w:pPr>
        <w:spacing w:after="2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Prayer of Dedication</w:t>
      </w:r>
    </w:p>
    <w:p w14:paraId="4F97112A" w14:textId="77777777" w:rsidR="00B75429" w:rsidRDefault="00B75429" w:rsidP="00B75429">
      <w:pPr>
        <w:spacing w:after="20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The sacrament of the lord’s supper</w:t>
      </w:r>
    </w:p>
    <w:p w14:paraId="717A68CC" w14:textId="77777777" w:rsidR="00B75429" w:rsidRDefault="00B75429" w:rsidP="00B75429">
      <w:pPr>
        <w:spacing w:after="2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Invitation to the Table</w:t>
      </w:r>
    </w:p>
    <w:p w14:paraId="00135393" w14:textId="77777777" w:rsidR="00B75429" w:rsidRDefault="00B75429" w:rsidP="00B75429">
      <w:pPr>
        <w:spacing w:after="2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The Prayer of Great Thanksgiving</w:t>
      </w:r>
    </w:p>
    <w:p w14:paraId="0079CC74" w14:textId="77777777" w:rsidR="00B75429" w:rsidRDefault="00B75429" w:rsidP="00B75429">
      <w:pPr>
        <w:spacing w:after="2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Sharing in Christ’s Feast</w:t>
      </w:r>
    </w:p>
    <w:p w14:paraId="5BA52B66" w14:textId="77777777" w:rsidR="00B75429" w:rsidRDefault="00B75429" w:rsidP="00B75429">
      <w:pPr>
        <w:widowControl w:val="0"/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after communion</w:t>
      </w:r>
    </w:p>
    <w:p w14:paraId="6A7EC475" w14:textId="77777777" w:rsidR="00B75429" w:rsidRDefault="00B75429" w:rsidP="00B75429">
      <w:pPr>
        <w:widowControl w:val="0"/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1C43ADB9" w14:textId="77777777" w:rsidR="00B75429" w:rsidRDefault="00B75429" w:rsidP="00B75429">
      <w:pPr>
        <w:widowControl w:val="0"/>
        <w:spacing w:after="2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benediction</w:t>
      </w:r>
    </w:p>
    <w:p w14:paraId="6B6C574A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(Though I May Speak, </w:t>
      </w:r>
      <w:r>
        <w:rPr>
          <w:rFonts w:ascii="Arial" w:hAnsi="Arial" w:cs="Arial"/>
          <w:bCs/>
          <w:sz w:val="22"/>
          <w:szCs w:val="22"/>
          <w14:ligatures w14:val="none"/>
        </w:rPr>
        <w:t>no. 693 last verse)</w:t>
      </w:r>
    </w:p>
    <w:p w14:paraId="365D9DDB" w14:textId="77777777" w:rsidR="00B75429" w:rsidRDefault="00B75429" w:rsidP="00B75429">
      <w:pPr>
        <w:spacing w:after="2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Release of balloons as a symbol of God’s spirit in the world</w:t>
      </w:r>
    </w:p>
    <w:p w14:paraId="407DAAA8" w14:textId="77777777" w:rsidR="00B75429" w:rsidRDefault="00B75429" w:rsidP="00B75429">
      <w:pPr>
        <w:spacing w:after="20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Festive March—Koury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3008CF8A" w14:textId="77777777" w:rsidR="00B75429" w:rsidRDefault="00B75429" w:rsidP="00B75429">
      <w:pPr>
        <w:spacing w:after="20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14:paraId="5D0EB92C" w14:textId="77777777" w:rsidR="00B75429" w:rsidRDefault="00B75429" w:rsidP="00B75429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18E2B73C" w14:textId="77777777" w:rsidR="00B75429" w:rsidRDefault="00B75429" w:rsidP="00B75429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4C9C4200" w14:textId="77777777" w:rsidR="00B75429" w:rsidRDefault="00B75429" w:rsidP="00B7542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9CE599" w14:textId="77777777" w:rsidR="00E829F4" w:rsidRDefault="00B75429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29"/>
    <w:rsid w:val="000B55E1"/>
    <w:rsid w:val="00412C17"/>
    <w:rsid w:val="00AF121E"/>
    <w:rsid w:val="00B75429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63E1"/>
  <w15:chartTrackingRefBased/>
  <w15:docId w15:val="{4915BE18-2DE4-40F4-8004-1CB13B0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B75429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42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2022-06-03T16:21:00Z</dcterms:created>
  <dcterms:modified xsi:type="dcterms:W3CDTF">2022-06-03T16:21:00Z</dcterms:modified>
</cp:coreProperties>
</file>