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0607" w14:textId="77777777" w:rsidR="003B3BEE" w:rsidRDefault="003B3BEE" w:rsidP="003B3BEE">
      <w:pPr>
        <w:widowControl w:val="0"/>
        <w:spacing w:after="20"/>
        <w:jc w:val="center"/>
        <w:rPr>
          <w:rFonts w:ascii="Garamond" w:hAnsi="Garamond"/>
          <w:b/>
          <w:bCs/>
          <w:sz w:val="28"/>
          <w:szCs w:val="28"/>
          <w14:ligatures w14:val="none"/>
        </w:rPr>
      </w:pPr>
      <w:r>
        <w:rPr>
          <w:rFonts w:ascii="Garamond" w:hAnsi="Garamond"/>
          <w:b/>
          <w:bCs/>
          <w:sz w:val="28"/>
          <w:szCs w:val="28"/>
          <w14:ligatures w14:val="none"/>
        </w:rPr>
        <w:t>November 27, 2022</w:t>
      </w:r>
    </w:p>
    <w:p w14:paraId="300A15BB" w14:textId="77777777" w:rsidR="003B3BEE" w:rsidRDefault="003B3BEE" w:rsidP="003B3BEE">
      <w:pPr>
        <w:widowControl w:val="0"/>
        <w:spacing w:after="20"/>
        <w:jc w:val="center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 </w:t>
      </w:r>
    </w:p>
    <w:p w14:paraId="0DF082F3" w14:textId="77777777" w:rsidR="003B3BEE" w:rsidRDefault="003B3BEE" w:rsidP="003B3BEE">
      <w:pPr>
        <w:widowControl w:val="0"/>
        <w:spacing w:after="0" w:line="324" w:lineRule="auto"/>
        <w:ind w:left="172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Prelude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1"/>
          <w:szCs w:val="21"/>
          <w14:ligatures w14:val="none"/>
        </w:rPr>
        <w:t>Simple Gifts—</w:t>
      </w:r>
      <w:r>
        <w:rPr>
          <w:rFonts w:ascii="Arial" w:hAnsi="Arial" w:cs="Arial"/>
          <w:bCs/>
          <w:sz w:val="21"/>
          <w:szCs w:val="21"/>
          <w14:ligatures w14:val="none"/>
        </w:rPr>
        <w:t>arr. Sewell</w:t>
      </w:r>
      <w:r>
        <w:rPr>
          <w:rFonts w:ascii="Arial" w:hAnsi="Arial" w:cs="Arial"/>
          <w:bCs/>
          <w:sz w:val="21"/>
          <w:szCs w:val="21"/>
          <w14:ligatures w14:val="none"/>
        </w:rPr>
        <w:tab/>
      </w:r>
      <w:r>
        <w:rPr>
          <w:rFonts w:ascii="Arial" w:hAnsi="Arial" w:cs="Arial"/>
          <w:bCs/>
          <w:sz w:val="21"/>
          <w:szCs w:val="21"/>
          <w14:ligatures w14:val="none"/>
        </w:rPr>
        <w:tab/>
        <w:t xml:space="preserve">  Rachel Hopple</w:t>
      </w:r>
    </w:p>
    <w:p w14:paraId="5EDC59D9" w14:textId="77777777" w:rsidR="003B3BEE" w:rsidRDefault="003B3BEE" w:rsidP="003B3BEE">
      <w:pPr>
        <w:spacing w:after="0" w:line="324" w:lineRule="auto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Bringing the light of christ</w:t>
      </w:r>
    </w:p>
    <w:p w14:paraId="466FD52A" w14:textId="77777777" w:rsidR="003B3BEE" w:rsidRDefault="003B3BEE" w:rsidP="003B3BEE">
      <w:pPr>
        <w:spacing w:after="0" w:line="324" w:lineRule="auto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Introit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>(“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O Come, O Come Emmanuel,” </w:t>
      </w:r>
      <w:r>
        <w:rPr>
          <w:rFonts w:ascii="Arial" w:hAnsi="Arial" w:cs="Arial"/>
          <w:bCs/>
          <w:sz w:val="22"/>
          <w:szCs w:val="22"/>
          <w14:ligatures w14:val="none"/>
        </w:rPr>
        <w:t>no. 88 vs. 1)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 </w:t>
      </w:r>
    </w:p>
    <w:p w14:paraId="4B518559" w14:textId="77777777" w:rsidR="003B3BEE" w:rsidRDefault="003B3BEE" w:rsidP="003B3BEE">
      <w:pPr>
        <w:spacing w:after="0" w:line="324" w:lineRule="auto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Welcome &amp; Announcements</w:t>
      </w:r>
    </w:p>
    <w:p w14:paraId="1175800D" w14:textId="77777777" w:rsidR="003B3BEE" w:rsidRDefault="003B3BEE" w:rsidP="003B3BEE">
      <w:pPr>
        <w:spacing w:after="0" w:line="324" w:lineRule="auto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The Lord be with you!</w:t>
      </w:r>
    </w:p>
    <w:p w14:paraId="63BE2898" w14:textId="77777777" w:rsidR="003B3BEE" w:rsidRDefault="003B3BEE" w:rsidP="003B3BEE">
      <w:pPr>
        <w:spacing w:after="0" w:line="324" w:lineRule="auto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And also with you!</w:t>
      </w:r>
    </w:p>
    <w:p w14:paraId="11284010" w14:textId="77777777" w:rsidR="003B3BEE" w:rsidRDefault="003B3BEE" w:rsidP="003B3BEE">
      <w:pPr>
        <w:spacing w:after="0" w:line="324" w:lineRule="auto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Let us turn our hearts to God in worship.</w:t>
      </w:r>
    </w:p>
    <w:p w14:paraId="502E6E6B" w14:textId="77777777" w:rsidR="003B3BEE" w:rsidRDefault="003B3BEE" w:rsidP="003B3BEE">
      <w:pPr>
        <w:spacing w:after="0" w:line="324" w:lineRule="auto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call to worship </w:t>
      </w:r>
      <w:r>
        <w:rPr>
          <w:rFonts w:ascii="Arial" w:hAnsi="Arial" w:cs="Arial"/>
          <w:sz w:val="22"/>
          <w:szCs w:val="22"/>
          <w14:ligatures w14:val="none"/>
        </w:rPr>
        <w:t>The Candle Lighting Liturgy: The Candle of Hope)</w:t>
      </w:r>
    </w:p>
    <w:p w14:paraId="204ED916" w14:textId="77777777" w:rsidR="003B3BEE" w:rsidRDefault="003B3BEE" w:rsidP="003B3BEE">
      <w:pPr>
        <w:spacing w:after="0" w:line="324" w:lineRule="auto"/>
        <w:ind w:left="167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Call to worship in song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br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     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“For You, O Lord, My Soul in Stillness Waits”  </w:t>
      </w:r>
      <w:r>
        <w:rPr>
          <w:rFonts w:ascii="Arial" w:hAnsi="Arial" w:cs="Arial"/>
          <w:bCs/>
          <w:sz w:val="22"/>
          <w:szCs w:val="22"/>
          <w14:ligatures w14:val="none"/>
        </w:rPr>
        <w:t>no. 89, vs. 1-3)</w:t>
      </w:r>
    </w:p>
    <w:p w14:paraId="0BEAEF25" w14:textId="77777777" w:rsidR="003B3BEE" w:rsidRDefault="003B3BEE" w:rsidP="003B3BEE">
      <w:pPr>
        <w:pStyle w:val="Heading3"/>
        <w:spacing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Opening Prayer with The lord’s prayer</w:t>
      </w:r>
    </w:p>
    <w:p w14:paraId="4EE5233A" w14:textId="77777777" w:rsidR="003B3BEE" w:rsidRDefault="003B3BEE" w:rsidP="003B3BEE">
      <w:pPr>
        <w:pStyle w:val="Heading3"/>
        <w:spacing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Hymn of the day        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“Come, Thou Long-Expected Jesus,” </w:t>
      </w:r>
      <w:r>
        <w:rPr>
          <w:rFonts w:ascii="Arial" w:hAnsi="Arial" w:cs="Arial"/>
          <w:bCs/>
          <w:sz w:val="22"/>
          <w:szCs w:val="22"/>
          <w14:ligatures w14:val="none"/>
        </w:rPr>
        <w:t>no. 82)</w:t>
      </w:r>
    </w:p>
    <w:p w14:paraId="4785382B" w14:textId="77777777" w:rsidR="003B3BEE" w:rsidRDefault="003B3BEE" w:rsidP="003B3BEE">
      <w:pPr>
        <w:spacing w:after="0" w:line="324" w:lineRule="auto"/>
        <w:ind w:left="167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 reading from the prophets: Isaiah 2:1-5</w:t>
      </w:r>
    </w:p>
    <w:p w14:paraId="5CC8AA21" w14:textId="77777777" w:rsidR="003B3BEE" w:rsidRDefault="003B3BEE" w:rsidP="003B3BEE">
      <w:pPr>
        <w:spacing w:after="0" w:line="324" w:lineRule="auto"/>
        <w:ind w:left="167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Call to reconciliation</w:t>
      </w:r>
    </w:p>
    <w:p w14:paraId="19338C08" w14:textId="77777777" w:rsidR="003B3BEE" w:rsidRDefault="003B3BEE" w:rsidP="003B3BEE">
      <w:pPr>
        <w:spacing w:after="0" w:line="324" w:lineRule="auto"/>
        <w:ind w:left="167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Unison prayer of confession</w:t>
      </w:r>
    </w:p>
    <w:p w14:paraId="698FD2CA" w14:textId="77777777" w:rsidR="003B3BEE" w:rsidRDefault="003B3BEE" w:rsidP="003B3BEE">
      <w:pPr>
        <w:spacing w:after="0" w:line="324" w:lineRule="auto"/>
        <w:ind w:left="167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 xml:space="preserve">God of today and God of tomorrow, you say, “Bring your full self. There’s room 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>for you here.”</w:t>
      </w:r>
    </w:p>
    <w:p w14:paraId="4D967EF3" w14:textId="77777777" w:rsidR="003B3BEE" w:rsidRDefault="003B3BEE" w:rsidP="003B3BEE">
      <w:pPr>
        <w:spacing w:after="0" w:line="324" w:lineRule="auto"/>
        <w:ind w:left="167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But we say, “Our lives are too messy.”</w:t>
      </w:r>
    </w:p>
    <w:p w14:paraId="21911BE0" w14:textId="77777777" w:rsidR="003B3BEE" w:rsidRDefault="003B3BEE" w:rsidP="003B3BEE">
      <w:pPr>
        <w:spacing w:after="0" w:line="324" w:lineRule="auto"/>
        <w:ind w:left="167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>You say, “Bring your hopes and your dreams. There’s room for you here.”</w:t>
      </w:r>
    </w:p>
    <w:p w14:paraId="56E733EB" w14:textId="77777777" w:rsidR="003B3BEE" w:rsidRDefault="003B3BEE" w:rsidP="003B3BEE">
      <w:pPr>
        <w:spacing w:after="0" w:line="324" w:lineRule="auto"/>
        <w:ind w:left="167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But we say, “It’s too risky to hope.”</w:t>
      </w:r>
    </w:p>
    <w:p w14:paraId="7EBFAC83" w14:textId="77777777" w:rsidR="003B3BEE" w:rsidRDefault="003B3BEE" w:rsidP="003B3BEE">
      <w:pPr>
        <w:spacing w:after="0" w:line="324" w:lineRule="auto"/>
        <w:ind w:left="167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>You say, “Bring your grief and your prayers. There’s room for you here.”</w:t>
      </w:r>
    </w:p>
    <w:p w14:paraId="1A4A1E3F" w14:textId="77777777" w:rsidR="003B3BEE" w:rsidRDefault="003B3BEE" w:rsidP="003B3BEE">
      <w:pPr>
        <w:spacing w:after="0" w:line="324" w:lineRule="auto"/>
        <w:ind w:left="167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But we say, “Some things are easier to forget.”</w:t>
      </w:r>
    </w:p>
    <w:p w14:paraId="287705B8" w14:textId="77777777" w:rsidR="003B3BEE" w:rsidRDefault="003B3BEE" w:rsidP="003B3BEE">
      <w:pPr>
        <w:spacing w:after="0" w:line="324" w:lineRule="auto"/>
        <w:ind w:left="167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 xml:space="preserve">God of today and God of tomorrow, we know in our hearts that there’s room for 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>us here.</w:t>
      </w:r>
    </w:p>
    <w:p w14:paraId="79232B79" w14:textId="77777777" w:rsidR="003B3BEE" w:rsidRDefault="003B3BEE" w:rsidP="003B3BEE">
      <w:pPr>
        <w:spacing w:after="0" w:line="324" w:lineRule="auto"/>
        <w:ind w:left="167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Forgive us for withholding our full selves from you. Forgive us for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giving only our Sunday best.</w:t>
      </w:r>
    </w:p>
    <w:p w14:paraId="5547B3AC" w14:textId="77777777" w:rsidR="003B3BEE" w:rsidRDefault="003B3BEE" w:rsidP="003B3BEE">
      <w:pPr>
        <w:spacing w:after="0" w:line="324" w:lineRule="auto"/>
        <w:ind w:left="167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>Help us remember, today and tomorrow,</w:t>
      </w:r>
    </w:p>
    <w:p w14:paraId="3AC4AAEC" w14:textId="77777777" w:rsidR="003B3BEE" w:rsidRDefault="003B3BEE" w:rsidP="003B3BEE">
      <w:pPr>
        <w:spacing w:after="0" w:line="324" w:lineRule="auto"/>
        <w:ind w:left="167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There’s room for every story. Amen.</w:t>
      </w:r>
    </w:p>
    <w:p w14:paraId="25DDE69E" w14:textId="77777777" w:rsidR="003B3BEE" w:rsidRDefault="003B3BEE" w:rsidP="003B3BEE">
      <w:pPr>
        <w:spacing w:after="0" w:line="324" w:lineRule="auto"/>
        <w:ind w:left="167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 </w:t>
      </w:r>
    </w:p>
    <w:p w14:paraId="4CE50ECB" w14:textId="77777777" w:rsidR="003B3BEE" w:rsidRDefault="003B3BEE" w:rsidP="003B3BEE">
      <w:pPr>
        <w:spacing w:after="0" w:line="324" w:lineRule="auto"/>
        <w:ind w:left="167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Assurance of pardon</w:t>
      </w:r>
    </w:p>
    <w:p w14:paraId="0A7561F5" w14:textId="77777777" w:rsidR="003B3BEE" w:rsidRDefault="003B3BEE" w:rsidP="003B3BEE">
      <w:pPr>
        <w:spacing w:after="0" w:line="324" w:lineRule="auto"/>
        <w:ind w:left="167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“gloria” from “Angels we have heard on high”</w:t>
      </w:r>
    </w:p>
    <w:p w14:paraId="543BB02C" w14:textId="77777777" w:rsidR="003B3BEE" w:rsidRDefault="003B3BEE" w:rsidP="003B3BEE">
      <w:pPr>
        <w:spacing w:after="0"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PASSING OF THE PEACE</w:t>
      </w:r>
    </w:p>
    <w:p w14:paraId="10E25C5B" w14:textId="77777777" w:rsidR="003B3BEE" w:rsidRDefault="003B3BEE" w:rsidP="003B3BEE">
      <w:pPr>
        <w:spacing w:after="0"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A TIME TO WORSHIP WITH CHILDREN OF ALL AGES </w:t>
      </w:r>
    </w:p>
    <w:p w14:paraId="56FDD6C4" w14:textId="77777777" w:rsidR="003B3BEE" w:rsidRDefault="003B3BEE" w:rsidP="003B3BEE">
      <w:pPr>
        <w:spacing w:after="0"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Special music  </w:t>
      </w:r>
      <w:r>
        <w:rPr>
          <w:rFonts w:ascii="Arial" w:hAnsi="Arial" w:cs="Arial"/>
          <w:i/>
          <w:iCs/>
          <w:spacing w:val="-6"/>
          <w:sz w:val="21"/>
          <w:szCs w:val="21"/>
          <w14:ligatures w14:val="none"/>
        </w:rPr>
        <w:t>“The King Shall Come” —</w:t>
      </w:r>
      <w:r>
        <w:rPr>
          <w:rFonts w:ascii="Arial" w:hAnsi="Arial" w:cs="Arial"/>
          <w:spacing w:val="-6"/>
          <w:sz w:val="21"/>
          <w:szCs w:val="21"/>
          <w14:ligatures w14:val="none"/>
        </w:rPr>
        <w:t>Sherman</w:t>
      </w:r>
      <w:r>
        <w:rPr>
          <w:rFonts w:ascii="Arial" w:hAnsi="Arial" w:cs="Arial"/>
          <w:i/>
          <w:iCs/>
          <w:spacing w:val="-6"/>
          <w:sz w:val="21"/>
          <w:szCs w:val="21"/>
          <w14:ligatures w14:val="none"/>
        </w:rPr>
        <w:t xml:space="preserve">   </w:t>
      </w:r>
      <w:r>
        <w:rPr>
          <w:rFonts w:ascii="Arial" w:hAnsi="Arial" w:cs="Arial"/>
          <w:spacing w:val="-6"/>
          <w:sz w:val="21"/>
          <w:szCs w:val="21"/>
          <w14:ligatures w14:val="none"/>
        </w:rPr>
        <w:t>FPC Tiffin Chancel Choi</w:t>
      </w:r>
      <w:r>
        <w:rPr>
          <w:rFonts w:ascii="Arial" w:hAnsi="Arial" w:cs="Arial"/>
          <w:sz w:val="21"/>
          <w:szCs w:val="21"/>
          <w14:ligatures w14:val="none"/>
        </w:rPr>
        <w:t>r</w:t>
      </w:r>
    </w:p>
    <w:p w14:paraId="6324F086" w14:textId="77777777" w:rsidR="003B3BEE" w:rsidRDefault="003B3BEE" w:rsidP="003B3BEE">
      <w:pPr>
        <w:spacing w:after="0"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PRAYER for illumination</w:t>
      </w:r>
    </w:p>
    <w:p w14:paraId="1B2C1DEC" w14:textId="77777777" w:rsidR="003B3BEE" w:rsidRDefault="003B3BEE" w:rsidP="003B3BEE">
      <w:pPr>
        <w:spacing w:after="0"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lastRenderedPageBreak/>
        <w:t>the Lessons of the day: matthew 1:1-17</w:t>
      </w:r>
    </w:p>
    <w:p w14:paraId="0684A707" w14:textId="77777777" w:rsidR="003B3BEE" w:rsidRDefault="003B3BEE" w:rsidP="003B3BEE">
      <w:pPr>
        <w:widowControl w:val="0"/>
        <w:spacing w:after="0" w:line="324" w:lineRule="auto"/>
        <w:ind w:left="172"/>
        <w:rPr>
          <w:rFonts w:ascii="Arial" w:hAnsi="Arial" w:cs="Arial"/>
          <w:bCs/>
          <w:i/>
          <w:iCs/>
          <w:sz w:val="21"/>
          <w:szCs w:val="21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THE MESSAGE </w:t>
      </w:r>
      <w:r>
        <w:rPr>
          <w:rFonts w:ascii="Arial" w:hAnsi="Arial" w:cs="Arial"/>
          <w:bCs/>
          <w:i/>
          <w:iCs/>
          <w:sz w:val="21"/>
          <w:szCs w:val="21"/>
          <w14:ligatures w14:val="none"/>
        </w:rPr>
        <w:t>“There’s Room for Every Story”</w:t>
      </w:r>
    </w:p>
    <w:p w14:paraId="2A08652D" w14:textId="77777777" w:rsidR="003B3BEE" w:rsidRDefault="003B3BEE" w:rsidP="003B3BEE">
      <w:pPr>
        <w:spacing w:after="0" w:line="324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Responding with our music     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(“Canticle of the Turning” </w:t>
      </w:r>
      <w:r>
        <w:rPr>
          <w:rFonts w:ascii="Arial" w:hAnsi="Arial" w:cs="Arial"/>
          <w:sz w:val="22"/>
          <w:szCs w:val="22"/>
          <w14:ligatures w14:val="none"/>
        </w:rPr>
        <w:t>no. 100)</w:t>
      </w:r>
    </w:p>
    <w:p w14:paraId="1F1E3A94" w14:textId="77777777" w:rsidR="003B3BEE" w:rsidRDefault="003B3BEE" w:rsidP="003B3BEE">
      <w:pPr>
        <w:spacing w:after="0" w:line="324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Together we affirm our faith</w:t>
      </w:r>
    </w:p>
    <w:p w14:paraId="65BA0153" w14:textId="77777777" w:rsidR="003B3BEE" w:rsidRDefault="003B3BEE" w:rsidP="003B3BEE">
      <w:pPr>
        <w:spacing w:after="0" w:line="324" w:lineRule="auto"/>
        <w:ind w:left="18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>Responding to God’s Word with our tithes &amp; offerings</w:t>
      </w:r>
    </w:p>
    <w:p w14:paraId="2BD1CAE2" w14:textId="77777777" w:rsidR="003B3BEE" w:rsidRDefault="003B3BEE" w:rsidP="003B3BEE">
      <w:pPr>
        <w:spacing w:after="0" w:line="324" w:lineRule="auto"/>
        <w:ind w:left="180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Offertory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Sweet Hour of Prayer—arr. </w:t>
      </w:r>
      <w:r>
        <w:rPr>
          <w:rFonts w:ascii="Arial" w:hAnsi="Arial" w:cs="Arial"/>
          <w:bCs/>
          <w:sz w:val="22"/>
          <w:szCs w:val="22"/>
          <w14:ligatures w14:val="none"/>
        </w:rPr>
        <w:t>Young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 Rachel Hopple</w:t>
      </w:r>
    </w:p>
    <w:p w14:paraId="2A611200" w14:textId="77777777" w:rsidR="003B3BEE" w:rsidRDefault="003B3BEE" w:rsidP="003B3BEE">
      <w:pPr>
        <w:spacing w:after="0" w:line="324" w:lineRule="auto"/>
        <w:ind w:left="18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Prayer of Dedication </w:t>
      </w:r>
    </w:p>
    <w:p w14:paraId="68FC51EE" w14:textId="77777777" w:rsidR="003B3BEE" w:rsidRDefault="003B3BEE" w:rsidP="003B3BEE">
      <w:pPr>
        <w:widowControl w:val="0"/>
        <w:spacing w:after="0" w:line="324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 xml:space="preserve">    Prayers of the people</w:t>
      </w:r>
    </w:p>
    <w:p w14:paraId="32DFFFB0" w14:textId="77777777" w:rsidR="003B3BEE" w:rsidRDefault="003B3BEE" w:rsidP="003B3BEE">
      <w:pPr>
        <w:spacing w:after="0"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advent benediction</w:t>
      </w:r>
    </w:p>
    <w:p w14:paraId="5660CFD0" w14:textId="77777777" w:rsidR="003B3BEE" w:rsidRDefault="003B3BEE" w:rsidP="003B3BEE">
      <w:pPr>
        <w:spacing w:after="0" w:line="324" w:lineRule="auto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Taking the light of christ into the world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br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* Sending HYMN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         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(Christ Be Our Light, </w:t>
      </w:r>
      <w:r>
        <w:rPr>
          <w:rFonts w:ascii="Arial" w:hAnsi="Arial" w:cs="Arial"/>
          <w:bCs/>
          <w:sz w:val="22"/>
          <w:szCs w:val="22"/>
          <w14:ligatures w14:val="none"/>
        </w:rPr>
        <w:t>no. 314 vs. 1)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Postlude  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  <w:t>Classical Postlude</w:t>
      </w:r>
      <w:r>
        <w:rPr>
          <w:rFonts w:ascii="Arial" w:hAnsi="Arial" w:cs="Arial"/>
          <w:bCs/>
          <w:sz w:val="22"/>
          <w:szCs w:val="22"/>
          <w14:ligatures w14:val="none"/>
        </w:rPr>
        <w:t>—Denton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>Rachel Hopple</w:t>
      </w:r>
    </w:p>
    <w:p w14:paraId="5B114656" w14:textId="77777777" w:rsidR="003B3BEE" w:rsidRDefault="003B3BEE" w:rsidP="003B3BEE">
      <w:pPr>
        <w:spacing w:after="0" w:line="324" w:lineRule="auto"/>
        <w:jc w:val="center"/>
        <w:rPr>
          <w:rFonts w:ascii="Arial Rounded MT Bold" w:hAnsi="Arial Rounded MT Bold"/>
          <w:bCs/>
          <w:caps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Please stand as you are able.  </w:t>
      </w:r>
      <w:r>
        <w:rPr>
          <w:rFonts w:ascii="Arial Rounded MT Bold" w:hAnsi="Arial Rounded MT Bold"/>
          <w:bCs/>
          <w:caps/>
          <w14:ligatures w14:val="none"/>
        </w:rPr>
        <w:t xml:space="preserve"> </w:t>
      </w:r>
    </w:p>
    <w:p w14:paraId="40C44109" w14:textId="77777777" w:rsidR="003B3BEE" w:rsidRDefault="003B3BEE" w:rsidP="003B3BEE">
      <w:pPr>
        <w:spacing w:after="0" w:line="324" w:lineRule="auto"/>
        <w:jc w:val="center"/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Go in peace to love and serve the Lord!    </w:t>
      </w:r>
    </w:p>
    <w:p w14:paraId="43FFD069" w14:textId="77777777" w:rsidR="003B3BEE" w:rsidRDefault="003B3BEE" w:rsidP="003B3BE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D5B6BED" w14:textId="77777777" w:rsidR="00E829F4" w:rsidRDefault="00000000"/>
    <w:sectPr w:rsidR="00E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EE"/>
    <w:rsid w:val="000B55E1"/>
    <w:rsid w:val="003B3BEE"/>
    <w:rsid w:val="00412C17"/>
    <w:rsid w:val="00AF121E"/>
    <w:rsid w:val="00E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09E3"/>
  <w15:chartTrackingRefBased/>
  <w15:docId w15:val="{4EC02F1B-F08E-4982-989A-16A2D848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BE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3B3BEE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3BEE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</dc:creator>
  <cp:keywords/>
  <dc:description/>
  <cp:lastModifiedBy>First Presbyterian</cp:lastModifiedBy>
  <cp:revision>1</cp:revision>
  <dcterms:created xsi:type="dcterms:W3CDTF">2022-11-21T16:09:00Z</dcterms:created>
  <dcterms:modified xsi:type="dcterms:W3CDTF">2022-11-21T16:09:00Z</dcterms:modified>
</cp:coreProperties>
</file>