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920"/>
      </w:tblGrid>
      <w:tr w:rsidR="00294D4D" w:rsidTr="00B651CC">
        <w:trPr>
          <w:jc w:val="center"/>
        </w:trPr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4D" w:rsidRDefault="00294D4D" w:rsidP="00B651CC">
            <w:pPr>
              <w:widowControl w:val="0"/>
              <w:spacing w:line="240" w:lineRule="auto"/>
              <w:jc w:val="center"/>
            </w:pPr>
          </w:p>
          <w:p w:rsidR="00294D4D" w:rsidRDefault="00B651CC" w:rsidP="00B651CC">
            <w:pPr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  <w:sz w:val="32"/>
                <w:szCs w:val="32"/>
              </w:rPr>
              <w:t>University of Michigan</w:t>
            </w:r>
          </w:p>
          <w:p w:rsidR="00294D4D" w:rsidRDefault="00B651CC" w:rsidP="00B651CC">
            <w:pPr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b/>
                <w:sz w:val="32"/>
                <w:szCs w:val="32"/>
              </w:rPr>
              <w:t>Wolverine Pathways</w:t>
            </w:r>
          </w:p>
          <w:p w:rsidR="00294D4D" w:rsidRDefault="002C4E02" w:rsidP="00B651CC">
            <w:pPr>
              <w:widowControl w:val="0"/>
              <w:spacing w:line="240" w:lineRule="auto"/>
              <w:jc w:val="center"/>
            </w:pPr>
            <w:r>
              <w:rPr>
                <w:rFonts w:ascii="Georgia" w:eastAsia="Georgia" w:hAnsi="Georgia" w:cs="Georgia"/>
                <w:sz w:val="24"/>
                <w:szCs w:val="24"/>
              </w:rPr>
              <w:t>2017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4D" w:rsidRDefault="00B651CC" w:rsidP="00B651CC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095375" cy="1042988"/>
                  <wp:effectExtent l="0" t="0" r="0" b="0"/>
                  <wp:docPr id="1" name="image01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42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D4D" w:rsidRDefault="00294D4D" w:rsidP="00B651CC">
      <w:pPr>
        <w:jc w:val="center"/>
      </w:pPr>
    </w:p>
    <w:p w:rsidR="00294D4D" w:rsidRDefault="002C4E02" w:rsidP="00B651CC">
      <w:pPr>
        <w:jc w:val="center"/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>Enjoy working with youth</w:t>
      </w:r>
      <w:r w:rsidR="00B651CC">
        <w:rPr>
          <w:rFonts w:ascii="Georgia" w:eastAsia="Georgia" w:hAnsi="Georgia" w:cs="Georgia"/>
          <w:sz w:val="48"/>
          <w:szCs w:val="48"/>
        </w:rPr>
        <w:t>?</w:t>
      </w:r>
    </w:p>
    <w:p w:rsidR="002C4E02" w:rsidRPr="002C4E02" w:rsidRDefault="002C4E02" w:rsidP="002C4E02">
      <w:pPr>
        <w:jc w:val="center"/>
      </w:pPr>
      <w:r>
        <w:rPr>
          <w:rFonts w:ascii="Georgia" w:eastAsia="Georgia" w:hAnsi="Georgia" w:cs="Georgia"/>
          <w:sz w:val="48"/>
          <w:szCs w:val="48"/>
        </w:rPr>
        <w:t>Looking for some extra CASH?</w:t>
      </w:r>
    </w:p>
    <w:p w:rsidR="002C4E02" w:rsidRDefault="002C4E02" w:rsidP="00B651CC">
      <w:pPr>
        <w:jc w:val="center"/>
      </w:pPr>
      <w:r>
        <w:rPr>
          <w:rFonts w:ascii="Georgia" w:eastAsia="Georgia" w:hAnsi="Georgia" w:cs="Georgia"/>
          <w:sz w:val="48"/>
          <w:szCs w:val="48"/>
        </w:rPr>
        <w:t>Need an amazing summer internship?</w:t>
      </w:r>
    </w:p>
    <w:p w:rsidR="00294D4D" w:rsidRDefault="00294D4D">
      <w:pPr>
        <w:jc w:val="center"/>
      </w:pPr>
    </w:p>
    <w:p w:rsidR="00294D4D" w:rsidRDefault="00B651CC">
      <w:pPr>
        <w:ind w:firstLine="720"/>
      </w:pPr>
      <w:r>
        <w:rPr>
          <w:rFonts w:ascii="Georgia" w:eastAsia="Georgia" w:hAnsi="Georgia" w:cs="Georgia"/>
          <w:sz w:val="28"/>
          <w:szCs w:val="28"/>
        </w:rPr>
        <w:t xml:space="preserve">Wolverine Pathways, established to increase the high school graduation rate, college acceptance and retention rates of academically promising scholars in </w:t>
      </w:r>
      <w:r w:rsidR="002C4E02">
        <w:rPr>
          <w:rFonts w:ascii="Georgia" w:eastAsia="Georgia" w:hAnsi="Georgia" w:cs="Georgia"/>
          <w:sz w:val="28"/>
          <w:szCs w:val="28"/>
        </w:rPr>
        <w:t xml:space="preserve">Detroit, </w:t>
      </w:r>
      <w:r>
        <w:rPr>
          <w:rFonts w:ascii="Georgia" w:eastAsia="Georgia" w:hAnsi="Georgia" w:cs="Georgia"/>
          <w:sz w:val="28"/>
          <w:szCs w:val="28"/>
        </w:rPr>
        <w:t>Ypsilanti</w:t>
      </w:r>
      <w:r w:rsidR="002C4E02">
        <w:rPr>
          <w:rFonts w:ascii="Georgia" w:eastAsia="Georgia" w:hAnsi="Georgia" w:cs="Georgia"/>
          <w:sz w:val="28"/>
          <w:szCs w:val="28"/>
        </w:rPr>
        <w:t>,</w:t>
      </w:r>
      <w:r>
        <w:rPr>
          <w:rFonts w:ascii="Georgia" w:eastAsia="Georgia" w:hAnsi="Georgia" w:cs="Georgia"/>
          <w:sz w:val="28"/>
          <w:szCs w:val="28"/>
        </w:rPr>
        <w:t xml:space="preserve"> and</w:t>
      </w:r>
      <w:r w:rsidR="002C4E02">
        <w:rPr>
          <w:rFonts w:ascii="Georgia" w:eastAsia="Georgia" w:hAnsi="Georgia" w:cs="Georgia"/>
          <w:sz w:val="28"/>
          <w:szCs w:val="28"/>
        </w:rPr>
        <w:t xml:space="preserve"> Southfield, is looking for you!</w:t>
      </w:r>
      <w:r>
        <w:rPr>
          <w:rFonts w:ascii="Georgia" w:eastAsia="Georgia" w:hAnsi="Georgia" w:cs="Georgia"/>
          <w:sz w:val="28"/>
          <w:szCs w:val="28"/>
        </w:rPr>
        <w:t xml:space="preserve"> We need dedicated undergraduate students to support our scholars during a fun and engaging </w:t>
      </w:r>
      <w:r w:rsidR="002C4E02">
        <w:rPr>
          <w:rFonts w:ascii="Georgia" w:eastAsia="Georgia" w:hAnsi="Georgia" w:cs="Georgia"/>
          <w:sz w:val="28"/>
          <w:szCs w:val="28"/>
        </w:rPr>
        <w:t>4 week summer</w:t>
      </w:r>
      <w:r>
        <w:rPr>
          <w:rFonts w:ascii="Georgia" w:eastAsia="Georgia" w:hAnsi="Georgia" w:cs="Georgia"/>
          <w:sz w:val="28"/>
          <w:szCs w:val="28"/>
        </w:rPr>
        <w:t xml:space="preserve"> session. </w:t>
      </w:r>
    </w:p>
    <w:p w:rsidR="00B651CC" w:rsidRDefault="002C4E02">
      <w:pPr>
        <w:ind w:firstLine="72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We provide transportation from Ann Arbor to Detroit, Ypsilanti, and Southfield, or you may transport yourself to the locations each day.</w:t>
      </w:r>
    </w:p>
    <w:p w:rsidR="00B651CC" w:rsidRDefault="00B651CC">
      <w:pPr>
        <w:ind w:firstLine="720"/>
      </w:pPr>
      <w:r>
        <w:rPr>
          <w:rFonts w:ascii="Georgia" w:eastAsia="Georgia" w:hAnsi="Georgia" w:cs="Georgia"/>
          <w:sz w:val="28"/>
          <w:szCs w:val="28"/>
        </w:rPr>
        <w:t xml:space="preserve">You would be required to support </w:t>
      </w:r>
      <w:r w:rsidR="002C4E02">
        <w:rPr>
          <w:rFonts w:ascii="Georgia" w:eastAsia="Georgia" w:hAnsi="Georgia" w:cs="Georgia"/>
          <w:sz w:val="28"/>
          <w:szCs w:val="28"/>
        </w:rPr>
        <w:t>certified teachers and instructional assistants with dynamic curriculum</w:t>
      </w:r>
      <w:r>
        <w:rPr>
          <w:rFonts w:ascii="Georgia" w:eastAsia="Georgia" w:hAnsi="Georgia" w:cs="Georgia"/>
          <w:sz w:val="28"/>
          <w:szCs w:val="28"/>
        </w:rPr>
        <w:t xml:space="preserve">. The pay rate is </w:t>
      </w:r>
      <w:r w:rsidR="00F864EE">
        <w:rPr>
          <w:rFonts w:ascii="Georgia" w:eastAsia="Georgia" w:hAnsi="Georgia" w:cs="Georgia"/>
          <w:sz w:val="28"/>
          <w:szCs w:val="28"/>
        </w:rPr>
        <w:t>$10 per hour</w:t>
      </w:r>
      <w:bookmarkStart w:id="0" w:name="_GoBack"/>
      <w:bookmarkEnd w:id="0"/>
      <w:r>
        <w:rPr>
          <w:rFonts w:ascii="Georgia" w:eastAsia="Georgia" w:hAnsi="Georgia" w:cs="Georgia"/>
          <w:sz w:val="28"/>
          <w:szCs w:val="28"/>
        </w:rPr>
        <w:t xml:space="preserve"> and we require your full commitment to the program dates</w:t>
      </w:r>
      <w:r w:rsidR="008B0D22">
        <w:rPr>
          <w:rFonts w:ascii="Georgia" w:eastAsia="Georgia" w:hAnsi="Georgia" w:cs="Georgia"/>
          <w:sz w:val="28"/>
          <w:szCs w:val="28"/>
        </w:rPr>
        <w:t>: Monday</w:t>
      </w:r>
      <w:r w:rsidR="002C4E02">
        <w:rPr>
          <w:rFonts w:ascii="Georgia" w:eastAsia="Georgia" w:hAnsi="Georgia" w:cs="Georgia"/>
          <w:sz w:val="28"/>
          <w:szCs w:val="28"/>
        </w:rPr>
        <w:t>–Thurs</w:t>
      </w:r>
      <w:r w:rsidR="00F658FF">
        <w:rPr>
          <w:rFonts w:ascii="Georgia" w:eastAsia="Georgia" w:hAnsi="Georgia" w:cs="Georgia"/>
          <w:sz w:val="28"/>
          <w:szCs w:val="28"/>
        </w:rPr>
        <w:t>day</w:t>
      </w:r>
      <w:r w:rsidR="002C4E02">
        <w:rPr>
          <w:rFonts w:ascii="Georgia" w:eastAsia="Georgia" w:hAnsi="Georgia" w:cs="Georgia"/>
          <w:sz w:val="28"/>
          <w:szCs w:val="28"/>
        </w:rPr>
        <w:t>, June 26- July 27 (with the week of July 4</w:t>
      </w:r>
      <w:r w:rsidR="002C4E02" w:rsidRPr="002C4E02">
        <w:rPr>
          <w:rFonts w:ascii="Georgia" w:eastAsia="Georgia" w:hAnsi="Georgia" w:cs="Georgia"/>
          <w:sz w:val="28"/>
          <w:szCs w:val="28"/>
          <w:vertAlign w:val="superscript"/>
        </w:rPr>
        <w:t>th</w:t>
      </w:r>
      <w:r w:rsidR="002C4E02">
        <w:rPr>
          <w:rFonts w:ascii="Georgia" w:eastAsia="Georgia" w:hAnsi="Georgia" w:cs="Georgia"/>
          <w:sz w:val="28"/>
          <w:szCs w:val="28"/>
        </w:rPr>
        <w:t xml:space="preserve"> off)</w:t>
      </w:r>
      <w:r>
        <w:rPr>
          <w:rFonts w:ascii="Georgia" w:eastAsia="Georgia" w:hAnsi="Georgia" w:cs="Georgia"/>
          <w:sz w:val="28"/>
          <w:szCs w:val="28"/>
        </w:rPr>
        <w:t>. If you are interested</w:t>
      </w:r>
      <w:r w:rsidR="008B0D22">
        <w:rPr>
          <w:rFonts w:ascii="Georgia" w:eastAsia="Georgia" w:hAnsi="Georgia" w:cs="Georgia"/>
          <w:sz w:val="28"/>
          <w:szCs w:val="28"/>
        </w:rPr>
        <w:t>,</w:t>
      </w:r>
      <w:r>
        <w:rPr>
          <w:rFonts w:ascii="Georgia" w:eastAsia="Georgia" w:hAnsi="Georgia" w:cs="Georgia"/>
          <w:sz w:val="28"/>
          <w:szCs w:val="28"/>
        </w:rPr>
        <w:t xml:space="preserve"> </w:t>
      </w:r>
      <w:r w:rsidR="002C4E02">
        <w:rPr>
          <w:rFonts w:ascii="Georgia" w:eastAsia="Georgia" w:hAnsi="Georgia" w:cs="Georgia"/>
          <w:sz w:val="28"/>
          <w:szCs w:val="28"/>
        </w:rPr>
        <w:t>email</w:t>
      </w:r>
      <w:r>
        <w:rPr>
          <w:rFonts w:ascii="Georgia" w:eastAsia="Georgia" w:hAnsi="Georgia" w:cs="Georgia"/>
          <w:sz w:val="28"/>
          <w:szCs w:val="28"/>
        </w:rPr>
        <w:t xml:space="preserve"> Domonique </w:t>
      </w:r>
      <w:r w:rsidR="002C4E02">
        <w:rPr>
          <w:rFonts w:ascii="Georgia" w:eastAsia="Georgia" w:hAnsi="Georgia" w:cs="Georgia"/>
          <w:sz w:val="28"/>
          <w:szCs w:val="28"/>
        </w:rPr>
        <w:t xml:space="preserve">Weston </w:t>
      </w:r>
      <w:hyperlink r:id="rId6" w:history="1">
        <w:r w:rsidR="008B0D22" w:rsidRPr="007D1113">
          <w:rPr>
            <w:rStyle w:val="Hyperlink"/>
            <w:rFonts w:ascii="Georgia" w:eastAsia="Georgia" w:hAnsi="Georgia" w:cs="Georgia"/>
            <w:sz w:val="28"/>
            <w:szCs w:val="28"/>
          </w:rPr>
          <w:t>domwes@umich.edu</w:t>
        </w:r>
      </w:hyperlink>
      <w:r w:rsidR="008B0D22">
        <w:rPr>
          <w:rFonts w:ascii="Georgia" w:eastAsia="Georgia" w:hAnsi="Georgia" w:cs="Georgia"/>
          <w:sz w:val="28"/>
          <w:szCs w:val="28"/>
        </w:rPr>
        <w:t xml:space="preserve"> as soon as possible</w:t>
      </w:r>
      <w:r w:rsidR="002C4E02">
        <w:rPr>
          <w:rFonts w:ascii="Georgia" w:eastAsia="Georgia" w:hAnsi="Georgia" w:cs="Georgia"/>
          <w:sz w:val="28"/>
          <w:szCs w:val="28"/>
        </w:rPr>
        <w:t>.</w:t>
      </w:r>
      <w:r w:rsidR="008B0D22">
        <w:rPr>
          <w:rFonts w:ascii="Georgia" w:eastAsia="Georgia" w:hAnsi="Georgia" w:cs="Georgia"/>
          <w:sz w:val="28"/>
          <w:szCs w:val="28"/>
        </w:rPr>
        <w:t xml:space="preserve"> </w:t>
      </w:r>
    </w:p>
    <w:p w:rsidR="00B651CC" w:rsidRDefault="00B651CC">
      <w:pPr>
        <w:ind w:firstLine="720"/>
      </w:pPr>
    </w:p>
    <w:p w:rsidR="00B651CC" w:rsidRDefault="00B651CC">
      <w:pPr>
        <w:ind w:firstLine="720"/>
      </w:pPr>
    </w:p>
    <w:p w:rsidR="00294D4D" w:rsidRDefault="00294D4D" w:rsidP="00B651CC">
      <w:pPr>
        <w:jc w:val="center"/>
      </w:pPr>
    </w:p>
    <w:sectPr w:rsidR="00294D4D" w:rsidSect="00B651C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4D"/>
    <w:rsid w:val="001B5683"/>
    <w:rsid w:val="00294D4D"/>
    <w:rsid w:val="002C4E02"/>
    <w:rsid w:val="008B0D22"/>
    <w:rsid w:val="00981453"/>
    <w:rsid w:val="00B651CC"/>
    <w:rsid w:val="00F658FF"/>
    <w:rsid w:val="00F864EE"/>
    <w:rsid w:val="00FA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D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D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wes@umich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Weston, Domonique</cp:lastModifiedBy>
  <cp:revision>4</cp:revision>
  <dcterms:created xsi:type="dcterms:W3CDTF">2017-05-03T16:45:00Z</dcterms:created>
  <dcterms:modified xsi:type="dcterms:W3CDTF">2017-05-03T16:53:00Z</dcterms:modified>
</cp:coreProperties>
</file>