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A0" w:rsidRDefault="006D00A0" w:rsidP="006D00A0">
      <w:pPr>
        <w:rPr>
          <w:rFonts w:eastAsia="Times New Roman"/>
        </w:rP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0</wp:posOffset>
            </wp:positionV>
            <wp:extent cx="1371600" cy="1828800"/>
            <wp:effectExtent l="0" t="0" r="0" b="0"/>
            <wp:wrapTight wrapText="bothSides">
              <wp:wrapPolygon edited="0">
                <wp:start x="0" y="0"/>
                <wp:lineTo x="0" y="21375"/>
                <wp:lineTo x="21300" y="2137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is Waggo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Alexis James Waggoner is a theologian and educator working as the Marketing and Digital Education Director for the </w:t>
      </w:r>
      <w:hyperlink r:id="rId5" w:history="1">
        <w:r>
          <w:rPr>
            <w:rStyle w:val="Hyperlink"/>
            <w:rFonts w:eastAsia="Times New Roman"/>
          </w:rPr>
          <w:t>Westar Institute</w:t>
        </w:r>
      </w:hyperlink>
      <w:r>
        <w:rPr>
          <w:rFonts w:eastAsia="Times New Roman"/>
        </w:rPr>
        <w:t>, an inter-faith organization dedicated to bridging the gap between religious scholarship and culture. She is also the Minister of Christian Formation at Broadway Presbyterian Church in New York City, ordained with the Christian Church (Disciples of Christ). She has served as a Chaplain in the Air Force Reserves for the past six years. </w:t>
      </w:r>
    </w:p>
    <w:p w:rsidR="000A1B74" w:rsidRDefault="000A1B74"/>
    <w:p w:rsidR="00C60EC4" w:rsidRDefault="00C60EC4"/>
    <w:p w:rsidR="00C60EC4" w:rsidRDefault="00C60EC4"/>
    <w:p w:rsidR="00C60EC4" w:rsidRDefault="00C60EC4"/>
    <w:p w:rsidR="00C60EC4" w:rsidRDefault="00C60EC4"/>
    <w:p w:rsidR="00C60EC4" w:rsidRDefault="00C60EC4"/>
    <w:p w:rsidR="00C60EC4" w:rsidRDefault="00C60EC4"/>
    <w:p w:rsidR="00C60EC4" w:rsidRDefault="00C60EC4" w:rsidP="00C60EC4">
      <w:r>
        <w:rPr>
          <w:noProof/>
        </w:rPr>
        <w:drawing>
          <wp:anchor distT="0" distB="0" distL="114300" distR="114300" simplePos="0" relativeHeight="251660288" behindDoc="1" locked="0" layoutInCell="1" allowOverlap="1" wp14:anchorId="756ECD61" wp14:editId="36CA098F">
            <wp:simplePos x="0" y="0"/>
            <wp:positionH relativeFrom="column">
              <wp:posOffset>-663575</wp:posOffset>
            </wp:positionH>
            <wp:positionV relativeFrom="paragraph">
              <wp:posOffset>238125</wp:posOffset>
            </wp:positionV>
            <wp:extent cx="1781175" cy="1336040"/>
            <wp:effectExtent l="0" t="6032" r="3492" b="3493"/>
            <wp:wrapTight wrapText="bothSides">
              <wp:wrapPolygon edited="0">
                <wp:start x="-73" y="21502"/>
                <wp:lineTo x="21411" y="21502"/>
                <wp:lineTo x="21411" y="252"/>
                <wp:lineTo x="-73" y="252"/>
                <wp:lineTo x="-73" y="215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Morgner.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81175" cy="13360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t>Chaplain (CPT) Tiann (T) Morgner has served over the past 12 years in the United States Army, first as an enlisted Chaplain Assistant, then Chaplain Candidate, and now Battalion Chaplain for the 1</w:t>
      </w:r>
      <w:r w:rsidRPr="00D736A7">
        <w:rPr>
          <w:vertAlign w:val="superscript"/>
        </w:rPr>
        <w:t>st</w:t>
      </w:r>
      <w:r>
        <w:t xml:space="preserve"> Battalion 77</w:t>
      </w:r>
      <w:r w:rsidRPr="00D736A7">
        <w:rPr>
          <w:vertAlign w:val="superscript"/>
        </w:rPr>
        <w:t>th</w:t>
      </w:r>
      <w:r>
        <w:t xml:space="preserve"> Armored Regiment, 3</w:t>
      </w:r>
      <w:r w:rsidRPr="00D736A7">
        <w:rPr>
          <w:vertAlign w:val="superscript"/>
        </w:rPr>
        <w:t>rd</w:t>
      </w:r>
      <w:r>
        <w:t xml:space="preserve"> Armored Brigade Combat Team, 1</w:t>
      </w:r>
      <w:r w:rsidRPr="00D736A7">
        <w:rPr>
          <w:vertAlign w:val="superscript"/>
        </w:rPr>
        <w:t>st</w:t>
      </w:r>
      <w:r>
        <w:t xml:space="preserve"> Armored Division, Fort Bliss Texas. Ordained as a minister in the Christian Church (Disciples of Christ), T’s greatest joys are still being present in all of life’s </w:t>
      </w:r>
      <w:proofErr w:type="gramStart"/>
      <w:r>
        <w:t>ups and downs</w:t>
      </w:r>
      <w:proofErr w:type="gramEnd"/>
      <w:r>
        <w:t xml:space="preserve"> for her Soldiers and Families, providing a word of hope in some of the darkest times, and reminding Soldiers that they are loved. </w:t>
      </w:r>
    </w:p>
    <w:p w:rsidR="00C60EC4" w:rsidRDefault="00C60EC4" w:rsidP="00C60EC4">
      <w:r>
        <w:t xml:space="preserve">Chaplain </w:t>
      </w:r>
      <w:proofErr w:type="spellStart"/>
      <w:r>
        <w:t>Morgner’s</w:t>
      </w:r>
      <w:proofErr w:type="spellEnd"/>
      <w:r>
        <w:t xml:space="preserve"> deployments include a combat deployment in support of Operation Iraqi Freedom as a Chaplain Assistant Non-</w:t>
      </w:r>
      <w:proofErr w:type="spellStart"/>
      <w:r>
        <w:t>Comissioned</w:t>
      </w:r>
      <w:proofErr w:type="spellEnd"/>
      <w:r>
        <w:t xml:space="preserve"> Officer and most recently a rotation to the Republic of Korea as a Battalion Chaplain. She has served as a Battalion Chaplain Assistant Non Commissioned Officer for the 93</w:t>
      </w:r>
      <w:r w:rsidRPr="00D736A7">
        <w:rPr>
          <w:vertAlign w:val="superscript"/>
        </w:rPr>
        <w:t>rd</w:t>
      </w:r>
      <w:r>
        <w:t xml:space="preserve"> Military Police Battalion and </w:t>
      </w:r>
      <w:proofErr w:type="gramStart"/>
      <w:r>
        <w:t>4</w:t>
      </w:r>
      <w:r w:rsidRPr="00D736A7">
        <w:rPr>
          <w:vertAlign w:val="superscript"/>
        </w:rPr>
        <w:t>th</w:t>
      </w:r>
      <w:proofErr w:type="gramEnd"/>
      <w:r>
        <w:t xml:space="preserve"> Battalion 3</w:t>
      </w:r>
      <w:r w:rsidRPr="00D736A7">
        <w:rPr>
          <w:vertAlign w:val="superscript"/>
        </w:rPr>
        <w:t>rd</w:t>
      </w:r>
      <w:r>
        <w:t xml:space="preserve"> Infantry Regiment “The Old Guard”. She then served in the reserves as a Chaplain Candidate for several different units while preparing herself for ministry. Her active duty chaplain assignments include a basic training battalion chaplain with 3</w:t>
      </w:r>
      <w:r w:rsidRPr="002D2E69">
        <w:rPr>
          <w:vertAlign w:val="superscript"/>
        </w:rPr>
        <w:t>rd</w:t>
      </w:r>
      <w:r>
        <w:t xml:space="preserve"> Battalion, 10</w:t>
      </w:r>
      <w:r w:rsidRPr="002D2E69">
        <w:rPr>
          <w:vertAlign w:val="superscript"/>
        </w:rPr>
        <w:t>th</w:t>
      </w:r>
      <w:r>
        <w:t xml:space="preserve"> Infantry Regiment, 3</w:t>
      </w:r>
      <w:r w:rsidRPr="002D2E69">
        <w:rPr>
          <w:vertAlign w:val="superscript"/>
        </w:rPr>
        <w:t>rd</w:t>
      </w:r>
      <w:r>
        <w:t xml:space="preserve"> Chemical Brigade, Fort Leonard Wood, MO, and her current assignment as the </w:t>
      </w:r>
      <w:proofErr w:type="gramStart"/>
      <w:r>
        <w:t>1</w:t>
      </w:r>
      <w:r w:rsidRPr="002D2E69">
        <w:rPr>
          <w:vertAlign w:val="superscript"/>
        </w:rPr>
        <w:t>st</w:t>
      </w:r>
      <w:proofErr w:type="gramEnd"/>
      <w:r>
        <w:t xml:space="preserve"> Battalion 77</w:t>
      </w:r>
      <w:r w:rsidRPr="002D2E69">
        <w:rPr>
          <w:vertAlign w:val="superscript"/>
        </w:rPr>
        <w:t>th</w:t>
      </w:r>
      <w:r>
        <w:t xml:space="preserve"> Armored Regiment Chaplain. </w:t>
      </w:r>
    </w:p>
    <w:p w:rsidR="00C60EC4" w:rsidRDefault="00C60EC4" w:rsidP="00C60EC4">
      <w:r>
        <w:t xml:space="preserve">Chaplain Morgner holds a Masters in Divinity and a Masters in Theological Studies from Wesley Theological Seminary as well as Graduate Certificates in Muslim Christian Studies and Ecumenism from the Washington Theological Consortium. Her undergraduate degree is from American University. </w:t>
      </w:r>
    </w:p>
    <w:p w:rsidR="00C60EC4" w:rsidRDefault="00C60EC4" w:rsidP="00C60EC4">
      <w:r>
        <w:t xml:space="preserve">Chaplain </w:t>
      </w:r>
      <w:proofErr w:type="spellStart"/>
      <w:r>
        <w:t>Morgner’s</w:t>
      </w:r>
      <w:proofErr w:type="spellEnd"/>
      <w:r>
        <w:t xml:space="preserve"> awards and decorations include the Army Commendation Medal (</w:t>
      </w:r>
      <w:proofErr w:type="gramStart"/>
      <w:r>
        <w:t>3</w:t>
      </w:r>
      <w:proofErr w:type="gramEnd"/>
      <w:r>
        <w:t xml:space="preserve"> Oak Leaf Clusters), the Army Achievement Medal (1 Oak Leaf Cluster), the Army Good Conduct Medal, as well as many others. </w:t>
      </w:r>
    </w:p>
    <w:p w:rsidR="00C60EC4" w:rsidRDefault="00C60EC4" w:rsidP="00C60EC4">
      <w:r>
        <w:t>T is married to her husband Ryan and they have two beautiful daughters, Savannah and Tory, as well as two dogs.</w:t>
      </w:r>
    </w:p>
    <w:p w:rsidR="00C60EC4" w:rsidRDefault="00C60EC4"/>
    <w:sectPr w:rsidR="00C60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A0"/>
    <w:rsid w:val="000A1B74"/>
    <w:rsid w:val="006D00A0"/>
    <w:rsid w:val="00C6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8E95"/>
  <w15:chartTrackingRefBased/>
  <w15:docId w15:val="{565D9186-9BB6-466E-B6DD-901BD889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westarinstitut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Disciple Home Missions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Moyars</dc:creator>
  <cp:keywords/>
  <dc:description/>
  <cp:lastModifiedBy>Anne Marie Moyars</cp:lastModifiedBy>
  <cp:revision>2</cp:revision>
  <dcterms:created xsi:type="dcterms:W3CDTF">2019-02-07T17:07:00Z</dcterms:created>
  <dcterms:modified xsi:type="dcterms:W3CDTF">2019-02-07T17:07:00Z</dcterms:modified>
</cp:coreProperties>
</file>