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2A383" w14:textId="77777777" w:rsidR="002B1348" w:rsidRDefault="002B1348">
      <w:pPr>
        <w:pStyle w:val="BodyText"/>
        <w:spacing w:before="5"/>
        <w:rPr>
          <w:sz w:val="16"/>
        </w:rPr>
      </w:pPr>
    </w:p>
    <w:p w14:paraId="328F2C6A" w14:textId="77777777" w:rsidR="00D278E5" w:rsidRDefault="00D278E5">
      <w:pPr>
        <w:pStyle w:val="BodyText"/>
        <w:rPr>
          <w:b/>
        </w:rPr>
      </w:pPr>
    </w:p>
    <w:p w14:paraId="260511BB" w14:textId="77777777" w:rsidR="008A18FC" w:rsidRDefault="008A18FC" w:rsidP="008A18FC">
      <w:pPr>
        <w:pStyle w:val="BodyText"/>
        <w:ind w:right="427"/>
        <w:jc w:val="both"/>
        <w:rPr>
          <w:sz w:val="22"/>
          <w:szCs w:val="22"/>
        </w:rPr>
      </w:pPr>
      <w:r w:rsidRPr="008A18FC">
        <w:rPr>
          <w:bCs/>
          <w:sz w:val="22"/>
          <w:szCs w:val="22"/>
        </w:rPr>
        <w:t xml:space="preserve">Private sector companies and government organizations increasingly utilize Requests for Proposals (RFPs) in their procurement process, transitioning away from traditional bidding methods. Construction companies' contract success now hinges on their adeptness in responding to these RFPs. Successfully addressing an RFP demands comprehensive knowledge, understanding, and a proposed solution that persuades the potential </w:t>
      </w:r>
      <w:r>
        <w:rPr>
          <w:bCs/>
          <w:sz w:val="22"/>
          <w:szCs w:val="22"/>
        </w:rPr>
        <w:t>o</w:t>
      </w:r>
      <w:r w:rsidRPr="008A18FC">
        <w:rPr>
          <w:bCs/>
          <w:sz w:val="22"/>
          <w:szCs w:val="22"/>
        </w:rPr>
        <w:t xml:space="preserve">wner of your company's suitability for the project. </w:t>
      </w:r>
      <w:r w:rsidRPr="00BD0B9A">
        <w:rPr>
          <w:sz w:val="22"/>
          <w:szCs w:val="22"/>
        </w:rPr>
        <w:t>Your</w:t>
      </w:r>
      <w:r w:rsidRPr="00BD0B9A">
        <w:rPr>
          <w:spacing w:val="-5"/>
          <w:sz w:val="22"/>
          <w:szCs w:val="22"/>
        </w:rPr>
        <w:t xml:space="preserve"> </w:t>
      </w:r>
      <w:r w:rsidRPr="00BD0B9A">
        <w:rPr>
          <w:sz w:val="22"/>
          <w:szCs w:val="22"/>
        </w:rPr>
        <w:t>response</w:t>
      </w:r>
      <w:r w:rsidRPr="00BD0B9A">
        <w:rPr>
          <w:spacing w:val="-4"/>
          <w:sz w:val="22"/>
          <w:szCs w:val="22"/>
        </w:rPr>
        <w:t xml:space="preserve"> </w:t>
      </w:r>
      <w:r w:rsidRPr="00BD0B9A">
        <w:rPr>
          <w:sz w:val="22"/>
          <w:szCs w:val="22"/>
        </w:rPr>
        <w:t>must</w:t>
      </w:r>
      <w:r w:rsidRPr="00BD0B9A">
        <w:rPr>
          <w:spacing w:val="-5"/>
          <w:sz w:val="22"/>
          <w:szCs w:val="22"/>
        </w:rPr>
        <w:t xml:space="preserve"> </w:t>
      </w:r>
      <w:r w:rsidRPr="00BD0B9A">
        <w:rPr>
          <w:sz w:val="22"/>
          <w:szCs w:val="22"/>
        </w:rPr>
        <w:t>not</w:t>
      </w:r>
      <w:r w:rsidRPr="00BD0B9A">
        <w:rPr>
          <w:spacing w:val="-5"/>
          <w:sz w:val="22"/>
          <w:szCs w:val="22"/>
        </w:rPr>
        <w:t xml:space="preserve"> </w:t>
      </w:r>
      <w:r w:rsidRPr="00BD0B9A">
        <w:rPr>
          <w:sz w:val="22"/>
          <w:szCs w:val="22"/>
        </w:rPr>
        <w:t>just</w:t>
      </w:r>
      <w:r w:rsidRPr="00BD0B9A">
        <w:rPr>
          <w:spacing w:val="-4"/>
          <w:sz w:val="22"/>
          <w:szCs w:val="22"/>
        </w:rPr>
        <w:t xml:space="preserve"> </w:t>
      </w:r>
      <w:r w:rsidRPr="00BD0B9A">
        <w:rPr>
          <w:sz w:val="22"/>
          <w:szCs w:val="22"/>
        </w:rPr>
        <w:t>be</w:t>
      </w:r>
      <w:r w:rsidRPr="00BD0B9A">
        <w:rPr>
          <w:spacing w:val="-4"/>
          <w:sz w:val="22"/>
          <w:szCs w:val="22"/>
        </w:rPr>
        <w:t xml:space="preserve"> </w:t>
      </w:r>
      <w:r w:rsidRPr="00BD0B9A">
        <w:rPr>
          <w:sz w:val="22"/>
          <w:szCs w:val="22"/>
        </w:rPr>
        <w:t>compliant,</w:t>
      </w:r>
      <w:r w:rsidRPr="00BD0B9A">
        <w:rPr>
          <w:spacing w:val="-5"/>
          <w:sz w:val="22"/>
          <w:szCs w:val="22"/>
        </w:rPr>
        <w:t xml:space="preserve"> </w:t>
      </w:r>
      <w:r w:rsidRPr="00BD0B9A">
        <w:rPr>
          <w:sz w:val="22"/>
          <w:szCs w:val="22"/>
        </w:rPr>
        <w:t>it</w:t>
      </w:r>
      <w:r w:rsidRPr="00BD0B9A">
        <w:rPr>
          <w:spacing w:val="-3"/>
          <w:sz w:val="22"/>
          <w:szCs w:val="22"/>
        </w:rPr>
        <w:t xml:space="preserve"> </w:t>
      </w:r>
      <w:r w:rsidRPr="00BD0B9A">
        <w:rPr>
          <w:sz w:val="22"/>
          <w:szCs w:val="22"/>
        </w:rPr>
        <w:t>must</w:t>
      </w:r>
      <w:r w:rsidRPr="00BD0B9A">
        <w:rPr>
          <w:spacing w:val="-5"/>
          <w:sz w:val="22"/>
          <w:szCs w:val="22"/>
        </w:rPr>
        <w:t xml:space="preserve"> </w:t>
      </w:r>
      <w:r w:rsidRPr="00BD0B9A">
        <w:rPr>
          <w:sz w:val="22"/>
          <w:szCs w:val="22"/>
        </w:rPr>
        <w:t>be</w:t>
      </w:r>
      <w:r w:rsidRPr="00BD0B9A">
        <w:rPr>
          <w:spacing w:val="-52"/>
          <w:sz w:val="22"/>
          <w:szCs w:val="22"/>
        </w:rPr>
        <w:t xml:space="preserve"> </w:t>
      </w:r>
      <w:r>
        <w:rPr>
          <w:spacing w:val="-52"/>
          <w:sz w:val="22"/>
          <w:szCs w:val="22"/>
        </w:rPr>
        <w:t xml:space="preserve">         </w:t>
      </w:r>
      <w:r w:rsidRPr="00BD0B9A">
        <w:rPr>
          <w:sz w:val="22"/>
          <w:szCs w:val="22"/>
        </w:rPr>
        <w:t>compelling</w:t>
      </w:r>
      <w:r w:rsidRPr="00BD0B9A">
        <w:rPr>
          <w:spacing w:val="-3"/>
          <w:sz w:val="22"/>
          <w:szCs w:val="22"/>
        </w:rPr>
        <w:t xml:space="preserve"> </w:t>
      </w:r>
      <w:r w:rsidRPr="00BD0B9A">
        <w:rPr>
          <w:sz w:val="22"/>
          <w:szCs w:val="22"/>
        </w:rPr>
        <w:t>as</w:t>
      </w:r>
      <w:r w:rsidRPr="00BD0B9A">
        <w:rPr>
          <w:spacing w:val="-1"/>
          <w:sz w:val="22"/>
          <w:szCs w:val="22"/>
        </w:rPr>
        <w:t xml:space="preserve"> </w:t>
      </w:r>
      <w:r w:rsidRPr="00BD0B9A">
        <w:rPr>
          <w:sz w:val="22"/>
          <w:szCs w:val="22"/>
        </w:rPr>
        <w:t>well!</w:t>
      </w:r>
    </w:p>
    <w:p w14:paraId="2B1F7144" w14:textId="77777777" w:rsidR="008A18FC" w:rsidRDefault="008A18FC" w:rsidP="008A18FC">
      <w:pPr>
        <w:pStyle w:val="BodyText"/>
        <w:ind w:right="427"/>
        <w:jc w:val="both"/>
        <w:rPr>
          <w:sz w:val="22"/>
          <w:szCs w:val="22"/>
        </w:rPr>
      </w:pPr>
    </w:p>
    <w:p w14:paraId="4E8FF9BD" w14:textId="77777777" w:rsidR="00E20FF0" w:rsidRPr="00E20FF0" w:rsidRDefault="00E20FF0" w:rsidP="00E20FF0">
      <w:pPr>
        <w:pStyle w:val="BodyText"/>
        <w:ind w:right="427"/>
        <w:jc w:val="both"/>
        <w:rPr>
          <w:sz w:val="22"/>
          <w:szCs w:val="22"/>
        </w:rPr>
      </w:pPr>
      <w:r w:rsidRPr="00E20FF0">
        <w:rPr>
          <w:sz w:val="22"/>
          <w:szCs w:val="22"/>
        </w:rPr>
        <w:t>This workshop is designed to equip contractors with the skills, strategies, and tools necessary to craft winning RFP submissions.</w:t>
      </w:r>
    </w:p>
    <w:p w14:paraId="046C9657" w14:textId="77777777" w:rsidR="00E20FF0" w:rsidRPr="00E20FF0" w:rsidRDefault="00E20FF0" w:rsidP="00E20FF0">
      <w:pPr>
        <w:pStyle w:val="BodyText"/>
        <w:ind w:right="427"/>
        <w:jc w:val="both"/>
        <w:rPr>
          <w:sz w:val="22"/>
          <w:szCs w:val="22"/>
        </w:rPr>
      </w:pPr>
    </w:p>
    <w:p w14:paraId="54D03071" w14:textId="77777777" w:rsidR="00E20FF0" w:rsidRPr="00E20FF0" w:rsidRDefault="00E20FF0" w:rsidP="00E20FF0">
      <w:pPr>
        <w:pStyle w:val="BodyText"/>
        <w:ind w:right="427"/>
        <w:jc w:val="both"/>
        <w:rPr>
          <w:sz w:val="22"/>
          <w:szCs w:val="22"/>
        </w:rPr>
      </w:pPr>
      <w:r w:rsidRPr="00E20FF0">
        <w:rPr>
          <w:sz w:val="22"/>
          <w:szCs w:val="22"/>
        </w:rPr>
        <w:t>Responding to an RFP requires more than just meeting the technical requirements; it demands a comprehensive understanding of client needs, strategic positioning, and persuasive communication. Throughout this workshop, we will delve into the intricacies of the RFP process, exploring best practices, industry insights, and practical techniques to enhance your response capabilities.</w:t>
      </w:r>
    </w:p>
    <w:p w14:paraId="51DF38AA" w14:textId="77777777" w:rsidR="00E20FF0" w:rsidRPr="00E20FF0" w:rsidRDefault="00E20FF0" w:rsidP="00E20FF0">
      <w:pPr>
        <w:pStyle w:val="BodyText"/>
        <w:ind w:right="427"/>
        <w:jc w:val="both"/>
        <w:rPr>
          <w:sz w:val="22"/>
          <w:szCs w:val="22"/>
        </w:rPr>
      </w:pPr>
    </w:p>
    <w:p w14:paraId="7B8DB4E2" w14:textId="15E0DC15" w:rsidR="00E20FF0" w:rsidRPr="00E20FF0" w:rsidRDefault="00E20FF0" w:rsidP="00E20FF0">
      <w:pPr>
        <w:pStyle w:val="BodyText"/>
        <w:ind w:right="427"/>
        <w:jc w:val="both"/>
        <w:rPr>
          <w:sz w:val="22"/>
          <w:szCs w:val="22"/>
        </w:rPr>
      </w:pPr>
      <w:r w:rsidRPr="00E20FF0">
        <w:rPr>
          <w:sz w:val="22"/>
          <w:szCs w:val="22"/>
        </w:rPr>
        <w:t>Whether you're a seasoned contractor or new to the bidding process, this workshop offers valuable insights and actionable strategies to elevate your RFP responses to the next level. From deciphering RFP requirements to developing compelling narratives</w:t>
      </w:r>
      <w:r>
        <w:rPr>
          <w:sz w:val="22"/>
          <w:szCs w:val="22"/>
        </w:rPr>
        <w:t xml:space="preserve">, </w:t>
      </w:r>
      <w:r w:rsidRPr="00E20FF0">
        <w:rPr>
          <w:sz w:val="22"/>
          <w:szCs w:val="22"/>
        </w:rPr>
        <w:t>we'll cover it all.</w:t>
      </w:r>
    </w:p>
    <w:p w14:paraId="06614E39" w14:textId="77777777" w:rsidR="00E20FF0" w:rsidRPr="00E20FF0" w:rsidRDefault="00E20FF0" w:rsidP="00E20FF0">
      <w:pPr>
        <w:pStyle w:val="BodyText"/>
        <w:ind w:right="427"/>
        <w:jc w:val="both"/>
        <w:rPr>
          <w:sz w:val="22"/>
          <w:szCs w:val="22"/>
        </w:rPr>
      </w:pPr>
    </w:p>
    <w:p w14:paraId="3CC31C11" w14:textId="5E028798" w:rsidR="008A18FC" w:rsidRPr="00BD0B9A" w:rsidRDefault="00E20FF0" w:rsidP="00E20FF0">
      <w:pPr>
        <w:pStyle w:val="BodyText"/>
        <w:ind w:right="427"/>
        <w:jc w:val="both"/>
        <w:rPr>
          <w:sz w:val="22"/>
          <w:szCs w:val="22"/>
        </w:rPr>
      </w:pPr>
      <w:r w:rsidRPr="00E20FF0">
        <w:rPr>
          <w:sz w:val="22"/>
          <w:szCs w:val="22"/>
        </w:rPr>
        <w:t>Join us as we embark on a journey to master the art of responding to RFPs and unlock new opportunities for your contracting business. Let's work together to position your company as the contractor of choice and secure your place as a leader in the industry.</w:t>
      </w:r>
    </w:p>
    <w:p w14:paraId="72E9CE0E" w14:textId="77777777" w:rsidR="008A18FC" w:rsidRPr="008A18FC" w:rsidRDefault="008A18FC" w:rsidP="008A18FC">
      <w:pPr>
        <w:pStyle w:val="BodyText"/>
        <w:ind w:right="427"/>
        <w:rPr>
          <w:sz w:val="22"/>
          <w:szCs w:val="22"/>
        </w:rPr>
      </w:pPr>
    </w:p>
    <w:p w14:paraId="5CA81DFB" w14:textId="0E92E57A" w:rsidR="00F66D0C" w:rsidRDefault="008A18FC" w:rsidP="008A18FC">
      <w:pPr>
        <w:pStyle w:val="BodyText"/>
        <w:ind w:right="427"/>
        <w:rPr>
          <w:sz w:val="22"/>
          <w:szCs w:val="22"/>
        </w:rPr>
      </w:pPr>
      <w:r w:rsidRPr="008A18FC">
        <w:rPr>
          <w:sz w:val="22"/>
          <w:szCs w:val="22"/>
        </w:rPr>
        <w:t>By employing a real RFP case study and crafting a response to it, participants will:</w:t>
      </w:r>
    </w:p>
    <w:p w14:paraId="65FEB76F" w14:textId="77777777" w:rsidR="008A18FC" w:rsidRDefault="008A18FC" w:rsidP="008A18FC">
      <w:pPr>
        <w:pStyle w:val="BodyText"/>
        <w:ind w:right="427"/>
        <w:rPr>
          <w:sz w:val="22"/>
          <w:szCs w:val="22"/>
        </w:rPr>
      </w:pPr>
    </w:p>
    <w:p w14:paraId="08D09770" w14:textId="3BBC8591" w:rsidR="008A18FC" w:rsidRPr="008A18FC" w:rsidRDefault="008A18FC" w:rsidP="008A18FC">
      <w:pPr>
        <w:pStyle w:val="BodyText"/>
        <w:numPr>
          <w:ilvl w:val="0"/>
          <w:numId w:val="24"/>
        </w:numPr>
        <w:ind w:right="427"/>
        <w:jc w:val="both"/>
        <w:rPr>
          <w:sz w:val="22"/>
          <w:szCs w:val="22"/>
        </w:rPr>
      </w:pPr>
      <w:r w:rsidRPr="008A18FC">
        <w:rPr>
          <w:sz w:val="22"/>
          <w:szCs w:val="22"/>
        </w:rPr>
        <w:t>Understand the distinctions between a Request for Quotation (RFQ) and the standard prequalification process in bidding, and gain insights on how to effectively respond to RFQs.</w:t>
      </w:r>
    </w:p>
    <w:p w14:paraId="454E5630" w14:textId="4A5CD5EE" w:rsidR="008A18FC" w:rsidRPr="008A18FC" w:rsidRDefault="008A18FC" w:rsidP="008A18FC">
      <w:pPr>
        <w:pStyle w:val="BodyText"/>
        <w:numPr>
          <w:ilvl w:val="0"/>
          <w:numId w:val="24"/>
        </w:numPr>
        <w:ind w:right="427"/>
        <w:jc w:val="both"/>
        <w:rPr>
          <w:sz w:val="22"/>
          <w:szCs w:val="22"/>
        </w:rPr>
      </w:pPr>
      <w:r w:rsidRPr="008A18FC">
        <w:rPr>
          <w:sz w:val="22"/>
          <w:szCs w:val="22"/>
        </w:rPr>
        <w:t>Learn to pinpoint RFP opportunities within both public and private sectors.</w:t>
      </w:r>
    </w:p>
    <w:p w14:paraId="694D599C" w14:textId="6687E586" w:rsidR="008A18FC" w:rsidRPr="008A18FC" w:rsidRDefault="008A18FC" w:rsidP="008A18FC">
      <w:pPr>
        <w:pStyle w:val="BodyText"/>
        <w:numPr>
          <w:ilvl w:val="0"/>
          <w:numId w:val="24"/>
        </w:numPr>
        <w:ind w:right="427"/>
        <w:jc w:val="both"/>
        <w:rPr>
          <w:sz w:val="22"/>
          <w:szCs w:val="22"/>
        </w:rPr>
      </w:pPr>
      <w:r w:rsidRPr="008A18FC">
        <w:rPr>
          <w:sz w:val="22"/>
          <w:szCs w:val="22"/>
        </w:rPr>
        <w:t>Analyze your company's SWOT (Strengths, Weaknesses, Opportunities, and Threats) and discover strategies to leverage these in your RFP responses.</w:t>
      </w:r>
    </w:p>
    <w:p w14:paraId="57739E45" w14:textId="067D2C43" w:rsidR="008A18FC" w:rsidRPr="008A18FC" w:rsidRDefault="008A18FC" w:rsidP="008A18FC">
      <w:pPr>
        <w:pStyle w:val="BodyText"/>
        <w:numPr>
          <w:ilvl w:val="0"/>
          <w:numId w:val="24"/>
        </w:numPr>
        <w:ind w:right="427"/>
        <w:jc w:val="both"/>
        <w:rPr>
          <w:sz w:val="22"/>
          <w:szCs w:val="22"/>
        </w:rPr>
      </w:pPr>
      <w:r w:rsidRPr="008A18FC">
        <w:rPr>
          <w:sz w:val="22"/>
          <w:szCs w:val="22"/>
        </w:rPr>
        <w:t>Gain proficiency in analyzing the RFP to:</w:t>
      </w:r>
    </w:p>
    <w:p w14:paraId="4E706E30" w14:textId="77777777" w:rsidR="008A18FC" w:rsidRPr="008A18FC" w:rsidRDefault="008A18FC" w:rsidP="008A18FC">
      <w:pPr>
        <w:pStyle w:val="BodyText"/>
        <w:numPr>
          <w:ilvl w:val="0"/>
          <w:numId w:val="25"/>
        </w:numPr>
        <w:ind w:right="427"/>
        <w:jc w:val="both"/>
        <w:rPr>
          <w:sz w:val="22"/>
          <w:szCs w:val="22"/>
        </w:rPr>
      </w:pPr>
      <w:r w:rsidRPr="008A18FC">
        <w:rPr>
          <w:sz w:val="22"/>
          <w:szCs w:val="22"/>
        </w:rPr>
        <w:t>Grasp the owner's requirements for both the RFP response and the project.</w:t>
      </w:r>
    </w:p>
    <w:p w14:paraId="4A40191A" w14:textId="77777777" w:rsidR="008A18FC" w:rsidRPr="008A18FC" w:rsidRDefault="008A18FC" w:rsidP="008A18FC">
      <w:pPr>
        <w:pStyle w:val="BodyText"/>
        <w:numPr>
          <w:ilvl w:val="0"/>
          <w:numId w:val="25"/>
        </w:numPr>
        <w:ind w:right="427"/>
        <w:jc w:val="both"/>
        <w:rPr>
          <w:sz w:val="22"/>
          <w:szCs w:val="22"/>
        </w:rPr>
      </w:pPr>
      <w:r w:rsidRPr="008A18FC">
        <w:rPr>
          <w:sz w:val="22"/>
          <w:szCs w:val="22"/>
        </w:rPr>
        <w:t>Understand the components and deliverables outlined in the RFP.</w:t>
      </w:r>
    </w:p>
    <w:p w14:paraId="180FE958" w14:textId="69A5B457" w:rsidR="008A18FC" w:rsidRPr="008A18FC" w:rsidRDefault="008A18FC" w:rsidP="008A18FC">
      <w:pPr>
        <w:pStyle w:val="BodyText"/>
        <w:numPr>
          <w:ilvl w:val="0"/>
          <w:numId w:val="25"/>
        </w:numPr>
        <w:ind w:right="427"/>
        <w:jc w:val="both"/>
        <w:rPr>
          <w:sz w:val="22"/>
          <w:szCs w:val="22"/>
        </w:rPr>
      </w:pPr>
      <w:r w:rsidRPr="008A18FC">
        <w:rPr>
          <w:sz w:val="22"/>
          <w:szCs w:val="22"/>
        </w:rPr>
        <w:t>Conduct a GO- or NO-GO analysis to determine how your company aligns with the solution.</w:t>
      </w:r>
    </w:p>
    <w:p w14:paraId="357781DA" w14:textId="1504645F" w:rsidR="008A18FC" w:rsidRPr="008A18FC" w:rsidRDefault="008A18FC" w:rsidP="008A18FC">
      <w:pPr>
        <w:pStyle w:val="BodyText"/>
        <w:numPr>
          <w:ilvl w:val="0"/>
          <w:numId w:val="26"/>
        </w:numPr>
        <w:ind w:right="427"/>
        <w:jc w:val="both"/>
        <w:rPr>
          <w:sz w:val="22"/>
          <w:szCs w:val="22"/>
        </w:rPr>
      </w:pPr>
      <w:r w:rsidRPr="008A18FC">
        <w:rPr>
          <w:sz w:val="22"/>
          <w:szCs w:val="22"/>
        </w:rPr>
        <w:t>Develop a winning strategy for crafting a compelling response and establishing a winning theme.</w:t>
      </w:r>
    </w:p>
    <w:p w14:paraId="44BD5A77" w14:textId="648B402A" w:rsidR="008A18FC" w:rsidRPr="008A18FC" w:rsidRDefault="008A18FC" w:rsidP="008A18FC">
      <w:pPr>
        <w:pStyle w:val="BodyText"/>
        <w:numPr>
          <w:ilvl w:val="0"/>
          <w:numId w:val="26"/>
        </w:numPr>
        <w:ind w:right="427"/>
        <w:jc w:val="both"/>
        <w:rPr>
          <w:sz w:val="22"/>
          <w:szCs w:val="22"/>
        </w:rPr>
      </w:pPr>
      <w:r w:rsidRPr="008A18FC">
        <w:rPr>
          <w:sz w:val="22"/>
          <w:szCs w:val="22"/>
        </w:rPr>
        <w:t>Recognize the significance of understanding your competition.</w:t>
      </w:r>
    </w:p>
    <w:p w14:paraId="2F447201" w14:textId="4D29792D" w:rsidR="008A18FC" w:rsidRPr="008A18FC" w:rsidRDefault="008A18FC" w:rsidP="008A18FC">
      <w:pPr>
        <w:pStyle w:val="BodyText"/>
        <w:numPr>
          <w:ilvl w:val="0"/>
          <w:numId w:val="26"/>
        </w:numPr>
        <w:ind w:right="427"/>
        <w:jc w:val="both"/>
        <w:rPr>
          <w:sz w:val="22"/>
          <w:szCs w:val="22"/>
        </w:rPr>
      </w:pPr>
      <w:r w:rsidRPr="008A18FC">
        <w:rPr>
          <w:sz w:val="22"/>
          <w:szCs w:val="22"/>
        </w:rPr>
        <w:t>Learn to prepare your written response effectively, adhering to RFP guidelines, including components such as the executive summary, resumes, project selection, project appreciation, lessons learned, and reasons why your company is the optimal choice.</w:t>
      </w:r>
    </w:p>
    <w:p w14:paraId="50CF719D" w14:textId="4695D4AD" w:rsidR="00315509" w:rsidRDefault="008A18FC" w:rsidP="008A18FC">
      <w:pPr>
        <w:pStyle w:val="BodyText"/>
        <w:numPr>
          <w:ilvl w:val="0"/>
          <w:numId w:val="26"/>
        </w:numPr>
        <w:ind w:right="427"/>
        <w:jc w:val="both"/>
        <w:rPr>
          <w:sz w:val="22"/>
          <w:szCs w:val="22"/>
        </w:rPr>
      </w:pPr>
      <w:r w:rsidRPr="008A18FC">
        <w:rPr>
          <w:sz w:val="22"/>
          <w:szCs w:val="22"/>
        </w:rPr>
        <w:t>Discover practical tips for writing responses</w:t>
      </w:r>
      <w:r w:rsidR="00315509">
        <w:rPr>
          <w:sz w:val="22"/>
          <w:szCs w:val="22"/>
        </w:rPr>
        <w:t>.</w:t>
      </w:r>
    </w:p>
    <w:p w14:paraId="6FD663FB" w14:textId="41467225" w:rsidR="008A18FC" w:rsidRPr="008A18FC" w:rsidRDefault="00315509" w:rsidP="008A18FC">
      <w:pPr>
        <w:pStyle w:val="BodyText"/>
        <w:numPr>
          <w:ilvl w:val="0"/>
          <w:numId w:val="26"/>
        </w:numPr>
        <w:ind w:right="427"/>
        <w:jc w:val="both"/>
        <w:rPr>
          <w:sz w:val="22"/>
          <w:szCs w:val="22"/>
        </w:rPr>
      </w:pPr>
      <w:r>
        <w:rPr>
          <w:sz w:val="22"/>
          <w:szCs w:val="22"/>
        </w:rPr>
        <w:t>D</w:t>
      </w:r>
      <w:r w:rsidR="008A18FC" w:rsidRPr="008A18FC">
        <w:rPr>
          <w:sz w:val="22"/>
          <w:szCs w:val="22"/>
        </w:rPr>
        <w:t>iscern the difference between mandatory and weighted criteria.</w:t>
      </w:r>
    </w:p>
    <w:p w14:paraId="0EC6894D" w14:textId="57563D33" w:rsidR="008A18FC" w:rsidRPr="008A18FC" w:rsidRDefault="008A18FC" w:rsidP="008A18FC">
      <w:pPr>
        <w:pStyle w:val="BodyText"/>
        <w:numPr>
          <w:ilvl w:val="0"/>
          <w:numId w:val="26"/>
        </w:numPr>
        <w:ind w:right="427"/>
        <w:jc w:val="both"/>
        <w:rPr>
          <w:sz w:val="22"/>
          <w:szCs w:val="22"/>
        </w:rPr>
      </w:pPr>
      <w:r w:rsidRPr="008A18FC">
        <w:rPr>
          <w:sz w:val="22"/>
          <w:szCs w:val="22"/>
        </w:rPr>
        <w:t>Explore strategies for submitting RFIs (Request for Information), recognizing instances where it may be preferable not to pose certain questions.</w:t>
      </w:r>
    </w:p>
    <w:p w14:paraId="718DFED9" w14:textId="2276B36F" w:rsidR="008A18FC" w:rsidRPr="008A18FC" w:rsidRDefault="008A18FC" w:rsidP="008A18FC">
      <w:pPr>
        <w:pStyle w:val="BodyText"/>
        <w:numPr>
          <w:ilvl w:val="0"/>
          <w:numId w:val="26"/>
        </w:numPr>
        <w:ind w:right="427"/>
        <w:jc w:val="both"/>
        <w:rPr>
          <w:sz w:val="22"/>
          <w:szCs w:val="22"/>
        </w:rPr>
      </w:pPr>
      <w:r w:rsidRPr="008A18FC">
        <w:rPr>
          <w:sz w:val="22"/>
          <w:szCs w:val="22"/>
        </w:rPr>
        <w:t>Master the completion of returnable schedules and understand the information sought within these schedules.</w:t>
      </w:r>
    </w:p>
    <w:p w14:paraId="04C4C455" w14:textId="3ECE5E00" w:rsidR="008A18FC" w:rsidRDefault="008A18FC" w:rsidP="008A18FC">
      <w:pPr>
        <w:pStyle w:val="BodyText"/>
        <w:numPr>
          <w:ilvl w:val="0"/>
          <w:numId w:val="26"/>
        </w:numPr>
        <w:ind w:right="427"/>
        <w:jc w:val="both"/>
        <w:rPr>
          <w:sz w:val="22"/>
          <w:szCs w:val="22"/>
        </w:rPr>
      </w:pPr>
      <w:r w:rsidRPr="008A18FC">
        <w:rPr>
          <w:sz w:val="22"/>
          <w:szCs w:val="22"/>
        </w:rPr>
        <w:t>Hone your skills in effectively crafting RFP responses.</w:t>
      </w:r>
    </w:p>
    <w:p w14:paraId="33AA03B9" w14:textId="77777777" w:rsidR="002B1348" w:rsidRPr="00BD0B9A" w:rsidRDefault="002B1348" w:rsidP="00F66D0C">
      <w:pPr>
        <w:pStyle w:val="BodyText"/>
        <w:spacing w:before="12"/>
        <w:ind w:right="427"/>
        <w:rPr>
          <w:sz w:val="22"/>
          <w:szCs w:val="22"/>
        </w:rPr>
      </w:pPr>
    </w:p>
    <w:p w14:paraId="4D3803BA" w14:textId="54479B75" w:rsidR="002B1348" w:rsidRPr="00BD0B9A" w:rsidRDefault="008A18FC" w:rsidP="00E20FF0">
      <w:pPr>
        <w:pStyle w:val="BodyText"/>
        <w:ind w:right="427"/>
        <w:jc w:val="both"/>
        <w:rPr>
          <w:sz w:val="22"/>
          <w:szCs w:val="22"/>
        </w:rPr>
      </w:pPr>
      <w:r w:rsidRPr="008A18FC">
        <w:rPr>
          <w:sz w:val="22"/>
          <w:szCs w:val="22"/>
        </w:rPr>
        <w:t xml:space="preserve">This workshop provides an exclusive comprehensive manual serving as a reference and guide throughout the sessions. Drawing upon over 40 years of accumulated knowledge from the construction industry, this manual proves invaluable. It encompasses practical how-to guides, checklists, and templates, serving as a cornerstone for implementing new </w:t>
      </w:r>
      <w:r>
        <w:rPr>
          <w:sz w:val="22"/>
          <w:szCs w:val="22"/>
        </w:rPr>
        <w:t xml:space="preserve">RFP response </w:t>
      </w:r>
      <w:r w:rsidRPr="008A18FC">
        <w:rPr>
          <w:sz w:val="22"/>
          <w:szCs w:val="22"/>
        </w:rPr>
        <w:t>processes and procedures</w:t>
      </w:r>
      <w:r>
        <w:rPr>
          <w:sz w:val="22"/>
          <w:szCs w:val="22"/>
        </w:rPr>
        <w:t xml:space="preserve"> in your office.</w:t>
      </w:r>
    </w:p>
    <w:p w14:paraId="3A4EC4A7" w14:textId="77777777" w:rsidR="002B1348" w:rsidRDefault="002B1348" w:rsidP="004D1B6B">
      <w:pPr>
        <w:pStyle w:val="BodyText"/>
        <w:spacing w:before="11"/>
        <w:rPr>
          <w:sz w:val="22"/>
          <w:szCs w:val="22"/>
        </w:rPr>
      </w:pPr>
    </w:p>
    <w:p w14:paraId="2151CEF0" w14:textId="4031A181" w:rsidR="00E20FF0" w:rsidRPr="00E20FF0" w:rsidRDefault="00E20FF0" w:rsidP="004D1B6B">
      <w:pPr>
        <w:pStyle w:val="BodyText"/>
        <w:spacing w:before="11"/>
        <w:rPr>
          <w:b/>
          <w:bCs/>
          <w:sz w:val="22"/>
          <w:szCs w:val="22"/>
        </w:rPr>
      </w:pPr>
      <w:r w:rsidRPr="00E20FF0">
        <w:rPr>
          <w:b/>
          <w:bCs/>
          <w:sz w:val="22"/>
          <w:szCs w:val="22"/>
        </w:rPr>
        <w:t>Who should attend this workshop:</w:t>
      </w:r>
    </w:p>
    <w:p w14:paraId="0F2E4A39" w14:textId="4B0DA495" w:rsidR="00E20FF0" w:rsidRPr="00E20FF0" w:rsidRDefault="00E20FF0" w:rsidP="00E20FF0">
      <w:pPr>
        <w:pStyle w:val="BodyText"/>
        <w:numPr>
          <w:ilvl w:val="0"/>
          <w:numId w:val="27"/>
        </w:numPr>
        <w:spacing w:before="11"/>
        <w:ind w:right="427"/>
        <w:jc w:val="both"/>
        <w:rPr>
          <w:sz w:val="22"/>
          <w:szCs w:val="22"/>
        </w:rPr>
      </w:pPr>
      <w:r w:rsidRPr="00E20FF0">
        <w:rPr>
          <w:b/>
          <w:bCs/>
          <w:sz w:val="22"/>
          <w:szCs w:val="22"/>
        </w:rPr>
        <w:t>Contractors:</w:t>
      </w:r>
      <w:r w:rsidRPr="00E20FF0">
        <w:rPr>
          <w:sz w:val="22"/>
          <w:szCs w:val="22"/>
        </w:rPr>
        <w:t xml:space="preserve"> Individuals or companies directly involved in construction projects, responsible for submitting bids and proposals in response to RFPs.</w:t>
      </w:r>
    </w:p>
    <w:p w14:paraId="693B42C0" w14:textId="656FD659" w:rsidR="00E20FF0" w:rsidRPr="00E20FF0" w:rsidRDefault="00E20FF0" w:rsidP="00E20FF0">
      <w:pPr>
        <w:pStyle w:val="BodyText"/>
        <w:numPr>
          <w:ilvl w:val="0"/>
          <w:numId w:val="27"/>
        </w:numPr>
        <w:spacing w:before="11"/>
        <w:ind w:right="427"/>
        <w:jc w:val="both"/>
        <w:rPr>
          <w:sz w:val="22"/>
          <w:szCs w:val="22"/>
        </w:rPr>
      </w:pPr>
      <w:r w:rsidRPr="00E20FF0">
        <w:rPr>
          <w:b/>
          <w:bCs/>
          <w:sz w:val="22"/>
          <w:szCs w:val="22"/>
        </w:rPr>
        <w:t xml:space="preserve">Project Managers: </w:t>
      </w:r>
      <w:r w:rsidRPr="00E20FF0">
        <w:rPr>
          <w:sz w:val="22"/>
          <w:szCs w:val="22"/>
        </w:rPr>
        <w:t>Those overseeing construction projects, involved in the bidding process, and responsible for managing RFP responses.</w:t>
      </w:r>
    </w:p>
    <w:p w14:paraId="46676D25" w14:textId="0E7EF598" w:rsidR="00E20FF0" w:rsidRPr="00E20FF0" w:rsidRDefault="00E20FF0" w:rsidP="00E20FF0">
      <w:pPr>
        <w:pStyle w:val="BodyText"/>
        <w:numPr>
          <w:ilvl w:val="0"/>
          <w:numId w:val="27"/>
        </w:numPr>
        <w:spacing w:before="11"/>
        <w:ind w:right="427"/>
        <w:jc w:val="both"/>
        <w:rPr>
          <w:sz w:val="22"/>
          <w:szCs w:val="22"/>
        </w:rPr>
      </w:pPr>
      <w:r w:rsidRPr="00E20FF0">
        <w:rPr>
          <w:b/>
          <w:bCs/>
          <w:sz w:val="22"/>
          <w:szCs w:val="22"/>
        </w:rPr>
        <w:t>Estimators:</w:t>
      </w:r>
      <w:r w:rsidRPr="00E20FF0">
        <w:rPr>
          <w:sz w:val="22"/>
          <w:szCs w:val="22"/>
        </w:rPr>
        <w:t xml:space="preserve"> Professionals responsible for estimating project costs and preparing pricing proposals in response to RFPs.</w:t>
      </w:r>
    </w:p>
    <w:p w14:paraId="4BA05AB6" w14:textId="2162FC99" w:rsidR="00E20FF0" w:rsidRPr="00E20FF0" w:rsidRDefault="00E20FF0" w:rsidP="00E20FF0">
      <w:pPr>
        <w:pStyle w:val="BodyText"/>
        <w:numPr>
          <w:ilvl w:val="0"/>
          <w:numId w:val="27"/>
        </w:numPr>
        <w:spacing w:before="11"/>
        <w:ind w:right="427"/>
        <w:jc w:val="both"/>
        <w:rPr>
          <w:sz w:val="22"/>
          <w:szCs w:val="22"/>
        </w:rPr>
      </w:pPr>
      <w:r w:rsidRPr="00E20FF0">
        <w:rPr>
          <w:b/>
          <w:bCs/>
          <w:sz w:val="22"/>
          <w:szCs w:val="22"/>
        </w:rPr>
        <w:t>Business Development Professionals:</w:t>
      </w:r>
      <w:r w:rsidRPr="00E20FF0">
        <w:rPr>
          <w:sz w:val="22"/>
          <w:szCs w:val="22"/>
        </w:rPr>
        <w:t xml:space="preserve"> Individuals responsible for identifying RFP opportunities, developing strategies for RFP responses, and fostering client relationships.</w:t>
      </w:r>
    </w:p>
    <w:p w14:paraId="578C2C1B" w14:textId="6D814688" w:rsidR="00E20FF0" w:rsidRPr="00E20FF0" w:rsidRDefault="00E20FF0" w:rsidP="00E20FF0">
      <w:pPr>
        <w:pStyle w:val="BodyText"/>
        <w:numPr>
          <w:ilvl w:val="0"/>
          <w:numId w:val="27"/>
        </w:numPr>
        <w:spacing w:before="11"/>
        <w:ind w:right="427"/>
        <w:jc w:val="both"/>
        <w:rPr>
          <w:sz w:val="22"/>
          <w:szCs w:val="22"/>
        </w:rPr>
      </w:pPr>
      <w:r w:rsidRPr="00E20FF0">
        <w:rPr>
          <w:b/>
          <w:bCs/>
          <w:sz w:val="22"/>
          <w:szCs w:val="22"/>
        </w:rPr>
        <w:t>Proposal Writers:</w:t>
      </w:r>
      <w:r w:rsidRPr="00E20FF0">
        <w:rPr>
          <w:sz w:val="22"/>
          <w:szCs w:val="22"/>
        </w:rPr>
        <w:t xml:space="preserve"> Individuals tasked with drafting and preparing RFP responses, ensuring compliance with RFP </w:t>
      </w:r>
      <w:proofErr w:type="gramStart"/>
      <w:r w:rsidRPr="00E20FF0">
        <w:rPr>
          <w:sz w:val="22"/>
          <w:szCs w:val="22"/>
        </w:rPr>
        <w:t>requirements</w:t>
      </w:r>
      <w:proofErr w:type="gramEnd"/>
      <w:r w:rsidRPr="00E20FF0">
        <w:rPr>
          <w:sz w:val="22"/>
          <w:szCs w:val="22"/>
        </w:rPr>
        <w:t xml:space="preserve"> and addressing evaluation criteria.</w:t>
      </w:r>
    </w:p>
    <w:p w14:paraId="41D797E6" w14:textId="5FB7BA04" w:rsidR="00E20FF0" w:rsidRPr="00E20FF0" w:rsidRDefault="00E20FF0" w:rsidP="00E20FF0">
      <w:pPr>
        <w:pStyle w:val="BodyText"/>
        <w:numPr>
          <w:ilvl w:val="0"/>
          <w:numId w:val="27"/>
        </w:numPr>
        <w:spacing w:before="11"/>
        <w:ind w:right="427"/>
        <w:jc w:val="both"/>
        <w:rPr>
          <w:sz w:val="22"/>
          <w:szCs w:val="22"/>
        </w:rPr>
      </w:pPr>
      <w:r w:rsidRPr="00E20FF0">
        <w:rPr>
          <w:b/>
          <w:bCs/>
          <w:sz w:val="22"/>
          <w:szCs w:val="22"/>
        </w:rPr>
        <w:t xml:space="preserve">Subcontractors: </w:t>
      </w:r>
      <w:r w:rsidRPr="00E20FF0">
        <w:rPr>
          <w:sz w:val="22"/>
          <w:szCs w:val="22"/>
        </w:rPr>
        <w:t>Individuals or companies providing specialized services, materials, or equipment for construction projects, involved in contributing to RFP responses.</w:t>
      </w:r>
    </w:p>
    <w:p w14:paraId="7314AFD1" w14:textId="77777777" w:rsidR="00E20FF0" w:rsidRPr="00BD0B9A" w:rsidRDefault="00E20FF0" w:rsidP="004D1B6B">
      <w:pPr>
        <w:pStyle w:val="BodyText"/>
        <w:spacing w:before="11"/>
        <w:rPr>
          <w:sz w:val="22"/>
          <w:szCs w:val="22"/>
        </w:rPr>
      </w:pPr>
    </w:p>
    <w:p w14:paraId="7ADB0FEF" w14:textId="77777777" w:rsidR="002B1348" w:rsidRPr="00BD0B9A" w:rsidRDefault="005853D5" w:rsidP="004D1B6B">
      <w:pPr>
        <w:pStyle w:val="Heading3"/>
        <w:ind w:left="0"/>
        <w:rPr>
          <w:sz w:val="22"/>
          <w:szCs w:val="22"/>
        </w:rPr>
      </w:pPr>
      <w:r w:rsidRPr="00BD0B9A">
        <w:rPr>
          <w:sz w:val="22"/>
          <w:szCs w:val="22"/>
        </w:rPr>
        <w:t>Virtual</w:t>
      </w:r>
      <w:r w:rsidRPr="00BD0B9A">
        <w:rPr>
          <w:spacing w:val="-5"/>
          <w:sz w:val="22"/>
          <w:szCs w:val="22"/>
        </w:rPr>
        <w:t xml:space="preserve"> </w:t>
      </w:r>
      <w:r w:rsidRPr="00BD0B9A">
        <w:rPr>
          <w:sz w:val="22"/>
          <w:szCs w:val="22"/>
        </w:rPr>
        <w:t>Classroom</w:t>
      </w:r>
      <w:r w:rsidRPr="00BD0B9A">
        <w:rPr>
          <w:spacing w:val="-3"/>
          <w:sz w:val="22"/>
          <w:szCs w:val="22"/>
        </w:rPr>
        <w:t xml:space="preserve"> </w:t>
      </w:r>
      <w:r w:rsidRPr="00BD0B9A">
        <w:rPr>
          <w:sz w:val="22"/>
          <w:szCs w:val="22"/>
        </w:rPr>
        <w:t>Sessions:</w:t>
      </w:r>
    </w:p>
    <w:p w14:paraId="40FF38CA" w14:textId="01C4E739" w:rsidR="002B1348" w:rsidRPr="00BD0B9A" w:rsidRDefault="004D1B6B" w:rsidP="004D1B6B">
      <w:pPr>
        <w:pStyle w:val="ListParagraph"/>
        <w:tabs>
          <w:tab w:val="left" w:pos="768"/>
        </w:tabs>
        <w:ind w:left="0" w:firstLine="0"/>
      </w:pPr>
      <w:r>
        <w:t xml:space="preserve"> 3 </w:t>
      </w:r>
      <w:r w:rsidR="005853D5" w:rsidRPr="00BD0B9A">
        <w:t>sessions</w:t>
      </w:r>
      <w:r w:rsidR="005853D5" w:rsidRPr="00BD0B9A">
        <w:rPr>
          <w:spacing w:val="-3"/>
        </w:rPr>
        <w:t xml:space="preserve"> </w:t>
      </w:r>
      <w:r w:rsidR="005853D5" w:rsidRPr="00BD0B9A">
        <w:t>of</w:t>
      </w:r>
      <w:r w:rsidR="005853D5" w:rsidRPr="00BD0B9A">
        <w:rPr>
          <w:spacing w:val="-2"/>
        </w:rPr>
        <w:t xml:space="preserve"> </w:t>
      </w:r>
      <w:r w:rsidR="005853D5" w:rsidRPr="00BD0B9A">
        <w:t>3</w:t>
      </w:r>
      <w:r w:rsidR="00E20FF0">
        <w:t>.5</w:t>
      </w:r>
      <w:r w:rsidR="005853D5" w:rsidRPr="00BD0B9A">
        <w:rPr>
          <w:spacing w:val="-2"/>
        </w:rPr>
        <w:t xml:space="preserve"> </w:t>
      </w:r>
      <w:r w:rsidR="005853D5" w:rsidRPr="00BD0B9A">
        <w:t>hours</w:t>
      </w:r>
      <w:r w:rsidR="005853D5" w:rsidRPr="00BD0B9A">
        <w:rPr>
          <w:spacing w:val="-2"/>
        </w:rPr>
        <w:t xml:space="preserve"> </w:t>
      </w:r>
      <w:r w:rsidR="005853D5" w:rsidRPr="00BD0B9A">
        <w:t>each</w:t>
      </w:r>
    </w:p>
    <w:p w14:paraId="1A3265B1" w14:textId="77777777" w:rsidR="002B1348" w:rsidRPr="00BD0B9A" w:rsidRDefault="002B1348" w:rsidP="004D1B6B">
      <w:pPr>
        <w:pStyle w:val="BodyText"/>
        <w:spacing w:before="1"/>
        <w:rPr>
          <w:sz w:val="22"/>
          <w:szCs w:val="22"/>
        </w:rPr>
      </w:pPr>
    </w:p>
    <w:p w14:paraId="24A21817" w14:textId="291D4EB3" w:rsidR="002B1348" w:rsidRPr="00BD0B9A" w:rsidRDefault="005853D5" w:rsidP="004D1B6B">
      <w:pPr>
        <w:pStyle w:val="BodyText"/>
        <w:jc w:val="both"/>
        <w:rPr>
          <w:sz w:val="22"/>
          <w:szCs w:val="22"/>
        </w:rPr>
      </w:pPr>
      <w:r w:rsidRPr="00BD0B9A">
        <w:rPr>
          <w:sz w:val="22"/>
          <w:szCs w:val="22"/>
        </w:rPr>
        <w:t>This</w:t>
      </w:r>
      <w:r w:rsidRPr="00BD0B9A">
        <w:rPr>
          <w:spacing w:val="-2"/>
          <w:sz w:val="22"/>
          <w:szCs w:val="22"/>
        </w:rPr>
        <w:t xml:space="preserve"> </w:t>
      </w:r>
      <w:r w:rsidRPr="00BD0B9A">
        <w:rPr>
          <w:sz w:val="22"/>
          <w:szCs w:val="22"/>
        </w:rPr>
        <w:t>workshop</w:t>
      </w:r>
      <w:r w:rsidRPr="00BD0B9A">
        <w:rPr>
          <w:spacing w:val="-2"/>
          <w:sz w:val="22"/>
          <w:szCs w:val="22"/>
        </w:rPr>
        <w:t xml:space="preserve"> </w:t>
      </w:r>
      <w:r w:rsidRPr="00BD0B9A">
        <w:rPr>
          <w:sz w:val="22"/>
          <w:szCs w:val="22"/>
        </w:rPr>
        <w:t>is</w:t>
      </w:r>
      <w:r w:rsidRPr="00BD0B9A">
        <w:rPr>
          <w:spacing w:val="-2"/>
          <w:sz w:val="22"/>
          <w:szCs w:val="22"/>
        </w:rPr>
        <w:t xml:space="preserve"> </w:t>
      </w:r>
      <w:r w:rsidR="00F95EA9" w:rsidRPr="00BD0B9A">
        <w:rPr>
          <w:sz w:val="22"/>
          <w:szCs w:val="22"/>
        </w:rPr>
        <w:t>accredited for</w:t>
      </w:r>
      <w:r w:rsidRPr="00BD0B9A">
        <w:rPr>
          <w:spacing w:val="-2"/>
          <w:sz w:val="22"/>
          <w:szCs w:val="22"/>
        </w:rPr>
        <w:t xml:space="preserve"> </w:t>
      </w:r>
      <w:r w:rsidR="008A18FC">
        <w:rPr>
          <w:sz w:val="22"/>
          <w:szCs w:val="22"/>
        </w:rPr>
        <w:t>3</w:t>
      </w:r>
      <w:r w:rsidRPr="00BD0B9A">
        <w:rPr>
          <w:spacing w:val="-2"/>
          <w:sz w:val="22"/>
          <w:szCs w:val="22"/>
        </w:rPr>
        <w:t xml:space="preserve"> </w:t>
      </w:r>
      <w:r w:rsidRPr="00BD0B9A">
        <w:rPr>
          <w:sz w:val="22"/>
          <w:szCs w:val="22"/>
        </w:rPr>
        <w:t>Gold</w:t>
      </w:r>
      <w:r w:rsidRPr="00BD0B9A">
        <w:rPr>
          <w:spacing w:val="-1"/>
          <w:sz w:val="22"/>
          <w:szCs w:val="22"/>
        </w:rPr>
        <w:t xml:space="preserve"> </w:t>
      </w:r>
      <w:r w:rsidRPr="00BD0B9A">
        <w:rPr>
          <w:sz w:val="22"/>
          <w:szCs w:val="22"/>
        </w:rPr>
        <w:t>Seal</w:t>
      </w:r>
      <w:r w:rsidRPr="00BD0B9A">
        <w:rPr>
          <w:spacing w:val="-2"/>
          <w:sz w:val="22"/>
          <w:szCs w:val="22"/>
        </w:rPr>
        <w:t xml:space="preserve"> </w:t>
      </w:r>
      <w:r w:rsidRPr="00BD0B9A">
        <w:rPr>
          <w:sz w:val="22"/>
          <w:szCs w:val="22"/>
        </w:rPr>
        <w:t>Credits.</w:t>
      </w:r>
    </w:p>
    <w:p w14:paraId="65E12ACC" w14:textId="20348953" w:rsidR="002B1348" w:rsidRDefault="002B1348" w:rsidP="00031A91">
      <w:pPr>
        <w:pStyle w:val="BodyText"/>
        <w:jc w:val="both"/>
      </w:pPr>
    </w:p>
    <w:sectPr w:rsidR="002B1348" w:rsidSect="002C5547">
      <w:headerReference w:type="default" r:id="rId7"/>
      <w:footerReference w:type="default" r:id="rId8"/>
      <w:pgSz w:w="12240" w:h="15840"/>
      <w:pgMar w:top="640" w:right="1040" w:bottom="1100" w:left="1134" w:header="568"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9392" w14:textId="77777777" w:rsidR="002C5547" w:rsidRDefault="002C5547">
      <w:r>
        <w:separator/>
      </w:r>
    </w:p>
  </w:endnote>
  <w:endnote w:type="continuationSeparator" w:id="0">
    <w:p w14:paraId="05439909" w14:textId="77777777" w:rsidR="002C5547" w:rsidRDefault="002C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8D99" w14:textId="77777777" w:rsidR="002B1348" w:rsidRDefault="005853D5">
    <w:pPr>
      <w:pStyle w:val="BodyText"/>
      <w:spacing w:line="14" w:lineRule="auto"/>
      <w:rPr>
        <w:sz w:val="20"/>
      </w:rPr>
    </w:pPr>
    <w:r>
      <w:rPr>
        <w:noProof/>
      </w:rPr>
      <w:drawing>
        <wp:anchor distT="0" distB="0" distL="0" distR="0" simplePos="0" relativeHeight="251657216" behindDoc="1" locked="0" layoutInCell="1" allowOverlap="1" wp14:anchorId="7E1C0E29" wp14:editId="384C2771">
          <wp:simplePos x="0" y="0"/>
          <wp:positionH relativeFrom="page">
            <wp:posOffset>356494</wp:posOffset>
          </wp:positionH>
          <wp:positionV relativeFrom="page">
            <wp:posOffset>9347200</wp:posOffset>
          </wp:positionV>
          <wp:extent cx="682751" cy="585215"/>
          <wp:effectExtent l="0" t="0" r="0" b="0"/>
          <wp:wrapNone/>
          <wp:docPr id="192103206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682751" cy="5852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F439" w14:textId="77777777" w:rsidR="002C5547" w:rsidRDefault="002C5547">
      <w:r>
        <w:separator/>
      </w:r>
    </w:p>
  </w:footnote>
  <w:footnote w:type="continuationSeparator" w:id="0">
    <w:p w14:paraId="52A55636" w14:textId="77777777" w:rsidR="002C5547" w:rsidRDefault="002C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0833" w14:textId="57E956BC" w:rsidR="00190A06" w:rsidRDefault="00190A06" w:rsidP="00190A06">
    <w:pPr>
      <w:pStyle w:val="BodyText"/>
      <w:jc w:val="center"/>
      <w:rPr>
        <w:rFonts w:asciiTheme="minorHAnsi" w:hAnsiTheme="minorHAnsi" w:cstheme="minorHAnsi"/>
        <w:b/>
        <w:bCs/>
        <w:color w:val="0D0D0D"/>
        <w:sz w:val="28"/>
        <w:szCs w:val="28"/>
        <w:shd w:val="clear" w:color="auto" w:fill="FFFFFF"/>
      </w:rPr>
    </w:pPr>
    <w:r w:rsidRPr="00190A06">
      <w:rPr>
        <w:rFonts w:asciiTheme="minorHAnsi" w:hAnsiTheme="minorHAnsi" w:cstheme="minorHAnsi"/>
        <w:b/>
        <w:bCs/>
        <w:color w:val="0D0D0D"/>
        <w:sz w:val="28"/>
        <w:szCs w:val="28"/>
        <w:shd w:val="clear" w:color="auto" w:fill="FFFFFF"/>
      </w:rPr>
      <w:t xml:space="preserve">CRAFTING WINNING PROPOSALS: </w:t>
    </w:r>
    <w:r w:rsidR="00B03D82">
      <w:rPr>
        <w:rFonts w:asciiTheme="minorHAnsi" w:hAnsiTheme="minorHAnsi" w:cstheme="minorHAnsi"/>
        <w:b/>
        <w:bCs/>
        <w:color w:val="0D0D0D"/>
        <w:sz w:val="28"/>
        <w:szCs w:val="28"/>
        <w:shd w:val="clear" w:color="auto" w:fill="FFFFFF"/>
      </w:rPr>
      <w:t>STRATEGIES FOR SUCCESSFUL RFP RESPONSES</w:t>
    </w:r>
    <w:r w:rsidR="00425655">
      <w:rPr>
        <w:rFonts w:asciiTheme="minorHAnsi" w:hAnsiTheme="minorHAnsi" w:cstheme="minorHAnsi"/>
        <w:b/>
        <w:bCs/>
        <w:color w:val="0D0D0D"/>
        <w:sz w:val="28"/>
        <w:szCs w:val="28"/>
        <w:shd w:val="clear" w:color="auto" w:fill="FFFFFF"/>
      </w:rPr>
      <w:t xml:space="preserve"> WORKSHOP OUTLINE</w:t>
    </w:r>
  </w:p>
  <w:p w14:paraId="3BA5CEF5" w14:textId="5556FE6A" w:rsidR="00AF0162" w:rsidRPr="00AF0162" w:rsidRDefault="00AF0162" w:rsidP="00190A06">
    <w:pPr>
      <w:pStyle w:val="BodyText"/>
      <w:jc w:val="center"/>
      <w:rPr>
        <w:rFonts w:asciiTheme="minorHAnsi" w:hAnsiTheme="minorHAnsi" w:cstheme="minorHAnsi"/>
        <w:b/>
        <w:bCs/>
      </w:rPr>
    </w:pPr>
    <w:r w:rsidRPr="00AF0162">
      <w:rPr>
        <w:rFonts w:asciiTheme="minorHAnsi" w:hAnsiTheme="minorHAnsi" w:cstheme="minorHAnsi"/>
        <w:b/>
        <w:bCs/>
        <w:color w:val="0D0D0D"/>
        <w:shd w:val="clear" w:color="auto" w:fill="FFFFFF"/>
      </w:rPr>
      <w:t>CONSTRUCTING MINDS</w:t>
    </w:r>
  </w:p>
  <w:p w14:paraId="4125D6C2" w14:textId="2943966F" w:rsidR="002B1348" w:rsidRDefault="002B134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0B87"/>
    <w:multiLevelType w:val="hybridMultilevel"/>
    <w:tmpl w:val="D2605754"/>
    <w:lvl w:ilvl="0" w:tplc="BC0A5EFA">
      <w:numFmt w:val="bullet"/>
      <w:lvlText w:val=""/>
      <w:lvlJc w:val="left"/>
      <w:pPr>
        <w:ind w:left="852" w:hanging="357"/>
      </w:pPr>
      <w:rPr>
        <w:rFonts w:ascii="Symbol" w:eastAsia="Symbol" w:hAnsi="Symbol" w:cs="Symbol" w:hint="default"/>
        <w:b w:val="0"/>
        <w:bCs w:val="0"/>
        <w:i w:val="0"/>
        <w:iCs w:val="0"/>
        <w:w w:val="100"/>
        <w:sz w:val="24"/>
        <w:szCs w:val="24"/>
      </w:rPr>
    </w:lvl>
    <w:lvl w:ilvl="1" w:tplc="0F220E7E">
      <w:numFmt w:val="bullet"/>
      <w:lvlText w:val="•"/>
      <w:lvlJc w:val="left"/>
      <w:pPr>
        <w:ind w:left="1261" w:hanging="357"/>
      </w:pPr>
      <w:rPr>
        <w:rFonts w:hint="default"/>
      </w:rPr>
    </w:lvl>
    <w:lvl w:ilvl="2" w:tplc="6818BE32">
      <w:numFmt w:val="bullet"/>
      <w:lvlText w:val="•"/>
      <w:lvlJc w:val="left"/>
      <w:pPr>
        <w:ind w:left="1662" w:hanging="357"/>
      </w:pPr>
      <w:rPr>
        <w:rFonts w:hint="default"/>
      </w:rPr>
    </w:lvl>
    <w:lvl w:ilvl="3" w:tplc="2C2E6620">
      <w:numFmt w:val="bullet"/>
      <w:lvlText w:val="•"/>
      <w:lvlJc w:val="left"/>
      <w:pPr>
        <w:ind w:left="2063" w:hanging="357"/>
      </w:pPr>
      <w:rPr>
        <w:rFonts w:hint="default"/>
      </w:rPr>
    </w:lvl>
    <w:lvl w:ilvl="4" w:tplc="46A6C388">
      <w:numFmt w:val="bullet"/>
      <w:lvlText w:val="•"/>
      <w:lvlJc w:val="left"/>
      <w:pPr>
        <w:ind w:left="2464" w:hanging="357"/>
      </w:pPr>
      <w:rPr>
        <w:rFonts w:hint="default"/>
      </w:rPr>
    </w:lvl>
    <w:lvl w:ilvl="5" w:tplc="AD763CE4">
      <w:numFmt w:val="bullet"/>
      <w:lvlText w:val="•"/>
      <w:lvlJc w:val="left"/>
      <w:pPr>
        <w:ind w:left="2866" w:hanging="357"/>
      </w:pPr>
      <w:rPr>
        <w:rFonts w:hint="default"/>
      </w:rPr>
    </w:lvl>
    <w:lvl w:ilvl="6" w:tplc="6B40F488">
      <w:numFmt w:val="bullet"/>
      <w:lvlText w:val="•"/>
      <w:lvlJc w:val="left"/>
      <w:pPr>
        <w:ind w:left="3267" w:hanging="357"/>
      </w:pPr>
      <w:rPr>
        <w:rFonts w:hint="default"/>
      </w:rPr>
    </w:lvl>
    <w:lvl w:ilvl="7" w:tplc="B6348902">
      <w:numFmt w:val="bullet"/>
      <w:lvlText w:val="•"/>
      <w:lvlJc w:val="left"/>
      <w:pPr>
        <w:ind w:left="3668" w:hanging="357"/>
      </w:pPr>
      <w:rPr>
        <w:rFonts w:hint="default"/>
      </w:rPr>
    </w:lvl>
    <w:lvl w:ilvl="8" w:tplc="9BFCB8E6">
      <w:numFmt w:val="bullet"/>
      <w:lvlText w:val="•"/>
      <w:lvlJc w:val="left"/>
      <w:pPr>
        <w:ind w:left="4069" w:hanging="357"/>
      </w:pPr>
      <w:rPr>
        <w:rFonts w:hint="default"/>
      </w:rPr>
    </w:lvl>
  </w:abstractNum>
  <w:abstractNum w:abstractNumId="1" w15:restartNumberingAfterBreak="0">
    <w:nsid w:val="0B2E2024"/>
    <w:multiLevelType w:val="hybridMultilevel"/>
    <w:tmpl w:val="78340082"/>
    <w:lvl w:ilvl="0" w:tplc="10090003">
      <w:start w:val="1"/>
      <w:numFmt w:val="bullet"/>
      <w:lvlText w:val="o"/>
      <w:lvlJc w:val="left"/>
      <w:pPr>
        <w:ind w:left="702" w:hanging="360"/>
      </w:pPr>
      <w:rPr>
        <w:rFonts w:ascii="Courier New" w:hAnsi="Courier New" w:cs="Courier New"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2" w15:restartNumberingAfterBreak="0">
    <w:nsid w:val="18745D7F"/>
    <w:multiLevelType w:val="hybridMultilevel"/>
    <w:tmpl w:val="3B6A9FCA"/>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3" w15:restartNumberingAfterBreak="0">
    <w:nsid w:val="1CD970C1"/>
    <w:multiLevelType w:val="hybridMultilevel"/>
    <w:tmpl w:val="B8A08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2474A7"/>
    <w:multiLevelType w:val="hybridMultilevel"/>
    <w:tmpl w:val="058E7CB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8CD0621"/>
    <w:multiLevelType w:val="hybridMultilevel"/>
    <w:tmpl w:val="807C8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5424BC"/>
    <w:multiLevelType w:val="hybridMultilevel"/>
    <w:tmpl w:val="E3C23F3C"/>
    <w:lvl w:ilvl="0" w:tplc="10090003">
      <w:start w:val="1"/>
      <w:numFmt w:val="bullet"/>
      <w:lvlText w:val="o"/>
      <w:lvlJc w:val="left"/>
      <w:pPr>
        <w:ind w:left="695" w:hanging="360"/>
      </w:pPr>
      <w:rPr>
        <w:rFonts w:ascii="Courier New" w:hAnsi="Courier New" w:cs="Courier New"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7" w15:restartNumberingAfterBreak="0">
    <w:nsid w:val="2DA842E1"/>
    <w:multiLevelType w:val="hybridMultilevel"/>
    <w:tmpl w:val="C218AEA4"/>
    <w:lvl w:ilvl="0" w:tplc="10090005">
      <w:start w:val="1"/>
      <w:numFmt w:val="bullet"/>
      <w:lvlText w:val=""/>
      <w:lvlJc w:val="left"/>
      <w:pPr>
        <w:ind w:left="702" w:hanging="360"/>
      </w:pPr>
      <w:rPr>
        <w:rFonts w:ascii="Wingdings" w:hAnsi="Wingdings"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8" w15:restartNumberingAfterBreak="0">
    <w:nsid w:val="30795D6C"/>
    <w:multiLevelType w:val="hybridMultilevel"/>
    <w:tmpl w:val="A7BC57E8"/>
    <w:lvl w:ilvl="0" w:tplc="DCD0A8D8">
      <w:numFmt w:val="bullet"/>
      <w:lvlText w:val=""/>
      <w:lvlJc w:val="left"/>
      <w:pPr>
        <w:ind w:left="1584" w:hanging="360"/>
      </w:pPr>
      <w:rPr>
        <w:rFonts w:ascii="Wingdings" w:eastAsia="Wingdings" w:hAnsi="Wingdings" w:cs="Wingdings" w:hint="default"/>
        <w:b w:val="0"/>
        <w:bCs w:val="0"/>
        <w:i w:val="0"/>
        <w:iCs w:val="0"/>
        <w:w w:val="100"/>
        <w:sz w:val="20"/>
        <w:szCs w:val="20"/>
      </w:rPr>
    </w:lvl>
    <w:lvl w:ilvl="1" w:tplc="08DA096E">
      <w:numFmt w:val="bullet"/>
      <w:lvlText w:val="•"/>
      <w:lvlJc w:val="left"/>
      <w:pPr>
        <w:ind w:left="2486" w:hanging="360"/>
      </w:pPr>
      <w:rPr>
        <w:rFonts w:hint="default"/>
      </w:rPr>
    </w:lvl>
    <w:lvl w:ilvl="2" w:tplc="00A88F5A">
      <w:numFmt w:val="bullet"/>
      <w:lvlText w:val="•"/>
      <w:lvlJc w:val="left"/>
      <w:pPr>
        <w:ind w:left="3392" w:hanging="360"/>
      </w:pPr>
      <w:rPr>
        <w:rFonts w:hint="default"/>
      </w:rPr>
    </w:lvl>
    <w:lvl w:ilvl="3" w:tplc="F9DC001A">
      <w:numFmt w:val="bullet"/>
      <w:lvlText w:val="•"/>
      <w:lvlJc w:val="left"/>
      <w:pPr>
        <w:ind w:left="4298" w:hanging="360"/>
      </w:pPr>
      <w:rPr>
        <w:rFonts w:hint="default"/>
      </w:rPr>
    </w:lvl>
    <w:lvl w:ilvl="4" w:tplc="4AC6E408">
      <w:numFmt w:val="bullet"/>
      <w:lvlText w:val="•"/>
      <w:lvlJc w:val="left"/>
      <w:pPr>
        <w:ind w:left="5204" w:hanging="360"/>
      </w:pPr>
      <w:rPr>
        <w:rFonts w:hint="default"/>
      </w:rPr>
    </w:lvl>
    <w:lvl w:ilvl="5" w:tplc="C35ADD94">
      <w:numFmt w:val="bullet"/>
      <w:lvlText w:val="•"/>
      <w:lvlJc w:val="left"/>
      <w:pPr>
        <w:ind w:left="6110" w:hanging="360"/>
      </w:pPr>
      <w:rPr>
        <w:rFonts w:hint="default"/>
      </w:rPr>
    </w:lvl>
    <w:lvl w:ilvl="6" w:tplc="FA924C2E">
      <w:numFmt w:val="bullet"/>
      <w:lvlText w:val="•"/>
      <w:lvlJc w:val="left"/>
      <w:pPr>
        <w:ind w:left="7016" w:hanging="360"/>
      </w:pPr>
      <w:rPr>
        <w:rFonts w:hint="default"/>
      </w:rPr>
    </w:lvl>
    <w:lvl w:ilvl="7" w:tplc="178EFE98">
      <w:numFmt w:val="bullet"/>
      <w:lvlText w:val="•"/>
      <w:lvlJc w:val="left"/>
      <w:pPr>
        <w:ind w:left="7922" w:hanging="360"/>
      </w:pPr>
      <w:rPr>
        <w:rFonts w:hint="default"/>
      </w:rPr>
    </w:lvl>
    <w:lvl w:ilvl="8" w:tplc="CA56FB8C">
      <w:numFmt w:val="bullet"/>
      <w:lvlText w:val="•"/>
      <w:lvlJc w:val="left"/>
      <w:pPr>
        <w:ind w:left="8828" w:hanging="360"/>
      </w:pPr>
      <w:rPr>
        <w:rFonts w:hint="default"/>
      </w:rPr>
    </w:lvl>
  </w:abstractNum>
  <w:abstractNum w:abstractNumId="9" w15:restartNumberingAfterBreak="0">
    <w:nsid w:val="388747C5"/>
    <w:multiLevelType w:val="hybridMultilevel"/>
    <w:tmpl w:val="4DE22A9E"/>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10" w15:restartNumberingAfterBreak="0">
    <w:nsid w:val="392454D6"/>
    <w:multiLevelType w:val="hybridMultilevel"/>
    <w:tmpl w:val="CCE4D6AE"/>
    <w:lvl w:ilvl="0" w:tplc="57B8BF9A">
      <w:numFmt w:val="bullet"/>
      <w:lvlText w:val=""/>
      <w:lvlJc w:val="left"/>
      <w:pPr>
        <w:ind w:left="560" w:hanging="360"/>
      </w:pPr>
      <w:rPr>
        <w:rFonts w:ascii="Symbol" w:eastAsia="Symbol" w:hAnsi="Symbol" w:cs="Symbol" w:hint="default"/>
        <w:b w:val="0"/>
        <w:bCs w:val="0"/>
        <w:i w:val="0"/>
        <w:iCs w:val="0"/>
        <w:w w:val="100"/>
        <w:sz w:val="24"/>
        <w:szCs w:val="24"/>
      </w:rPr>
    </w:lvl>
    <w:lvl w:ilvl="1" w:tplc="15301384">
      <w:numFmt w:val="bullet"/>
      <w:lvlText w:val="•"/>
      <w:lvlJc w:val="left"/>
      <w:pPr>
        <w:ind w:left="998" w:hanging="360"/>
      </w:pPr>
      <w:rPr>
        <w:rFonts w:hint="default"/>
      </w:rPr>
    </w:lvl>
    <w:lvl w:ilvl="2" w:tplc="1C8C7720">
      <w:numFmt w:val="bullet"/>
      <w:lvlText w:val="•"/>
      <w:lvlJc w:val="left"/>
      <w:pPr>
        <w:ind w:left="1437" w:hanging="360"/>
      </w:pPr>
      <w:rPr>
        <w:rFonts w:hint="default"/>
      </w:rPr>
    </w:lvl>
    <w:lvl w:ilvl="3" w:tplc="821C1106">
      <w:numFmt w:val="bullet"/>
      <w:lvlText w:val="•"/>
      <w:lvlJc w:val="left"/>
      <w:pPr>
        <w:ind w:left="1876" w:hanging="360"/>
      </w:pPr>
      <w:rPr>
        <w:rFonts w:hint="default"/>
      </w:rPr>
    </w:lvl>
    <w:lvl w:ilvl="4" w:tplc="90C8BBBA">
      <w:numFmt w:val="bullet"/>
      <w:lvlText w:val="•"/>
      <w:lvlJc w:val="left"/>
      <w:pPr>
        <w:ind w:left="2315" w:hanging="360"/>
      </w:pPr>
      <w:rPr>
        <w:rFonts w:hint="default"/>
      </w:rPr>
    </w:lvl>
    <w:lvl w:ilvl="5" w:tplc="55C6DF7C">
      <w:numFmt w:val="bullet"/>
      <w:lvlText w:val="•"/>
      <w:lvlJc w:val="left"/>
      <w:pPr>
        <w:ind w:left="2754" w:hanging="360"/>
      </w:pPr>
      <w:rPr>
        <w:rFonts w:hint="default"/>
      </w:rPr>
    </w:lvl>
    <w:lvl w:ilvl="6" w:tplc="3124800A">
      <w:numFmt w:val="bullet"/>
      <w:lvlText w:val="•"/>
      <w:lvlJc w:val="left"/>
      <w:pPr>
        <w:ind w:left="3193" w:hanging="360"/>
      </w:pPr>
      <w:rPr>
        <w:rFonts w:hint="default"/>
      </w:rPr>
    </w:lvl>
    <w:lvl w:ilvl="7" w:tplc="64EADD38">
      <w:numFmt w:val="bullet"/>
      <w:lvlText w:val="•"/>
      <w:lvlJc w:val="left"/>
      <w:pPr>
        <w:ind w:left="3632" w:hanging="360"/>
      </w:pPr>
      <w:rPr>
        <w:rFonts w:hint="default"/>
      </w:rPr>
    </w:lvl>
    <w:lvl w:ilvl="8" w:tplc="2D78CA00">
      <w:numFmt w:val="bullet"/>
      <w:lvlText w:val="•"/>
      <w:lvlJc w:val="left"/>
      <w:pPr>
        <w:ind w:left="4071" w:hanging="360"/>
      </w:pPr>
      <w:rPr>
        <w:rFonts w:hint="default"/>
      </w:rPr>
    </w:lvl>
  </w:abstractNum>
  <w:abstractNum w:abstractNumId="11" w15:restartNumberingAfterBreak="0">
    <w:nsid w:val="421F5CC6"/>
    <w:multiLevelType w:val="hybridMultilevel"/>
    <w:tmpl w:val="B4C43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024E50"/>
    <w:multiLevelType w:val="hybridMultilevel"/>
    <w:tmpl w:val="12581222"/>
    <w:lvl w:ilvl="0" w:tplc="12247004">
      <w:numFmt w:val="bullet"/>
      <w:lvlText w:val=""/>
      <w:lvlJc w:val="left"/>
      <w:pPr>
        <w:ind w:left="781" w:hanging="358"/>
      </w:pPr>
      <w:rPr>
        <w:rFonts w:ascii="Symbol" w:eastAsia="Symbol" w:hAnsi="Symbol" w:cs="Symbol" w:hint="default"/>
        <w:b w:val="0"/>
        <w:bCs w:val="0"/>
        <w:i w:val="0"/>
        <w:iCs w:val="0"/>
        <w:w w:val="100"/>
        <w:sz w:val="24"/>
        <w:szCs w:val="24"/>
      </w:rPr>
    </w:lvl>
    <w:lvl w:ilvl="1" w:tplc="BD4CC26A">
      <w:numFmt w:val="bullet"/>
      <w:lvlText w:val="•"/>
      <w:lvlJc w:val="left"/>
      <w:pPr>
        <w:ind w:left="1189" w:hanging="358"/>
      </w:pPr>
      <w:rPr>
        <w:rFonts w:hint="default"/>
      </w:rPr>
    </w:lvl>
    <w:lvl w:ilvl="2" w:tplc="0B5E607E">
      <w:numFmt w:val="bullet"/>
      <w:lvlText w:val="•"/>
      <w:lvlJc w:val="left"/>
      <w:pPr>
        <w:ind w:left="1598" w:hanging="358"/>
      </w:pPr>
      <w:rPr>
        <w:rFonts w:hint="default"/>
      </w:rPr>
    </w:lvl>
    <w:lvl w:ilvl="3" w:tplc="2218704E">
      <w:numFmt w:val="bullet"/>
      <w:lvlText w:val="•"/>
      <w:lvlJc w:val="left"/>
      <w:pPr>
        <w:ind w:left="2007" w:hanging="358"/>
      </w:pPr>
      <w:rPr>
        <w:rFonts w:hint="default"/>
      </w:rPr>
    </w:lvl>
    <w:lvl w:ilvl="4" w:tplc="C48A9C12">
      <w:numFmt w:val="bullet"/>
      <w:lvlText w:val="•"/>
      <w:lvlJc w:val="left"/>
      <w:pPr>
        <w:ind w:left="2416" w:hanging="358"/>
      </w:pPr>
      <w:rPr>
        <w:rFonts w:hint="default"/>
      </w:rPr>
    </w:lvl>
    <w:lvl w:ilvl="5" w:tplc="EEAE18CA">
      <w:numFmt w:val="bullet"/>
      <w:lvlText w:val="•"/>
      <w:lvlJc w:val="left"/>
      <w:pPr>
        <w:ind w:left="2826" w:hanging="358"/>
      </w:pPr>
      <w:rPr>
        <w:rFonts w:hint="default"/>
      </w:rPr>
    </w:lvl>
    <w:lvl w:ilvl="6" w:tplc="76EA6052">
      <w:numFmt w:val="bullet"/>
      <w:lvlText w:val="•"/>
      <w:lvlJc w:val="left"/>
      <w:pPr>
        <w:ind w:left="3235" w:hanging="358"/>
      </w:pPr>
      <w:rPr>
        <w:rFonts w:hint="default"/>
      </w:rPr>
    </w:lvl>
    <w:lvl w:ilvl="7" w:tplc="BD1E9D12">
      <w:numFmt w:val="bullet"/>
      <w:lvlText w:val="•"/>
      <w:lvlJc w:val="left"/>
      <w:pPr>
        <w:ind w:left="3644" w:hanging="358"/>
      </w:pPr>
      <w:rPr>
        <w:rFonts w:hint="default"/>
      </w:rPr>
    </w:lvl>
    <w:lvl w:ilvl="8" w:tplc="22E2B4C4">
      <w:numFmt w:val="bullet"/>
      <w:lvlText w:val="•"/>
      <w:lvlJc w:val="left"/>
      <w:pPr>
        <w:ind w:left="4053" w:hanging="358"/>
      </w:pPr>
      <w:rPr>
        <w:rFonts w:hint="default"/>
      </w:rPr>
    </w:lvl>
  </w:abstractNum>
  <w:abstractNum w:abstractNumId="13" w15:restartNumberingAfterBreak="0">
    <w:nsid w:val="4C551311"/>
    <w:multiLevelType w:val="hybridMultilevel"/>
    <w:tmpl w:val="550C0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E4B6750"/>
    <w:multiLevelType w:val="hybridMultilevel"/>
    <w:tmpl w:val="8DE867C8"/>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15" w15:restartNumberingAfterBreak="0">
    <w:nsid w:val="4EEE4D02"/>
    <w:multiLevelType w:val="hybridMultilevel"/>
    <w:tmpl w:val="FAC85634"/>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16" w15:restartNumberingAfterBreak="0">
    <w:nsid w:val="612C259E"/>
    <w:multiLevelType w:val="hybridMultilevel"/>
    <w:tmpl w:val="9CBEB6B4"/>
    <w:lvl w:ilvl="0" w:tplc="86C8262C">
      <w:numFmt w:val="bullet"/>
      <w:lvlText w:val=""/>
      <w:lvlJc w:val="left"/>
      <w:pPr>
        <w:ind w:left="852" w:hanging="357"/>
      </w:pPr>
      <w:rPr>
        <w:rFonts w:ascii="Symbol" w:eastAsia="Symbol" w:hAnsi="Symbol" w:cs="Symbol" w:hint="default"/>
        <w:b w:val="0"/>
        <w:bCs w:val="0"/>
        <w:i w:val="0"/>
        <w:iCs w:val="0"/>
        <w:w w:val="100"/>
        <w:sz w:val="24"/>
        <w:szCs w:val="24"/>
      </w:rPr>
    </w:lvl>
    <w:lvl w:ilvl="1" w:tplc="CB16846A">
      <w:numFmt w:val="bullet"/>
      <w:lvlText w:val="•"/>
      <w:lvlJc w:val="left"/>
      <w:pPr>
        <w:ind w:left="1261" w:hanging="357"/>
      </w:pPr>
      <w:rPr>
        <w:rFonts w:hint="default"/>
      </w:rPr>
    </w:lvl>
    <w:lvl w:ilvl="2" w:tplc="3D5EB78E">
      <w:numFmt w:val="bullet"/>
      <w:lvlText w:val="•"/>
      <w:lvlJc w:val="left"/>
      <w:pPr>
        <w:ind w:left="1662" w:hanging="357"/>
      </w:pPr>
      <w:rPr>
        <w:rFonts w:hint="default"/>
      </w:rPr>
    </w:lvl>
    <w:lvl w:ilvl="3" w:tplc="49F6F94C">
      <w:numFmt w:val="bullet"/>
      <w:lvlText w:val="•"/>
      <w:lvlJc w:val="left"/>
      <w:pPr>
        <w:ind w:left="2063" w:hanging="357"/>
      </w:pPr>
      <w:rPr>
        <w:rFonts w:hint="default"/>
      </w:rPr>
    </w:lvl>
    <w:lvl w:ilvl="4" w:tplc="841C94BA">
      <w:numFmt w:val="bullet"/>
      <w:lvlText w:val="•"/>
      <w:lvlJc w:val="left"/>
      <w:pPr>
        <w:ind w:left="2464" w:hanging="357"/>
      </w:pPr>
      <w:rPr>
        <w:rFonts w:hint="default"/>
      </w:rPr>
    </w:lvl>
    <w:lvl w:ilvl="5" w:tplc="34AC2F1C">
      <w:numFmt w:val="bullet"/>
      <w:lvlText w:val="•"/>
      <w:lvlJc w:val="left"/>
      <w:pPr>
        <w:ind w:left="2866" w:hanging="357"/>
      </w:pPr>
      <w:rPr>
        <w:rFonts w:hint="default"/>
      </w:rPr>
    </w:lvl>
    <w:lvl w:ilvl="6" w:tplc="A79C85C8">
      <w:numFmt w:val="bullet"/>
      <w:lvlText w:val="•"/>
      <w:lvlJc w:val="left"/>
      <w:pPr>
        <w:ind w:left="3267" w:hanging="357"/>
      </w:pPr>
      <w:rPr>
        <w:rFonts w:hint="default"/>
      </w:rPr>
    </w:lvl>
    <w:lvl w:ilvl="7" w:tplc="C772F368">
      <w:numFmt w:val="bullet"/>
      <w:lvlText w:val="•"/>
      <w:lvlJc w:val="left"/>
      <w:pPr>
        <w:ind w:left="3668" w:hanging="357"/>
      </w:pPr>
      <w:rPr>
        <w:rFonts w:hint="default"/>
      </w:rPr>
    </w:lvl>
    <w:lvl w:ilvl="8" w:tplc="7F72AEAC">
      <w:numFmt w:val="bullet"/>
      <w:lvlText w:val="•"/>
      <w:lvlJc w:val="left"/>
      <w:pPr>
        <w:ind w:left="4069" w:hanging="357"/>
      </w:pPr>
      <w:rPr>
        <w:rFonts w:hint="default"/>
      </w:rPr>
    </w:lvl>
  </w:abstractNum>
  <w:abstractNum w:abstractNumId="17" w15:restartNumberingAfterBreak="0">
    <w:nsid w:val="665A4C28"/>
    <w:multiLevelType w:val="hybridMultilevel"/>
    <w:tmpl w:val="C84C7F86"/>
    <w:lvl w:ilvl="0" w:tplc="10090005">
      <w:start w:val="1"/>
      <w:numFmt w:val="bullet"/>
      <w:lvlText w:val=""/>
      <w:lvlJc w:val="left"/>
      <w:pPr>
        <w:ind w:left="702" w:hanging="360"/>
      </w:pPr>
      <w:rPr>
        <w:rFonts w:ascii="Wingdings" w:hAnsi="Wingdings"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18" w15:restartNumberingAfterBreak="0">
    <w:nsid w:val="688B5FC6"/>
    <w:multiLevelType w:val="hybridMultilevel"/>
    <w:tmpl w:val="097637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8DC0C7D"/>
    <w:multiLevelType w:val="hybridMultilevel"/>
    <w:tmpl w:val="A060ED6C"/>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20" w15:restartNumberingAfterBreak="0">
    <w:nsid w:val="6D354BED"/>
    <w:multiLevelType w:val="hybridMultilevel"/>
    <w:tmpl w:val="228A6FE6"/>
    <w:lvl w:ilvl="0" w:tplc="1009000F">
      <w:start w:val="1"/>
      <w:numFmt w:val="decimal"/>
      <w:lvlText w:val="%1."/>
      <w:lvlJc w:val="left"/>
      <w:pPr>
        <w:ind w:left="1312" w:hanging="360"/>
      </w:pPr>
    </w:lvl>
    <w:lvl w:ilvl="1" w:tplc="10090019" w:tentative="1">
      <w:start w:val="1"/>
      <w:numFmt w:val="lowerLetter"/>
      <w:lvlText w:val="%2."/>
      <w:lvlJc w:val="left"/>
      <w:pPr>
        <w:ind w:left="2032" w:hanging="360"/>
      </w:pPr>
    </w:lvl>
    <w:lvl w:ilvl="2" w:tplc="1009001B" w:tentative="1">
      <w:start w:val="1"/>
      <w:numFmt w:val="lowerRoman"/>
      <w:lvlText w:val="%3."/>
      <w:lvlJc w:val="right"/>
      <w:pPr>
        <w:ind w:left="2752" w:hanging="180"/>
      </w:pPr>
    </w:lvl>
    <w:lvl w:ilvl="3" w:tplc="1009000F" w:tentative="1">
      <w:start w:val="1"/>
      <w:numFmt w:val="decimal"/>
      <w:lvlText w:val="%4."/>
      <w:lvlJc w:val="left"/>
      <w:pPr>
        <w:ind w:left="3472" w:hanging="360"/>
      </w:pPr>
    </w:lvl>
    <w:lvl w:ilvl="4" w:tplc="10090019" w:tentative="1">
      <w:start w:val="1"/>
      <w:numFmt w:val="lowerLetter"/>
      <w:lvlText w:val="%5."/>
      <w:lvlJc w:val="left"/>
      <w:pPr>
        <w:ind w:left="4192" w:hanging="360"/>
      </w:pPr>
    </w:lvl>
    <w:lvl w:ilvl="5" w:tplc="1009001B" w:tentative="1">
      <w:start w:val="1"/>
      <w:numFmt w:val="lowerRoman"/>
      <w:lvlText w:val="%6."/>
      <w:lvlJc w:val="right"/>
      <w:pPr>
        <w:ind w:left="4912" w:hanging="180"/>
      </w:pPr>
    </w:lvl>
    <w:lvl w:ilvl="6" w:tplc="1009000F" w:tentative="1">
      <w:start w:val="1"/>
      <w:numFmt w:val="decimal"/>
      <w:lvlText w:val="%7."/>
      <w:lvlJc w:val="left"/>
      <w:pPr>
        <w:ind w:left="5632" w:hanging="360"/>
      </w:pPr>
    </w:lvl>
    <w:lvl w:ilvl="7" w:tplc="10090019" w:tentative="1">
      <w:start w:val="1"/>
      <w:numFmt w:val="lowerLetter"/>
      <w:lvlText w:val="%8."/>
      <w:lvlJc w:val="left"/>
      <w:pPr>
        <w:ind w:left="6352" w:hanging="360"/>
      </w:pPr>
    </w:lvl>
    <w:lvl w:ilvl="8" w:tplc="1009001B" w:tentative="1">
      <w:start w:val="1"/>
      <w:numFmt w:val="lowerRoman"/>
      <w:lvlText w:val="%9."/>
      <w:lvlJc w:val="right"/>
      <w:pPr>
        <w:ind w:left="7072" w:hanging="180"/>
      </w:pPr>
    </w:lvl>
  </w:abstractNum>
  <w:abstractNum w:abstractNumId="21" w15:restartNumberingAfterBreak="0">
    <w:nsid w:val="6EB57225"/>
    <w:multiLevelType w:val="hybridMultilevel"/>
    <w:tmpl w:val="A0C63CB4"/>
    <w:lvl w:ilvl="0" w:tplc="1D16286C">
      <w:numFmt w:val="bullet"/>
      <w:lvlText w:val=""/>
      <w:lvlJc w:val="left"/>
      <w:pPr>
        <w:ind w:left="3569" w:hanging="360"/>
      </w:pPr>
      <w:rPr>
        <w:rFonts w:ascii="Symbol" w:eastAsia="Symbol" w:hAnsi="Symbol" w:cs="Symbol" w:hint="default"/>
        <w:b w:val="0"/>
        <w:bCs w:val="0"/>
        <w:i w:val="0"/>
        <w:iCs w:val="0"/>
        <w:w w:val="100"/>
        <w:sz w:val="24"/>
        <w:szCs w:val="24"/>
      </w:rPr>
    </w:lvl>
    <w:lvl w:ilvl="1" w:tplc="1764C94A">
      <w:numFmt w:val="bullet"/>
      <w:lvlText w:val="•"/>
      <w:lvlJc w:val="left"/>
      <w:pPr>
        <w:ind w:left="4268" w:hanging="360"/>
      </w:pPr>
      <w:rPr>
        <w:rFonts w:hint="default"/>
      </w:rPr>
    </w:lvl>
    <w:lvl w:ilvl="2" w:tplc="BA328E90">
      <w:numFmt w:val="bullet"/>
      <w:lvlText w:val="•"/>
      <w:lvlJc w:val="left"/>
      <w:pPr>
        <w:ind w:left="4976" w:hanging="360"/>
      </w:pPr>
      <w:rPr>
        <w:rFonts w:hint="default"/>
      </w:rPr>
    </w:lvl>
    <w:lvl w:ilvl="3" w:tplc="9E8CD882">
      <w:numFmt w:val="bullet"/>
      <w:lvlText w:val="•"/>
      <w:lvlJc w:val="left"/>
      <w:pPr>
        <w:ind w:left="5684" w:hanging="360"/>
      </w:pPr>
      <w:rPr>
        <w:rFonts w:hint="default"/>
      </w:rPr>
    </w:lvl>
    <w:lvl w:ilvl="4" w:tplc="701AFEF2">
      <w:numFmt w:val="bullet"/>
      <w:lvlText w:val="•"/>
      <w:lvlJc w:val="left"/>
      <w:pPr>
        <w:ind w:left="6392" w:hanging="360"/>
      </w:pPr>
      <w:rPr>
        <w:rFonts w:hint="default"/>
      </w:rPr>
    </w:lvl>
    <w:lvl w:ilvl="5" w:tplc="0FCC8788">
      <w:numFmt w:val="bullet"/>
      <w:lvlText w:val="•"/>
      <w:lvlJc w:val="left"/>
      <w:pPr>
        <w:ind w:left="7100" w:hanging="360"/>
      </w:pPr>
      <w:rPr>
        <w:rFonts w:hint="default"/>
      </w:rPr>
    </w:lvl>
    <w:lvl w:ilvl="6" w:tplc="FB4AE4E0">
      <w:numFmt w:val="bullet"/>
      <w:lvlText w:val="•"/>
      <w:lvlJc w:val="left"/>
      <w:pPr>
        <w:ind w:left="7808" w:hanging="360"/>
      </w:pPr>
      <w:rPr>
        <w:rFonts w:hint="default"/>
      </w:rPr>
    </w:lvl>
    <w:lvl w:ilvl="7" w:tplc="1B66630C">
      <w:numFmt w:val="bullet"/>
      <w:lvlText w:val="•"/>
      <w:lvlJc w:val="left"/>
      <w:pPr>
        <w:ind w:left="8516" w:hanging="360"/>
      </w:pPr>
      <w:rPr>
        <w:rFonts w:hint="default"/>
      </w:rPr>
    </w:lvl>
    <w:lvl w:ilvl="8" w:tplc="4206366E">
      <w:numFmt w:val="bullet"/>
      <w:lvlText w:val="•"/>
      <w:lvlJc w:val="left"/>
      <w:pPr>
        <w:ind w:left="9224" w:hanging="360"/>
      </w:pPr>
      <w:rPr>
        <w:rFonts w:hint="default"/>
      </w:rPr>
    </w:lvl>
  </w:abstractNum>
  <w:abstractNum w:abstractNumId="22" w15:restartNumberingAfterBreak="0">
    <w:nsid w:val="74455DCC"/>
    <w:multiLevelType w:val="hybridMultilevel"/>
    <w:tmpl w:val="4864BC76"/>
    <w:lvl w:ilvl="0" w:tplc="6E8C8BB6">
      <w:numFmt w:val="bullet"/>
      <w:lvlText w:val=""/>
      <w:lvlJc w:val="left"/>
      <w:pPr>
        <w:ind w:left="852" w:hanging="360"/>
      </w:pPr>
      <w:rPr>
        <w:rFonts w:ascii="Symbol" w:eastAsia="Symbol" w:hAnsi="Symbol" w:cs="Symbol" w:hint="default"/>
        <w:b w:val="0"/>
        <w:bCs w:val="0"/>
        <w:i w:val="0"/>
        <w:iCs w:val="0"/>
        <w:w w:val="100"/>
        <w:sz w:val="24"/>
        <w:szCs w:val="24"/>
      </w:rPr>
    </w:lvl>
    <w:lvl w:ilvl="1" w:tplc="4BDE058C">
      <w:numFmt w:val="bullet"/>
      <w:lvlText w:val="•"/>
      <w:lvlJc w:val="left"/>
      <w:pPr>
        <w:ind w:left="1261" w:hanging="360"/>
      </w:pPr>
      <w:rPr>
        <w:rFonts w:hint="default"/>
      </w:rPr>
    </w:lvl>
    <w:lvl w:ilvl="2" w:tplc="11EC0F42">
      <w:numFmt w:val="bullet"/>
      <w:lvlText w:val="•"/>
      <w:lvlJc w:val="left"/>
      <w:pPr>
        <w:ind w:left="1662" w:hanging="360"/>
      </w:pPr>
      <w:rPr>
        <w:rFonts w:hint="default"/>
      </w:rPr>
    </w:lvl>
    <w:lvl w:ilvl="3" w:tplc="97D672FC">
      <w:numFmt w:val="bullet"/>
      <w:lvlText w:val="•"/>
      <w:lvlJc w:val="left"/>
      <w:pPr>
        <w:ind w:left="2063" w:hanging="360"/>
      </w:pPr>
      <w:rPr>
        <w:rFonts w:hint="default"/>
      </w:rPr>
    </w:lvl>
    <w:lvl w:ilvl="4" w:tplc="93FCA15E">
      <w:numFmt w:val="bullet"/>
      <w:lvlText w:val="•"/>
      <w:lvlJc w:val="left"/>
      <w:pPr>
        <w:ind w:left="2464" w:hanging="360"/>
      </w:pPr>
      <w:rPr>
        <w:rFonts w:hint="default"/>
      </w:rPr>
    </w:lvl>
    <w:lvl w:ilvl="5" w:tplc="234EDC18">
      <w:numFmt w:val="bullet"/>
      <w:lvlText w:val="•"/>
      <w:lvlJc w:val="left"/>
      <w:pPr>
        <w:ind w:left="2866" w:hanging="360"/>
      </w:pPr>
      <w:rPr>
        <w:rFonts w:hint="default"/>
      </w:rPr>
    </w:lvl>
    <w:lvl w:ilvl="6" w:tplc="1374934E">
      <w:numFmt w:val="bullet"/>
      <w:lvlText w:val="•"/>
      <w:lvlJc w:val="left"/>
      <w:pPr>
        <w:ind w:left="3267" w:hanging="360"/>
      </w:pPr>
      <w:rPr>
        <w:rFonts w:hint="default"/>
      </w:rPr>
    </w:lvl>
    <w:lvl w:ilvl="7" w:tplc="99C2408A">
      <w:numFmt w:val="bullet"/>
      <w:lvlText w:val="•"/>
      <w:lvlJc w:val="left"/>
      <w:pPr>
        <w:ind w:left="3668" w:hanging="360"/>
      </w:pPr>
      <w:rPr>
        <w:rFonts w:hint="default"/>
      </w:rPr>
    </w:lvl>
    <w:lvl w:ilvl="8" w:tplc="4B9E729A">
      <w:numFmt w:val="bullet"/>
      <w:lvlText w:val="•"/>
      <w:lvlJc w:val="left"/>
      <w:pPr>
        <w:ind w:left="4069" w:hanging="360"/>
      </w:pPr>
      <w:rPr>
        <w:rFonts w:hint="default"/>
      </w:rPr>
    </w:lvl>
  </w:abstractNum>
  <w:abstractNum w:abstractNumId="23" w15:restartNumberingAfterBreak="0">
    <w:nsid w:val="76196349"/>
    <w:multiLevelType w:val="hybridMultilevel"/>
    <w:tmpl w:val="4C84E1F2"/>
    <w:lvl w:ilvl="0" w:tplc="C1486B66">
      <w:start w:val="2"/>
      <w:numFmt w:val="decimal"/>
      <w:lvlText w:val="%1"/>
      <w:lvlJc w:val="left"/>
      <w:pPr>
        <w:ind w:left="767" w:hanging="176"/>
        <w:jc w:val="left"/>
      </w:pPr>
      <w:rPr>
        <w:rFonts w:ascii="Calibri" w:eastAsia="Calibri" w:hAnsi="Calibri" w:cs="Calibri" w:hint="default"/>
        <w:b w:val="0"/>
        <w:bCs w:val="0"/>
        <w:i w:val="0"/>
        <w:iCs w:val="0"/>
        <w:w w:val="100"/>
        <w:sz w:val="24"/>
        <w:szCs w:val="24"/>
      </w:rPr>
    </w:lvl>
    <w:lvl w:ilvl="1" w:tplc="7FEC12C0">
      <w:numFmt w:val="bullet"/>
      <w:lvlText w:val=""/>
      <w:lvlJc w:val="left"/>
      <w:pPr>
        <w:ind w:left="1312" w:hanging="360"/>
      </w:pPr>
      <w:rPr>
        <w:rFonts w:ascii="Symbol" w:eastAsia="Symbol" w:hAnsi="Symbol" w:cs="Symbol" w:hint="default"/>
        <w:b w:val="0"/>
        <w:bCs w:val="0"/>
        <w:i w:val="0"/>
        <w:iCs w:val="0"/>
        <w:w w:val="100"/>
        <w:sz w:val="24"/>
        <w:szCs w:val="24"/>
      </w:rPr>
    </w:lvl>
    <w:lvl w:ilvl="2" w:tplc="92C4116A">
      <w:numFmt w:val="bullet"/>
      <w:lvlText w:val="o"/>
      <w:lvlJc w:val="left"/>
      <w:pPr>
        <w:ind w:left="2032" w:hanging="360"/>
      </w:pPr>
      <w:rPr>
        <w:rFonts w:ascii="Courier New" w:eastAsia="Courier New" w:hAnsi="Courier New" w:cs="Courier New" w:hint="default"/>
        <w:b w:val="0"/>
        <w:bCs w:val="0"/>
        <w:i w:val="0"/>
        <w:iCs w:val="0"/>
        <w:w w:val="100"/>
        <w:sz w:val="24"/>
        <w:szCs w:val="24"/>
      </w:rPr>
    </w:lvl>
    <w:lvl w:ilvl="3" w:tplc="4D54031C">
      <w:numFmt w:val="bullet"/>
      <w:lvlText w:val="•"/>
      <w:lvlJc w:val="left"/>
      <w:pPr>
        <w:ind w:left="3115" w:hanging="360"/>
      </w:pPr>
      <w:rPr>
        <w:rFonts w:hint="default"/>
      </w:rPr>
    </w:lvl>
    <w:lvl w:ilvl="4" w:tplc="BE44B0D2">
      <w:numFmt w:val="bullet"/>
      <w:lvlText w:val="•"/>
      <w:lvlJc w:val="left"/>
      <w:pPr>
        <w:ind w:left="4190" w:hanging="360"/>
      </w:pPr>
      <w:rPr>
        <w:rFonts w:hint="default"/>
      </w:rPr>
    </w:lvl>
    <w:lvl w:ilvl="5" w:tplc="EBAE00D2">
      <w:numFmt w:val="bullet"/>
      <w:lvlText w:val="•"/>
      <w:lvlJc w:val="left"/>
      <w:pPr>
        <w:ind w:left="5265" w:hanging="360"/>
      </w:pPr>
      <w:rPr>
        <w:rFonts w:hint="default"/>
      </w:rPr>
    </w:lvl>
    <w:lvl w:ilvl="6" w:tplc="DC6CD004">
      <w:numFmt w:val="bullet"/>
      <w:lvlText w:val="•"/>
      <w:lvlJc w:val="left"/>
      <w:pPr>
        <w:ind w:left="6340" w:hanging="360"/>
      </w:pPr>
      <w:rPr>
        <w:rFonts w:hint="default"/>
      </w:rPr>
    </w:lvl>
    <w:lvl w:ilvl="7" w:tplc="BB82FD42">
      <w:numFmt w:val="bullet"/>
      <w:lvlText w:val="•"/>
      <w:lvlJc w:val="left"/>
      <w:pPr>
        <w:ind w:left="7415" w:hanging="360"/>
      </w:pPr>
      <w:rPr>
        <w:rFonts w:hint="default"/>
      </w:rPr>
    </w:lvl>
    <w:lvl w:ilvl="8" w:tplc="67605204">
      <w:numFmt w:val="bullet"/>
      <w:lvlText w:val="•"/>
      <w:lvlJc w:val="left"/>
      <w:pPr>
        <w:ind w:left="8490" w:hanging="360"/>
      </w:pPr>
      <w:rPr>
        <w:rFonts w:hint="default"/>
      </w:rPr>
    </w:lvl>
  </w:abstractNum>
  <w:abstractNum w:abstractNumId="24" w15:restartNumberingAfterBreak="0">
    <w:nsid w:val="7C4E18A9"/>
    <w:multiLevelType w:val="hybridMultilevel"/>
    <w:tmpl w:val="9FD07A46"/>
    <w:lvl w:ilvl="0" w:tplc="63540A48">
      <w:numFmt w:val="bullet"/>
      <w:lvlText w:val=""/>
      <w:lvlJc w:val="left"/>
      <w:pPr>
        <w:ind w:left="2298" w:hanging="360"/>
      </w:pPr>
      <w:rPr>
        <w:rFonts w:ascii="Symbol" w:eastAsia="Symbol" w:hAnsi="Symbol" w:cs="Symbol" w:hint="default"/>
        <w:b w:val="0"/>
        <w:bCs w:val="0"/>
        <w:i w:val="0"/>
        <w:iCs w:val="0"/>
        <w:color w:val="242424"/>
        <w:w w:val="100"/>
        <w:sz w:val="20"/>
        <w:szCs w:val="20"/>
      </w:rPr>
    </w:lvl>
    <w:lvl w:ilvl="1" w:tplc="D9C03954">
      <w:numFmt w:val="bullet"/>
      <w:lvlText w:val="•"/>
      <w:lvlJc w:val="left"/>
      <w:pPr>
        <w:ind w:left="3134" w:hanging="360"/>
      </w:pPr>
      <w:rPr>
        <w:rFonts w:hint="default"/>
      </w:rPr>
    </w:lvl>
    <w:lvl w:ilvl="2" w:tplc="962A3BFC">
      <w:numFmt w:val="bullet"/>
      <w:lvlText w:val="•"/>
      <w:lvlJc w:val="left"/>
      <w:pPr>
        <w:ind w:left="3968" w:hanging="360"/>
      </w:pPr>
      <w:rPr>
        <w:rFonts w:hint="default"/>
      </w:rPr>
    </w:lvl>
    <w:lvl w:ilvl="3" w:tplc="85E666B0">
      <w:numFmt w:val="bullet"/>
      <w:lvlText w:val="•"/>
      <w:lvlJc w:val="left"/>
      <w:pPr>
        <w:ind w:left="4802" w:hanging="360"/>
      </w:pPr>
      <w:rPr>
        <w:rFonts w:hint="default"/>
      </w:rPr>
    </w:lvl>
    <w:lvl w:ilvl="4" w:tplc="0F2445CA">
      <w:numFmt w:val="bullet"/>
      <w:lvlText w:val="•"/>
      <w:lvlJc w:val="left"/>
      <w:pPr>
        <w:ind w:left="5636" w:hanging="360"/>
      </w:pPr>
      <w:rPr>
        <w:rFonts w:hint="default"/>
      </w:rPr>
    </w:lvl>
    <w:lvl w:ilvl="5" w:tplc="C192A03A">
      <w:numFmt w:val="bullet"/>
      <w:lvlText w:val="•"/>
      <w:lvlJc w:val="left"/>
      <w:pPr>
        <w:ind w:left="6470" w:hanging="360"/>
      </w:pPr>
      <w:rPr>
        <w:rFonts w:hint="default"/>
      </w:rPr>
    </w:lvl>
    <w:lvl w:ilvl="6" w:tplc="4406F49E">
      <w:numFmt w:val="bullet"/>
      <w:lvlText w:val="•"/>
      <w:lvlJc w:val="left"/>
      <w:pPr>
        <w:ind w:left="7304" w:hanging="360"/>
      </w:pPr>
      <w:rPr>
        <w:rFonts w:hint="default"/>
      </w:rPr>
    </w:lvl>
    <w:lvl w:ilvl="7" w:tplc="FBF0D074">
      <w:numFmt w:val="bullet"/>
      <w:lvlText w:val="•"/>
      <w:lvlJc w:val="left"/>
      <w:pPr>
        <w:ind w:left="8138" w:hanging="360"/>
      </w:pPr>
      <w:rPr>
        <w:rFonts w:hint="default"/>
      </w:rPr>
    </w:lvl>
    <w:lvl w:ilvl="8" w:tplc="762A9BA4">
      <w:numFmt w:val="bullet"/>
      <w:lvlText w:val="•"/>
      <w:lvlJc w:val="left"/>
      <w:pPr>
        <w:ind w:left="8972" w:hanging="360"/>
      </w:pPr>
      <w:rPr>
        <w:rFonts w:hint="default"/>
      </w:rPr>
    </w:lvl>
  </w:abstractNum>
  <w:abstractNum w:abstractNumId="25" w15:restartNumberingAfterBreak="0">
    <w:nsid w:val="7EB40127"/>
    <w:multiLevelType w:val="hybridMultilevel"/>
    <w:tmpl w:val="DC8C9B5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F511850"/>
    <w:multiLevelType w:val="hybridMultilevel"/>
    <w:tmpl w:val="CC08D9CE"/>
    <w:lvl w:ilvl="0" w:tplc="10090005">
      <w:start w:val="1"/>
      <w:numFmt w:val="bullet"/>
      <w:lvlText w:val=""/>
      <w:lvlJc w:val="left"/>
      <w:pPr>
        <w:ind w:left="702" w:hanging="360"/>
      </w:pPr>
      <w:rPr>
        <w:rFonts w:ascii="Wingdings" w:hAnsi="Wingdings"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num w:numId="1" w16cid:durableId="735586120">
    <w:abstractNumId w:val="21"/>
  </w:num>
  <w:num w:numId="2" w16cid:durableId="1190341031">
    <w:abstractNumId w:val="8"/>
  </w:num>
  <w:num w:numId="3" w16cid:durableId="328412130">
    <w:abstractNumId w:val="23"/>
  </w:num>
  <w:num w:numId="4" w16cid:durableId="1091896860">
    <w:abstractNumId w:val="22"/>
  </w:num>
  <w:num w:numId="5" w16cid:durableId="849225609">
    <w:abstractNumId w:val="0"/>
  </w:num>
  <w:num w:numId="6" w16cid:durableId="924649764">
    <w:abstractNumId w:val="16"/>
  </w:num>
  <w:num w:numId="7" w16cid:durableId="311833625">
    <w:abstractNumId w:val="12"/>
  </w:num>
  <w:num w:numId="8" w16cid:durableId="2046322366">
    <w:abstractNumId w:val="10"/>
  </w:num>
  <w:num w:numId="9" w16cid:durableId="500319654">
    <w:abstractNumId w:val="24"/>
  </w:num>
  <w:num w:numId="10" w16cid:durableId="2044821245">
    <w:abstractNumId w:val="9"/>
  </w:num>
  <w:num w:numId="11" w16cid:durableId="570047636">
    <w:abstractNumId w:val="26"/>
  </w:num>
  <w:num w:numId="12" w16cid:durableId="1170289932">
    <w:abstractNumId w:val="2"/>
  </w:num>
  <w:num w:numId="13" w16cid:durableId="1125347216">
    <w:abstractNumId w:val="14"/>
  </w:num>
  <w:num w:numId="14" w16cid:durableId="623999385">
    <w:abstractNumId w:val="17"/>
  </w:num>
  <w:num w:numId="15" w16cid:durableId="1399940488">
    <w:abstractNumId w:val="19"/>
  </w:num>
  <w:num w:numId="16" w16cid:durableId="93940913">
    <w:abstractNumId w:val="15"/>
  </w:num>
  <w:num w:numId="17" w16cid:durableId="1525941699">
    <w:abstractNumId w:val="7"/>
  </w:num>
  <w:num w:numId="18" w16cid:durableId="1830367129">
    <w:abstractNumId w:val="1"/>
  </w:num>
  <w:num w:numId="19" w16cid:durableId="1793473069">
    <w:abstractNumId w:val="6"/>
  </w:num>
  <w:num w:numId="20" w16cid:durableId="101342583">
    <w:abstractNumId w:val="25"/>
  </w:num>
  <w:num w:numId="21" w16cid:durableId="439838244">
    <w:abstractNumId w:val="20"/>
  </w:num>
  <w:num w:numId="22" w16cid:durableId="2111731647">
    <w:abstractNumId w:val="18"/>
  </w:num>
  <w:num w:numId="23" w16cid:durableId="744179887">
    <w:abstractNumId w:val="3"/>
  </w:num>
  <w:num w:numId="24" w16cid:durableId="679161800">
    <w:abstractNumId w:val="11"/>
  </w:num>
  <w:num w:numId="25" w16cid:durableId="1755741463">
    <w:abstractNumId w:val="4"/>
  </w:num>
  <w:num w:numId="26" w16cid:durableId="1843202486">
    <w:abstractNumId w:val="13"/>
  </w:num>
  <w:num w:numId="27" w16cid:durableId="723255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48"/>
    <w:rsid w:val="00031A91"/>
    <w:rsid w:val="00093DDF"/>
    <w:rsid w:val="000F314D"/>
    <w:rsid w:val="00104E24"/>
    <w:rsid w:val="00174C87"/>
    <w:rsid w:val="00190A06"/>
    <w:rsid w:val="001B22A0"/>
    <w:rsid w:val="0024249A"/>
    <w:rsid w:val="002B1348"/>
    <w:rsid w:val="002B5B64"/>
    <w:rsid w:val="002C5547"/>
    <w:rsid w:val="00315509"/>
    <w:rsid w:val="003523AF"/>
    <w:rsid w:val="003F529D"/>
    <w:rsid w:val="004030F0"/>
    <w:rsid w:val="00425655"/>
    <w:rsid w:val="0045098A"/>
    <w:rsid w:val="004A46CD"/>
    <w:rsid w:val="004D1B6B"/>
    <w:rsid w:val="005853D5"/>
    <w:rsid w:val="0060689A"/>
    <w:rsid w:val="00664531"/>
    <w:rsid w:val="00671531"/>
    <w:rsid w:val="006C17E4"/>
    <w:rsid w:val="006E6164"/>
    <w:rsid w:val="00812C6A"/>
    <w:rsid w:val="008376EE"/>
    <w:rsid w:val="008620B4"/>
    <w:rsid w:val="008850B2"/>
    <w:rsid w:val="008A18FC"/>
    <w:rsid w:val="008A341C"/>
    <w:rsid w:val="008B52D7"/>
    <w:rsid w:val="00933AD4"/>
    <w:rsid w:val="00982F8D"/>
    <w:rsid w:val="009A518A"/>
    <w:rsid w:val="00A51B9C"/>
    <w:rsid w:val="00A7064F"/>
    <w:rsid w:val="00AB3AB2"/>
    <w:rsid w:val="00AF0162"/>
    <w:rsid w:val="00B03D82"/>
    <w:rsid w:val="00BD0B9A"/>
    <w:rsid w:val="00C55817"/>
    <w:rsid w:val="00C870CA"/>
    <w:rsid w:val="00CF7BA7"/>
    <w:rsid w:val="00D229FD"/>
    <w:rsid w:val="00D278E5"/>
    <w:rsid w:val="00D30DC6"/>
    <w:rsid w:val="00D577D1"/>
    <w:rsid w:val="00DE4DA1"/>
    <w:rsid w:val="00E0101A"/>
    <w:rsid w:val="00E05341"/>
    <w:rsid w:val="00E20FF0"/>
    <w:rsid w:val="00E22E6A"/>
    <w:rsid w:val="00E4050F"/>
    <w:rsid w:val="00F22CA0"/>
    <w:rsid w:val="00F6511D"/>
    <w:rsid w:val="00F66D0C"/>
    <w:rsid w:val="00F728E8"/>
    <w:rsid w:val="00F85C60"/>
    <w:rsid w:val="00F868A3"/>
    <w:rsid w:val="00F95E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47615"/>
  <w15:docId w15:val="{D6B97CA6-D936-4C3F-AD37-38E6FBDD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6"/>
      <w:ind w:left="1575" w:right="1096"/>
      <w:jc w:val="center"/>
      <w:outlineLvl w:val="0"/>
    </w:pPr>
    <w:rPr>
      <w:b/>
      <w:bCs/>
      <w:sz w:val="32"/>
      <w:szCs w:val="32"/>
    </w:rPr>
  </w:style>
  <w:style w:type="paragraph" w:styleId="Heading2">
    <w:name w:val="heading 2"/>
    <w:basedOn w:val="Normal"/>
    <w:uiPriority w:val="9"/>
    <w:unhideWhenUsed/>
    <w:qFormat/>
    <w:pPr>
      <w:ind w:left="20"/>
      <w:outlineLvl w:val="1"/>
    </w:pPr>
    <w:rPr>
      <w:b/>
      <w:bCs/>
      <w:sz w:val="28"/>
      <w:szCs w:val="28"/>
    </w:rPr>
  </w:style>
  <w:style w:type="paragraph" w:styleId="Heading3">
    <w:name w:val="heading 3"/>
    <w:basedOn w:val="Normal"/>
    <w:link w:val="Heading3Char"/>
    <w:uiPriority w:val="9"/>
    <w:unhideWhenUsed/>
    <w:qFormat/>
    <w:pPr>
      <w:ind w:left="59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298" w:hanging="361"/>
    </w:pPr>
  </w:style>
  <w:style w:type="paragraph" w:customStyle="1" w:styleId="TableParagraph">
    <w:name w:val="Table Paragraph"/>
    <w:basedOn w:val="Normal"/>
    <w:uiPriority w:val="1"/>
    <w:qFormat/>
    <w:pPr>
      <w:ind w:left="560" w:hanging="360"/>
    </w:pPr>
  </w:style>
  <w:style w:type="paragraph" w:styleId="Header">
    <w:name w:val="header"/>
    <w:basedOn w:val="Normal"/>
    <w:link w:val="HeaderChar"/>
    <w:uiPriority w:val="99"/>
    <w:unhideWhenUsed/>
    <w:rsid w:val="003523AF"/>
    <w:pPr>
      <w:tabs>
        <w:tab w:val="center" w:pos="4680"/>
        <w:tab w:val="right" w:pos="9360"/>
      </w:tabs>
    </w:pPr>
  </w:style>
  <w:style w:type="character" w:customStyle="1" w:styleId="HeaderChar">
    <w:name w:val="Header Char"/>
    <w:basedOn w:val="DefaultParagraphFont"/>
    <w:link w:val="Header"/>
    <w:uiPriority w:val="99"/>
    <w:rsid w:val="003523AF"/>
    <w:rPr>
      <w:rFonts w:ascii="Calibri" w:eastAsia="Calibri" w:hAnsi="Calibri" w:cs="Calibri"/>
    </w:rPr>
  </w:style>
  <w:style w:type="paragraph" w:styleId="Footer">
    <w:name w:val="footer"/>
    <w:basedOn w:val="Normal"/>
    <w:link w:val="FooterChar"/>
    <w:uiPriority w:val="99"/>
    <w:unhideWhenUsed/>
    <w:rsid w:val="003523AF"/>
    <w:pPr>
      <w:tabs>
        <w:tab w:val="center" w:pos="4680"/>
        <w:tab w:val="right" w:pos="9360"/>
      </w:tabs>
    </w:pPr>
  </w:style>
  <w:style w:type="character" w:customStyle="1" w:styleId="FooterChar">
    <w:name w:val="Footer Char"/>
    <w:basedOn w:val="DefaultParagraphFont"/>
    <w:link w:val="Footer"/>
    <w:uiPriority w:val="99"/>
    <w:rsid w:val="003523AF"/>
    <w:rPr>
      <w:rFonts w:ascii="Calibri" w:eastAsia="Calibri" w:hAnsi="Calibri" w:cs="Calibri"/>
    </w:rPr>
  </w:style>
  <w:style w:type="character" w:customStyle="1" w:styleId="Heading3Char">
    <w:name w:val="Heading 3 Char"/>
    <w:basedOn w:val="DefaultParagraphFont"/>
    <w:link w:val="Heading3"/>
    <w:uiPriority w:val="9"/>
    <w:rsid w:val="00D577D1"/>
    <w:rPr>
      <w:rFonts w:ascii="Calibri" w:eastAsia="Calibri" w:hAnsi="Calibri" w:cs="Calibri"/>
      <w:b/>
      <w:bCs/>
      <w:sz w:val="24"/>
      <w:szCs w:val="24"/>
    </w:rPr>
  </w:style>
  <w:style w:type="paragraph" w:styleId="NormalWeb">
    <w:name w:val="Normal (Web)"/>
    <w:basedOn w:val="Normal"/>
    <w:uiPriority w:val="99"/>
    <w:unhideWhenUsed/>
    <w:rsid w:val="00D577D1"/>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tgc">
    <w:name w:val="_tgc"/>
    <w:basedOn w:val="DefaultParagraphFont"/>
    <w:rsid w:val="00D577D1"/>
  </w:style>
  <w:style w:type="table" w:styleId="TableGrid">
    <w:name w:val="Table Grid"/>
    <w:basedOn w:val="TableNormal"/>
    <w:uiPriority w:val="39"/>
    <w:rsid w:val="00D577D1"/>
    <w:pPr>
      <w:widowControl/>
      <w:autoSpaceDE/>
      <w:autoSpaceDN/>
      <w:jc w:val="both"/>
    </w:pPr>
    <w:rPr>
      <w:rFonts w:ascii="Calibri" w:hAnsi="Calibri" w:cstheme="minorHAnsi"/>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577D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691</Words>
  <Characters>3943</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RESPONDING SUCCESSFULLY TO A REQUEST FOR PROPOSAL</vt:lpstr>
      <vt:lpstr>        Virtual Classroom Sessions:</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Lee Kelly</cp:lastModifiedBy>
  <cp:revision>10</cp:revision>
  <dcterms:created xsi:type="dcterms:W3CDTF">2024-04-03T15:45:00Z</dcterms:created>
  <dcterms:modified xsi:type="dcterms:W3CDTF">2024-04-06T18:19:00Z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Acrobat PDFMaker 20 for Word</vt:lpwstr>
  </property>
  <property fmtid="{D5CDD505-2E9C-101B-9397-08002B2CF9AE}" pid="4" name="LastSaved">
    <vt:filetime>2021-06-11T00:00:00Z</vt:filetime>
  </property>
</Properties>
</file>