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3A" w:rsidRDefault="00FA495E" w:rsidP="00FA495E">
      <w:pPr>
        <w:autoSpaceDE w:val="0"/>
        <w:autoSpaceDN w:val="0"/>
        <w:adjustRightInd w:val="0"/>
        <w:rPr>
          <w:rFonts w:ascii="AppleSystemUIFontBold" w:hAnsi="AppleSystemUIFontBold" w:cs="AppleSystemUIFontBold"/>
          <w:b/>
          <w:bCs/>
          <w:color w:val="353535"/>
        </w:rPr>
      </w:pPr>
      <w:bookmarkStart w:id="0" w:name="_GoBack"/>
      <w:bookmarkEnd w:id="0"/>
      <w:r>
        <w:rPr>
          <w:rFonts w:ascii="AppleSystemUIFontBold" w:hAnsi="AppleSystemUIFontBold" w:cs="AppleSystemUIFontBold"/>
          <w:b/>
          <w:bCs/>
          <w:color w:val="353535"/>
        </w:rPr>
        <w:t>Messag</w:t>
      </w:r>
      <w:r w:rsidR="009A643A">
        <w:rPr>
          <w:rFonts w:ascii="AppleSystemUIFontBold" w:hAnsi="AppleSystemUIFontBold" w:cs="AppleSystemUIFontBold"/>
          <w:b/>
          <w:bCs/>
          <w:color w:val="353535"/>
        </w:rPr>
        <w:t>e from Co-Chair Dr. Halil Mutlu</w:t>
      </w:r>
    </w:p>
    <w:p w:rsidR="00FA495E" w:rsidRDefault="00FA495E" w:rsidP="00FA495E">
      <w:pPr>
        <w:autoSpaceDE w:val="0"/>
        <w:autoSpaceDN w:val="0"/>
        <w:adjustRightInd w:val="0"/>
        <w:rPr>
          <w:rFonts w:ascii="AppleSystemUIFont" w:hAnsi="AppleSystemUIFont" w:cs="AppleSystemUIFont"/>
          <w:color w:val="353535"/>
        </w:rPr>
      </w:pPr>
    </w:p>
    <w:p w:rsidR="00C62D9D" w:rsidRDefault="00C62D9D" w:rsidP="00C62D9D">
      <w:pPr>
        <w:autoSpaceDE w:val="0"/>
        <w:autoSpaceDN w:val="0"/>
        <w:adjustRightInd w:val="0"/>
        <w:jc w:val="both"/>
        <w:rPr>
          <w:rFonts w:ascii="AppleSystemUIFont" w:hAnsi="AppleSystemUIFont" w:cs="AppleSystemUIFont"/>
          <w:color w:val="353535"/>
        </w:rPr>
      </w:pPr>
      <w:r>
        <w:rPr>
          <w:rFonts w:ascii="AppleSystemUIFont" w:hAnsi="AppleSystemUIFont" w:cs="AppleSystemUIFont"/>
          <w:color w:val="353535"/>
        </w:rPr>
        <w:t>TASC is excited to begin several new projects in 2019: TASCRoots, TASCTalks, TASC Sunday Schools, and TASC Youth Bridges.</w:t>
      </w:r>
    </w:p>
    <w:p w:rsidR="00C62D9D" w:rsidRDefault="00C62D9D" w:rsidP="00612AC8">
      <w:pPr>
        <w:jc w:val="both"/>
        <w:rPr>
          <w:rFonts w:ascii="AppleSystemUIFont" w:hAnsi="AppleSystemUIFont" w:cs="AppleSystemUIFont"/>
          <w:color w:val="353535"/>
        </w:rPr>
      </w:pPr>
    </w:p>
    <w:p w:rsidR="00612AC8" w:rsidRPr="00C62D9D" w:rsidRDefault="00612AC8" w:rsidP="00C62D9D">
      <w:pPr>
        <w:jc w:val="both"/>
      </w:pPr>
      <w:r>
        <w:rPr>
          <w:rFonts w:ascii="AppleSystemUIFont" w:hAnsi="AppleSystemUIFont" w:cs="AppleSystemUIFont"/>
          <w:color w:val="353535"/>
        </w:rPr>
        <w:t xml:space="preserve">I believe in what my Co-Chair Gunay Evinch has coined “The Samsun Principle”. When Ataturk landed in the Black Sea town </w:t>
      </w:r>
      <w:r w:rsidR="00C62D9D">
        <w:rPr>
          <w:rFonts w:ascii="AppleSystemUIFont" w:hAnsi="AppleSystemUIFont" w:cs="AppleSystemUIFont"/>
          <w:color w:val="353535"/>
        </w:rPr>
        <w:t xml:space="preserve">of </w:t>
      </w:r>
      <w:r>
        <w:rPr>
          <w:rFonts w:ascii="AppleSystemUIFont" w:hAnsi="AppleSystemUIFont" w:cs="AppleSystemUIFont"/>
          <w:color w:val="353535"/>
        </w:rPr>
        <w:t xml:space="preserve">Samsun on May 19, 1919, to start the Turkish Independence Movement, he embraced the full diversity of Anatolia under a unifying democratic Turkish Republic, </w:t>
      </w:r>
      <w:r w:rsidR="00C62D9D">
        <w:rPr>
          <w:rFonts w:ascii="AppleSystemUIFont" w:hAnsi="AppleSystemUIFont" w:cs="AppleSystemUIFont"/>
          <w:color w:val="353535"/>
        </w:rPr>
        <w:t xml:space="preserve">nationality and </w:t>
      </w:r>
      <w:r>
        <w:rPr>
          <w:rFonts w:ascii="AppleSystemUIFont" w:hAnsi="AppleSystemUIFont" w:cs="AppleSystemUIFont"/>
          <w:color w:val="353535"/>
        </w:rPr>
        <w:t>common language, with liberty and justice for all. This principle has always worke</w:t>
      </w:r>
      <w:r w:rsidR="00C62D9D">
        <w:rPr>
          <w:rFonts w:ascii="AppleSystemUIFont" w:hAnsi="AppleSystemUIFont" w:cs="AppleSystemUIFont"/>
          <w:color w:val="353535"/>
        </w:rPr>
        <w:t>d for the Turks. Gunay and I</w:t>
      </w:r>
      <w:r>
        <w:rPr>
          <w:rFonts w:ascii="AppleSystemUIFont" w:hAnsi="AppleSystemUIFont" w:cs="AppleSystemUIFont"/>
          <w:color w:val="353535"/>
        </w:rPr>
        <w:t xml:space="preserve"> believe it is the way forward for Turkish Americans</w:t>
      </w:r>
      <w:r w:rsidR="00C62D9D">
        <w:rPr>
          <w:rFonts w:ascii="AppleSystemUIFont" w:hAnsi="AppleSystemUIFont" w:cs="AppleSystemUIFont"/>
          <w:color w:val="353535"/>
        </w:rPr>
        <w:t>.</w:t>
      </w:r>
    </w:p>
    <w:p w:rsidR="00FA495E" w:rsidRDefault="00FA495E" w:rsidP="00FA495E">
      <w:pPr>
        <w:autoSpaceDE w:val="0"/>
        <w:autoSpaceDN w:val="0"/>
        <w:adjustRightInd w:val="0"/>
        <w:rPr>
          <w:rFonts w:ascii="AppleSystemUIFont" w:hAnsi="AppleSystemUIFont" w:cs="AppleSystemUIFont"/>
          <w:color w:val="353535"/>
        </w:rPr>
      </w:pPr>
    </w:p>
    <w:p w:rsidR="009A643A" w:rsidRDefault="00FA495E" w:rsidP="009A643A">
      <w:pPr>
        <w:autoSpaceDE w:val="0"/>
        <w:autoSpaceDN w:val="0"/>
        <w:adjustRightInd w:val="0"/>
        <w:jc w:val="both"/>
        <w:rPr>
          <w:rFonts w:ascii="AppleSystemUIFont" w:hAnsi="AppleSystemUIFont" w:cs="AppleSystemUIFont"/>
          <w:color w:val="353535"/>
        </w:rPr>
      </w:pPr>
      <w:r>
        <w:rPr>
          <w:rFonts w:ascii="AppleSystemUIFontBold" w:hAnsi="AppleSystemUIFontBold" w:cs="AppleSystemUIFontBold"/>
          <w:b/>
          <w:bCs/>
          <w:color w:val="353535"/>
        </w:rPr>
        <w:t>TASCRoots</w:t>
      </w:r>
      <w:r>
        <w:rPr>
          <w:rFonts w:ascii="AppleSystemUIFont" w:hAnsi="AppleSystemUIFont" w:cs="AppleSystemUIFont"/>
          <w:color w:val="353535"/>
        </w:rPr>
        <w:t xml:space="preserve"> will empower Turkish American families and communities with the knowledge and training to become active and engaged citizens in the Uni</w:t>
      </w:r>
      <w:r w:rsidR="009A643A">
        <w:rPr>
          <w:rFonts w:ascii="AppleSystemUIFont" w:hAnsi="AppleSystemUIFont" w:cs="AppleSystemUIFont"/>
          <w:color w:val="353535"/>
        </w:rPr>
        <w:t xml:space="preserve">ted States, their new homeland. </w:t>
      </w:r>
      <w:r>
        <w:rPr>
          <w:rFonts w:ascii="AppleSystemUIFont" w:hAnsi="AppleSystemUIFont" w:cs="AppleSystemUIFont"/>
          <w:color w:val="353535"/>
        </w:rPr>
        <w:t>TASCRoots Massachusetts and TASCRoots New York kicked off on December 1, 2018, with seminars on Turkish Republic Consular Services, Immigration Compliance, and the American Health Care System. Future TASCRoots seminars will include the American Public Advocacy System, V</w:t>
      </w:r>
      <w:r w:rsidR="009A643A">
        <w:rPr>
          <w:rFonts w:ascii="AppleSystemUIFont" w:hAnsi="AppleSystemUIFont" w:cs="AppleSystemUIFont"/>
          <w:color w:val="353535"/>
        </w:rPr>
        <w:t>oter Registration, Census2020 (</w:t>
      </w:r>
      <w:r>
        <w:rPr>
          <w:rFonts w:ascii="AppleSystemUIFont" w:hAnsi="AppleSystemUIFont" w:cs="AppleSystemUIFont"/>
          <w:color w:val="353535"/>
        </w:rPr>
        <w:t>SayTurk2020</w:t>
      </w:r>
      <w:r w:rsidR="009A643A">
        <w:rPr>
          <w:rFonts w:ascii="AppleSystemUIFont" w:hAnsi="AppleSystemUIFont" w:cs="AppleSystemUIFont"/>
          <w:color w:val="353535"/>
        </w:rPr>
        <w:t>)</w:t>
      </w:r>
      <w:r>
        <w:rPr>
          <w:rFonts w:ascii="AppleSystemUIFont" w:hAnsi="AppleSystemUIFont" w:cs="AppleSystemUIFont"/>
          <w:color w:val="353535"/>
        </w:rPr>
        <w:t xml:space="preserve">, as well as Equal Opportunity Employment, Fair Housing, Buying a Home, Planning for College, </w:t>
      </w:r>
      <w:r w:rsidR="00784EC2">
        <w:rPr>
          <w:rFonts w:ascii="AppleSystemUIFont" w:hAnsi="AppleSystemUIFont" w:cs="AppleSystemUIFont"/>
          <w:color w:val="353535"/>
        </w:rPr>
        <w:t>Planning</w:t>
      </w:r>
      <w:r>
        <w:rPr>
          <w:rFonts w:ascii="AppleSystemUIFont" w:hAnsi="AppleSystemUIFont" w:cs="AppleSystemUIFont"/>
          <w:color w:val="353535"/>
        </w:rPr>
        <w:t xml:space="preserve"> for Retirement, and Knowing Your Law Enforcement.</w:t>
      </w:r>
    </w:p>
    <w:p w:rsidR="009A643A" w:rsidRDefault="009A643A" w:rsidP="009A643A">
      <w:pPr>
        <w:autoSpaceDE w:val="0"/>
        <w:autoSpaceDN w:val="0"/>
        <w:adjustRightInd w:val="0"/>
        <w:jc w:val="both"/>
        <w:rPr>
          <w:rFonts w:ascii="AppleSystemUIFont" w:hAnsi="AppleSystemUIFont" w:cs="AppleSystemUIFont"/>
          <w:color w:val="353535"/>
        </w:rPr>
      </w:pPr>
    </w:p>
    <w:p w:rsidR="00FA495E" w:rsidRDefault="009A643A" w:rsidP="009A643A">
      <w:pPr>
        <w:autoSpaceDE w:val="0"/>
        <w:autoSpaceDN w:val="0"/>
        <w:adjustRightInd w:val="0"/>
        <w:jc w:val="both"/>
        <w:rPr>
          <w:rFonts w:ascii="AppleSystemUIFont" w:hAnsi="AppleSystemUIFont" w:cs="AppleSystemUIFont"/>
          <w:color w:val="353535"/>
        </w:rPr>
      </w:pPr>
      <w:r w:rsidRPr="009A643A">
        <w:rPr>
          <w:rFonts w:ascii="AppleSystemUIFont" w:hAnsi="AppleSystemUIFont" w:cs="AppleSystemUIFont"/>
          <w:b/>
          <w:color w:val="353535"/>
        </w:rPr>
        <w:t xml:space="preserve">TASCTalks </w:t>
      </w:r>
      <w:r>
        <w:rPr>
          <w:rFonts w:ascii="AppleSystemUIFont" w:hAnsi="AppleSystemUIFont" w:cs="AppleSystemUIFont"/>
          <w:color w:val="353535"/>
        </w:rPr>
        <w:t xml:space="preserve">kicked off at the University of California Los Angeles (UCLA), with a talk by Suzanne Meridan of the Syrian American Alliance (SAC), </w:t>
      </w:r>
      <w:r w:rsidR="00784EC2">
        <w:rPr>
          <w:rFonts w:ascii="AppleSystemUIFont" w:hAnsi="AppleSystemUIFont" w:cs="AppleSystemUIFont"/>
          <w:color w:val="353535"/>
        </w:rPr>
        <w:t xml:space="preserve">which </w:t>
      </w:r>
      <w:r>
        <w:rPr>
          <w:rFonts w:ascii="AppleSystemUIFont" w:hAnsi="AppleSystemUIFont" w:cs="AppleSystemUIFont"/>
          <w:color w:val="353535"/>
        </w:rPr>
        <w:t>represent</w:t>
      </w:r>
      <w:r w:rsidR="00784EC2">
        <w:rPr>
          <w:rFonts w:ascii="AppleSystemUIFont" w:hAnsi="AppleSystemUIFont" w:cs="AppleSystemUIFont"/>
          <w:color w:val="353535"/>
        </w:rPr>
        <w:t>s the Syrian American community.</w:t>
      </w:r>
    </w:p>
    <w:p w:rsidR="00FA495E" w:rsidRDefault="00FA495E" w:rsidP="00FA495E">
      <w:pPr>
        <w:autoSpaceDE w:val="0"/>
        <w:autoSpaceDN w:val="0"/>
        <w:adjustRightInd w:val="0"/>
        <w:rPr>
          <w:rFonts w:ascii="AppleSystemUIFont" w:hAnsi="AppleSystemUIFont" w:cs="AppleSystemUIFont"/>
          <w:color w:val="353535"/>
        </w:rPr>
      </w:pPr>
    </w:p>
    <w:p w:rsidR="00FA495E" w:rsidRDefault="00FA495E" w:rsidP="009A643A">
      <w:pPr>
        <w:autoSpaceDE w:val="0"/>
        <w:autoSpaceDN w:val="0"/>
        <w:adjustRightInd w:val="0"/>
        <w:jc w:val="both"/>
        <w:rPr>
          <w:rFonts w:ascii="AppleSystemUIFont" w:hAnsi="AppleSystemUIFont" w:cs="AppleSystemUIFont"/>
          <w:color w:val="353535"/>
        </w:rPr>
      </w:pPr>
      <w:r>
        <w:rPr>
          <w:rFonts w:ascii="AppleSystemUIFontBold" w:hAnsi="AppleSystemUIFontBold" w:cs="AppleSystemUIFontBold"/>
          <w:b/>
          <w:bCs/>
          <w:color w:val="353535"/>
        </w:rPr>
        <w:t>TASC Sunday Schools</w:t>
      </w:r>
      <w:r>
        <w:rPr>
          <w:rFonts w:ascii="AppleSystemUIFont" w:hAnsi="AppleSystemUIFont" w:cs="AppleSystemUIFont"/>
          <w:color w:val="353535"/>
        </w:rPr>
        <w:t xml:space="preserve"> will provide free Turkish language education to chil</w:t>
      </w:r>
      <w:r w:rsidR="00784EC2">
        <w:rPr>
          <w:rFonts w:ascii="AppleSystemUIFont" w:hAnsi="AppleSystemUIFont" w:cs="AppleSystemUIFont"/>
          <w:color w:val="353535"/>
        </w:rPr>
        <w:t xml:space="preserve">dren. Schools will </w:t>
      </w:r>
      <w:r w:rsidR="00612AC8">
        <w:rPr>
          <w:rFonts w:ascii="AppleSystemUIFont" w:hAnsi="AppleSystemUIFont" w:cs="AppleSystemUIFont"/>
          <w:color w:val="353535"/>
        </w:rPr>
        <w:t xml:space="preserve">secular, and </w:t>
      </w:r>
      <w:r w:rsidR="00784EC2">
        <w:rPr>
          <w:rFonts w:ascii="AppleSystemUIFont" w:hAnsi="AppleSystemUIFont" w:cs="AppleSystemUIFont"/>
          <w:color w:val="353535"/>
        </w:rPr>
        <w:t>provide</w:t>
      </w:r>
      <w:r>
        <w:rPr>
          <w:rFonts w:ascii="AppleSystemUIFont" w:hAnsi="AppleSystemUIFont" w:cs="AppleSystemUIFont"/>
          <w:color w:val="353535"/>
        </w:rPr>
        <w:t xml:space="preserve"> education in Turkish history, geography, arts, cuisine, and culture, and include diversity programs that increase awareness and openness to diverse beliefs and lifestyles.</w:t>
      </w:r>
    </w:p>
    <w:p w:rsidR="00FA495E" w:rsidRDefault="00FA495E" w:rsidP="00FA495E">
      <w:pPr>
        <w:autoSpaceDE w:val="0"/>
        <w:autoSpaceDN w:val="0"/>
        <w:adjustRightInd w:val="0"/>
        <w:rPr>
          <w:rFonts w:ascii="AppleSystemUIFont" w:hAnsi="AppleSystemUIFont" w:cs="AppleSystemUIFont"/>
          <w:color w:val="353535"/>
        </w:rPr>
      </w:pPr>
    </w:p>
    <w:p w:rsidR="00FA495E" w:rsidRDefault="00FA495E" w:rsidP="00FA495E">
      <w:pPr>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TASC Youth Bridges,</w:t>
      </w:r>
      <w:r>
        <w:rPr>
          <w:rFonts w:ascii="AppleSystemUIFont" w:hAnsi="AppleSystemUIFont" w:cs="AppleSystemUIFont"/>
          <w:color w:val="353535"/>
        </w:rPr>
        <w:t xml:space="preserve"> modeled on the Jewish American Birthright program, will bring Turkish American college students to Turkey</w:t>
      </w:r>
      <w:r w:rsidR="009A643A">
        <w:rPr>
          <w:rFonts w:ascii="AppleSystemUIFont" w:hAnsi="AppleSystemUIFont" w:cs="AppleSystemUIFont"/>
          <w:color w:val="353535"/>
        </w:rPr>
        <w:t xml:space="preserve"> for Winter and Summer Breaks</w:t>
      </w:r>
      <w:r>
        <w:rPr>
          <w:rFonts w:ascii="AppleSystemUIFont" w:hAnsi="AppleSystemUIFont" w:cs="AppleSystemUIFont"/>
          <w:color w:val="353535"/>
        </w:rPr>
        <w:t xml:space="preserve">. In 2019, TASC will bring 100 students, aiming to achieve 500 per year </w:t>
      </w:r>
      <w:r w:rsidR="009A643A">
        <w:rPr>
          <w:rFonts w:ascii="AppleSystemUIFont" w:hAnsi="AppleSystemUIFont" w:cs="AppleSystemUIFont"/>
          <w:color w:val="353535"/>
        </w:rPr>
        <w:t>by</w:t>
      </w:r>
      <w:r>
        <w:rPr>
          <w:rFonts w:ascii="AppleSystemUIFont" w:hAnsi="AppleSystemUIFont" w:cs="AppleSystemUIFont"/>
          <w:color w:val="353535"/>
        </w:rPr>
        <w:t xml:space="preserve"> 2020.</w:t>
      </w:r>
    </w:p>
    <w:p w:rsidR="00FA495E" w:rsidRDefault="00FA495E" w:rsidP="00FA495E">
      <w:pPr>
        <w:autoSpaceDE w:val="0"/>
        <w:autoSpaceDN w:val="0"/>
        <w:adjustRightInd w:val="0"/>
        <w:rPr>
          <w:rFonts w:ascii="AppleSystemUIFont" w:hAnsi="AppleSystemUIFont" w:cs="AppleSystemUIFont"/>
          <w:color w:val="353535"/>
        </w:rPr>
      </w:pPr>
    </w:p>
    <w:p w:rsidR="00FA495E" w:rsidRDefault="009A643A" w:rsidP="009A643A">
      <w:pPr>
        <w:autoSpaceDE w:val="0"/>
        <w:autoSpaceDN w:val="0"/>
        <w:adjustRightInd w:val="0"/>
        <w:jc w:val="both"/>
        <w:rPr>
          <w:rFonts w:ascii="AppleSystemUIFont" w:hAnsi="AppleSystemUIFont" w:cs="AppleSystemUIFont"/>
          <w:color w:val="353535"/>
        </w:rPr>
      </w:pPr>
      <w:r>
        <w:rPr>
          <w:rFonts w:ascii="AppleSystemUIFontBold" w:hAnsi="AppleSystemUIFontBold" w:cs="AppleSystemUIFontBold"/>
          <w:b/>
          <w:bCs/>
          <w:color w:val="353535"/>
        </w:rPr>
        <w:t>“Freedom is not Free</w:t>
      </w:r>
      <w:r w:rsidR="00FA495E">
        <w:rPr>
          <w:rFonts w:ascii="AppleSystemUIFontBold" w:hAnsi="AppleSystemUIFontBold" w:cs="AppleSystemUIFontBold"/>
          <w:b/>
          <w:bCs/>
          <w:color w:val="353535"/>
        </w:rPr>
        <w:t>”</w:t>
      </w:r>
      <w:r w:rsidR="00784EC2">
        <w:rPr>
          <w:rFonts w:ascii="AppleSystemUIFontBold" w:hAnsi="AppleSystemUIFontBold" w:cs="AppleSystemUIFontBold"/>
          <w:b/>
          <w:bCs/>
          <w:color w:val="353535"/>
        </w:rPr>
        <w:t>.</w:t>
      </w:r>
      <w:r w:rsidR="00FA495E">
        <w:rPr>
          <w:rFonts w:ascii="AppleSystemUIFont" w:hAnsi="AppleSystemUIFont" w:cs="AppleSystemUIFont"/>
          <w:color w:val="353535"/>
        </w:rPr>
        <w:t xml:space="preserve"> TASC is supported by private donations and public grants. As you can imagine, high quality programs require good funding. Inspired by the approaching Centennial of the Turkish Republic on October 29, 2023, TASC is proud to introduce </w:t>
      </w:r>
      <w:r w:rsidR="00FA495E" w:rsidRPr="009A643A">
        <w:rPr>
          <w:rFonts w:ascii="AppleSystemUIFont" w:hAnsi="AppleSystemUIFont" w:cs="AppleSystemUIFont"/>
          <w:b/>
          <w:color w:val="353535"/>
        </w:rPr>
        <w:t>Giving Tuesday 2023</w:t>
      </w:r>
      <w:r w:rsidR="00FA495E">
        <w:rPr>
          <w:rFonts w:ascii="AppleSystemUIFont" w:hAnsi="AppleSystemUIFont" w:cs="AppleSystemUIFont"/>
          <w:color w:val="353535"/>
        </w:rPr>
        <w:t xml:space="preserve"> </w:t>
      </w:r>
      <w:r w:rsidR="00FA495E" w:rsidRPr="00612AC8">
        <w:rPr>
          <w:rFonts w:ascii="AppleSystemUIFont" w:hAnsi="AppleSystemUIFont" w:cs="AppleSystemUIFont"/>
          <w:color w:val="FF0000"/>
        </w:rPr>
        <w:t>[LINK],</w:t>
      </w:r>
      <w:r w:rsidR="00FA495E">
        <w:rPr>
          <w:rFonts w:ascii="AppleSystemUIFont" w:hAnsi="AppleSystemUIFont" w:cs="AppleSystemUIFont"/>
          <w:color w:val="353535"/>
        </w:rPr>
        <w:t xml:space="preserve"> which invites Turki</w:t>
      </w:r>
      <w:r w:rsidR="00612AC8">
        <w:rPr>
          <w:rFonts w:ascii="AppleSystemUIFont" w:hAnsi="AppleSystemUIFont" w:cs="AppleSystemUIFont"/>
          <w:color w:val="353535"/>
        </w:rPr>
        <w:t xml:space="preserve">sh Americans to give $20.23 per </w:t>
      </w:r>
      <w:r w:rsidR="00FA495E">
        <w:rPr>
          <w:rFonts w:ascii="AppleSystemUIFont" w:hAnsi="AppleSystemUIFont" w:cs="AppleSystemUIFont"/>
          <w:color w:val="353535"/>
        </w:rPr>
        <w:t xml:space="preserve">month to support TASC. </w:t>
      </w:r>
      <w:r w:rsidR="00FA495E">
        <w:rPr>
          <w:rFonts w:ascii="AppleSystemUIFontItalic" w:hAnsi="AppleSystemUIFontItalic" w:cs="AppleSystemUIFontItalic"/>
          <w:i/>
          <w:iCs/>
          <w:color w:val="353535"/>
        </w:rPr>
        <w:t>No Pamuk Elle</w:t>
      </w:r>
      <w:r w:rsidR="004442AE">
        <w:rPr>
          <w:rFonts w:ascii="AppleSystemUIFontItalic" w:hAnsi="AppleSystemUIFontItalic" w:cs="AppleSystemUIFontItalic"/>
          <w:i/>
          <w:iCs/>
          <w:color w:val="353535"/>
        </w:rPr>
        <w:t>r</w:t>
      </w:r>
      <w:r w:rsidR="00FA495E">
        <w:rPr>
          <w:rFonts w:ascii="AppleSystemUIFontItalic" w:hAnsi="AppleSystemUIFontItalic" w:cs="AppleSystemUIFontItalic"/>
          <w:i/>
          <w:iCs/>
          <w:color w:val="353535"/>
        </w:rPr>
        <w:t xml:space="preserve"> Cebe.</w:t>
      </w:r>
      <w:r w:rsidR="00FA495E">
        <w:rPr>
          <w:rFonts w:ascii="AppleSystemUIFont" w:hAnsi="AppleSystemUIFont" w:cs="AppleSystemUIFont"/>
          <w:color w:val="353535"/>
        </w:rPr>
        <w:t xml:space="preserve"> We need true patriots.</w:t>
      </w:r>
    </w:p>
    <w:p w:rsidR="00FA495E" w:rsidRDefault="00FA495E" w:rsidP="00FA495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w:t>
      </w:r>
    </w:p>
    <w:p w:rsidR="00FA495E" w:rsidRDefault="00612AC8" w:rsidP="00612AC8">
      <w:pPr>
        <w:autoSpaceDE w:val="0"/>
        <w:autoSpaceDN w:val="0"/>
        <w:adjustRightInd w:val="0"/>
        <w:jc w:val="both"/>
        <w:rPr>
          <w:rFonts w:ascii="AppleSystemUIFont" w:hAnsi="AppleSystemUIFont" w:cs="AppleSystemUIFont"/>
          <w:color w:val="353535"/>
        </w:rPr>
      </w:pPr>
      <w:r>
        <w:rPr>
          <w:rFonts w:ascii="AppleSystemUIFont" w:hAnsi="AppleSystemUIFont" w:cs="AppleSystemUIFont"/>
          <w:color w:val="353535"/>
        </w:rPr>
        <w:t xml:space="preserve">Since 2014 </w:t>
      </w:r>
      <w:r w:rsidR="00FA495E">
        <w:rPr>
          <w:rFonts w:ascii="AppleSystemUIFont" w:hAnsi="AppleSystemUIFont" w:cs="AppleSystemUIFont"/>
          <w:color w:val="353535"/>
        </w:rPr>
        <w:t>TASC has grown to become a leading representative of the Turkish American co</w:t>
      </w:r>
      <w:r>
        <w:rPr>
          <w:rFonts w:ascii="AppleSystemUIFont" w:hAnsi="AppleSystemUIFont" w:cs="AppleSystemUIFont"/>
          <w:color w:val="353535"/>
        </w:rPr>
        <w:t>mmunity, supporting and channel</w:t>
      </w:r>
      <w:r w:rsidR="00FA495E">
        <w:rPr>
          <w:rFonts w:ascii="AppleSystemUIFont" w:hAnsi="AppleSystemUIFont" w:cs="AppleSystemUIFont"/>
          <w:color w:val="353535"/>
        </w:rPr>
        <w:t xml:space="preserve">ing grassroots energy to build a unified Turkish American presence in American civic, political, economic and cultural life. If you have not already, please see our October Newsletter </w:t>
      </w:r>
      <w:r w:rsidR="00FA495E" w:rsidRPr="00612AC8">
        <w:rPr>
          <w:rFonts w:ascii="AppleSystemUIFont" w:hAnsi="AppleSystemUIFont" w:cs="AppleSystemUIFont"/>
          <w:color w:val="FF0000"/>
        </w:rPr>
        <w:t>[</w:t>
      </w:r>
      <w:r>
        <w:rPr>
          <w:rFonts w:ascii="AppleSystemUIFont" w:hAnsi="AppleSystemUIFont" w:cs="AppleSystemUIFont"/>
          <w:color w:val="FF0000"/>
        </w:rPr>
        <w:t>See</w:t>
      </w:r>
      <w:r w:rsidR="00FA495E" w:rsidRPr="00612AC8">
        <w:rPr>
          <w:rFonts w:ascii="AppleSystemUIFont" w:hAnsi="AppleSystemUIFont" w:cs="AppleSystemUIFont"/>
          <w:color w:val="FF0000"/>
        </w:rPr>
        <w:t xml:space="preserve"> Newsletter]</w:t>
      </w:r>
      <w:r w:rsidR="00FA495E">
        <w:rPr>
          <w:rFonts w:ascii="AppleSystemUIFont" w:hAnsi="AppleSystemUIFont" w:cs="AppleSystemUIFont"/>
          <w:color w:val="353535"/>
        </w:rPr>
        <w:t xml:space="preserve"> which includes news of the Inauguration of Ataturk’s Portrait at the Washington </w:t>
      </w:r>
      <w:r>
        <w:rPr>
          <w:rFonts w:ascii="AppleSystemUIFont" w:hAnsi="AppleSystemUIFont" w:cs="AppleSystemUIFont"/>
          <w:color w:val="353535"/>
        </w:rPr>
        <w:t xml:space="preserve">Turkish </w:t>
      </w:r>
      <w:r w:rsidR="00FA495E">
        <w:rPr>
          <w:rFonts w:ascii="AppleSystemUIFont" w:hAnsi="AppleSystemUIFont" w:cs="AppleSystemUIFont"/>
          <w:color w:val="353535"/>
        </w:rPr>
        <w:t xml:space="preserve">House, the Maryland Sister State Committee - </w:t>
      </w:r>
      <w:r w:rsidR="00FA495E">
        <w:rPr>
          <w:rFonts w:ascii="AppleSystemUIFont" w:hAnsi="AppleSystemUIFont" w:cs="AppleSystemUIFont"/>
          <w:color w:val="353535"/>
        </w:rPr>
        <w:lastRenderedPageBreak/>
        <w:t xml:space="preserve">TASC Higher Education Delegation visit to Turkey </w:t>
      </w:r>
      <w:r w:rsidR="00FA495E" w:rsidRPr="00612AC8">
        <w:rPr>
          <w:rFonts w:ascii="AppleSystemUIFont" w:hAnsi="AppleSystemUIFont" w:cs="AppleSystemUIFont"/>
          <w:color w:val="FF0000"/>
        </w:rPr>
        <w:t>[</w:t>
      </w:r>
      <w:r>
        <w:rPr>
          <w:rFonts w:ascii="AppleSystemUIFont" w:hAnsi="AppleSystemUIFont" w:cs="AppleSystemUIFont"/>
          <w:color w:val="FF0000"/>
        </w:rPr>
        <w:t>See</w:t>
      </w:r>
      <w:r w:rsidR="00FA495E" w:rsidRPr="00612AC8">
        <w:rPr>
          <w:rFonts w:ascii="AppleSystemUIFont" w:hAnsi="AppleSystemUIFont" w:cs="AppleSystemUIFont"/>
          <w:color w:val="FF0000"/>
        </w:rPr>
        <w:t xml:space="preserve"> Report],</w:t>
      </w:r>
      <w:r w:rsidR="00FA495E">
        <w:rPr>
          <w:rFonts w:ascii="AppleSystemUIFont" w:hAnsi="AppleSystemUIFont" w:cs="AppleSystemUIFont"/>
          <w:color w:val="353535"/>
        </w:rPr>
        <w:t xml:space="preserve"> Welcoming the Ambassador of the Turkish Republic of Northern Cyprus, and TASC</w:t>
      </w:r>
      <w:r>
        <w:rPr>
          <w:rFonts w:ascii="AppleSystemUIFont" w:hAnsi="AppleSystemUIFont" w:cs="AppleSystemUIFont"/>
          <w:color w:val="353535"/>
        </w:rPr>
        <w:t>’s</w:t>
      </w:r>
      <w:r w:rsidR="00FA495E">
        <w:rPr>
          <w:rFonts w:ascii="AppleSystemUIFont" w:hAnsi="AppleSystemUIFont" w:cs="AppleSystemUIFont"/>
          <w:color w:val="353535"/>
        </w:rPr>
        <w:t xml:space="preserve"> Advocacy Presentation at the Turkish Coalition of America.</w:t>
      </w:r>
    </w:p>
    <w:p w:rsidR="00FA495E" w:rsidRDefault="00FA495E" w:rsidP="00FA495E">
      <w:pPr>
        <w:autoSpaceDE w:val="0"/>
        <w:autoSpaceDN w:val="0"/>
        <w:adjustRightInd w:val="0"/>
        <w:rPr>
          <w:rFonts w:ascii="AppleSystemUIFont" w:hAnsi="AppleSystemUIFont" w:cs="AppleSystemUIFont"/>
          <w:color w:val="353535"/>
        </w:rPr>
      </w:pPr>
    </w:p>
    <w:p w:rsidR="00FA495E" w:rsidRDefault="00612AC8" w:rsidP="00FA495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As you will read in this Newsletter, </w:t>
      </w:r>
      <w:r w:rsidR="00FA495E">
        <w:rPr>
          <w:rFonts w:ascii="AppleSystemUIFont" w:hAnsi="AppleSystemUIFont" w:cs="AppleSystemUIFont"/>
          <w:color w:val="353535"/>
        </w:rPr>
        <w:t>TASC participated in events from Los Angeles to New York City, such as the Muslim American Society Convention in Los Angeles, and a panel discussion on Accessible Cities for the Disabled in New York City. </w:t>
      </w:r>
    </w:p>
    <w:sectPr w:rsidR="00FA495E" w:rsidSect="0055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E"/>
    <w:rsid w:val="000160F5"/>
    <w:rsid w:val="004052AF"/>
    <w:rsid w:val="004442AE"/>
    <w:rsid w:val="005530F1"/>
    <w:rsid w:val="00612AC8"/>
    <w:rsid w:val="00784EC2"/>
    <w:rsid w:val="007D33EE"/>
    <w:rsid w:val="009A643A"/>
    <w:rsid w:val="00C62D9D"/>
    <w:rsid w:val="00F722C7"/>
    <w:rsid w:val="00FA4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7EF6C41-B25F-CA43-8BC0-E5C95634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8222">
      <w:bodyDiv w:val="1"/>
      <w:marLeft w:val="0"/>
      <w:marRight w:val="0"/>
      <w:marTop w:val="0"/>
      <w:marBottom w:val="0"/>
      <w:divBdr>
        <w:top w:val="none" w:sz="0" w:space="0" w:color="auto"/>
        <w:left w:val="none" w:sz="0" w:space="0" w:color="auto"/>
        <w:bottom w:val="none" w:sz="0" w:space="0" w:color="auto"/>
        <w:right w:val="none" w:sz="0" w:space="0" w:color="auto"/>
      </w:divBdr>
    </w:div>
    <w:div w:id="564725175">
      <w:bodyDiv w:val="1"/>
      <w:marLeft w:val="0"/>
      <w:marRight w:val="0"/>
      <w:marTop w:val="0"/>
      <w:marBottom w:val="0"/>
      <w:divBdr>
        <w:top w:val="none" w:sz="0" w:space="0" w:color="auto"/>
        <w:left w:val="none" w:sz="0" w:space="0" w:color="auto"/>
        <w:bottom w:val="none" w:sz="0" w:space="0" w:color="auto"/>
        <w:right w:val="none" w:sz="0" w:space="0" w:color="auto"/>
      </w:divBdr>
      <w:divsChild>
        <w:div w:id="152497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70975">
              <w:marLeft w:val="0"/>
              <w:marRight w:val="0"/>
              <w:marTop w:val="0"/>
              <w:marBottom w:val="0"/>
              <w:divBdr>
                <w:top w:val="none" w:sz="0" w:space="0" w:color="auto"/>
                <w:left w:val="none" w:sz="0" w:space="0" w:color="auto"/>
                <w:bottom w:val="none" w:sz="0" w:space="0" w:color="auto"/>
                <w:right w:val="none" w:sz="0" w:space="0" w:color="auto"/>
              </w:divBdr>
              <w:divsChild>
                <w:div w:id="1688750041">
                  <w:marLeft w:val="0"/>
                  <w:marRight w:val="0"/>
                  <w:marTop w:val="0"/>
                  <w:marBottom w:val="0"/>
                  <w:divBdr>
                    <w:top w:val="none" w:sz="0" w:space="0" w:color="auto"/>
                    <w:left w:val="none" w:sz="0" w:space="0" w:color="auto"/>
                    <w:bottom w:val="none" w:sz="0" w:space="0" w:color="auto"/>
                    <w:right w:val="none" w:sz="0" w:space="0" w:color="auto"/>
                  </w:divBdr>
                  <w:divsChild>
                    <w:div w:id="2090615351">
                      <w:marLeft w:val="0"/>
                      <w:marRight w:val="0"/>
                      <w:marTop w:val="0"/>
                      <w:marBottom w:val="0"/>
                      <w:divBdr>
                        <w:top w:val="none" w:sz="0" w:space="0" w:color="auto"/>
                        <w:left w:val="none" w:sz="0" w:space="0" w:color="auto"/>
                        <w:bottom w:val="none" w:sz="0" w:space="0" w:color="auto"/>
                        <w:right w:val="none" w:sz="0" w:space="0" w:color="auto"/>
                      </w:divBdr>
                      <w:divsChild>
                        <w:div w:id="1577935859">
                          <w:marLeft w:val="0"/>
                          <w:marRight w:val="0"/>
                          <w:marTop w:val="0"/>
                          <w:marBottom w:val="0"/>
                          <w:divBdr>
                            <w:top w:val="none" w:sz="0" w:space="0" w:color="auto"/>
                            <w:left w:val="none" w:sz="0" w:space="0" w:color="auto"/>
                            <w:bottom w:val="none" w:sz="0" w:space="0" w:color="auto"/>
                            <w:right w:val="none" w:sz="0" w:space="0" w:color="auto"/>
                          </w:divBdr>
                          <w:divsChild>
                            <w:div w:id="1244340712">
                              <w:marLeft w:val="0"/>
                              <w:marRight w:val="0"/>
                              <w:marTop w:val="0"/>
                              <w:marBottom w:val="0"/>
                              <w:divBdr>
                                <w:top w:val="none" w:sz="0" w:space="0" w:color="auto"/>
                                <w:left w:val="none" w:sz="0" w:space="0" w:color="auto"/>
                                <w:bottom w:val="none" w:sz="0" w:space="0" w:color="auto"/>
                                <w:right w:val="none" w:sz="0" w:space="0" w:color="auto"/>
                              </w:divBdr>
                              <w:divsChild>
                                <w:div w:id="1373461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45777">
                                      <w:marLeft w:val="0"/>
                                      <w:marRight w:val="0"/>
                                      <w:marTop w:val="0"/>
                                      <w:marBottom w:val="0"/>
                                      <w:divBdr>
                                        <w:top w:val="none" w:sz="0" w:space="0" w:color="auto"/>
                                        <w:left w:val="none" w:sz="0" w:space="0" w:color="auto"/>
                                        <w:bottom w:val="none" w:sz="0" w:space="0" w:color="auto"/>
                                        <w:right w:val="none" w:sz="0" w:space="0" w:color="auto"/>
                                      </w:divBdr>
                                      <w:divsChild>
                                        <w:div w:id="530189109">
                                          <w:marLeft w:val="0"/>
                                          <w:marRight w:val="0"/>
                                          <w:marTop w:val="0"/>
                                          <w:marBottom w:val="0"/>
                                          <w:divBdr>
                                            <w:top w:val="none" w:sz="0" w:space="0" w:color="auto"/>
                                            <w:left w:val="none" w:sz="0" w:space="0" w:color="auto"/>
                                            <w:bottom w:val="none" w:sz="0" w:space="0" w:color="auto"/>
                                            <w:right w:val="none" w:sz="0" w:space="0" w:color="auto"/>
                                          </w:divBdr>
                                          <w:divsChild>
                                            <w:div w:id="1351446463">
                                              <w:marLeft w:val="0"/>
                                              <w:marRight w:val="0"/>
                                              <w:marTop w:val="0"/>
                                              <w:marBottom w:val="0"/>
                                              <w:divBdr>
                                                <w:top w:val="none" w:sz="0" w:space="0" w:color="auto"/>
                                                <w:left w:val="none" w:sz="0" w:space="0" w:color="auto"/>
                                                <w:bottom w:val="none" w:sz="0" w:space="0" w:color="auto"/>
                                                <w:right w:val="none" w:sz="0" w:space="0" w:color="auto"/>
                                              </w:divBdr>
                                              <w:divsChild>
                                                <w:div w:id="1910918799">
                                                  <w:marLeft w:val="0"/>
                                                  <w:marRight w:val="0"/>
                                                  <w:marTop w:val="0"/>
                                                  <w:marBottom w:val="0"/>
                                                  <w:divBdr>
                                                    <w:top w:val="none" w:sz="0" w:space="0" w:color="auto"/>
                                                    <w:left w:val="none" w:sz="0" w:space="0" w:color="auto"/>
                                                    <w:bottom w:val="none" w:sz="0" w:space="0" w:color="auto"/>
                                                    <w:right w:val="none" w:sz="0" w:space="0" w:color="auto"/>
                                                  </w:divBdr>
                                                  <w:divsChild>
                                                    <w:div w:id="361058079">
                                                      <w:marLeft w:val="0"/>
                                                      <w:marRight w:val="0"/>
                                                      <w:marTop w:val="0"/>
                                                      <w:marBottom w:val="0"/>
                                                      <w:divBdr>
                                                        <w:top w:val="none" w:sz="0" w:space="0" w:color="auto"/>
                                                        <w:left w:val="none" w:sz="0" w:space="0" w:color="auto"/>
                                                        <w:bottom w:val="none" w:sz="0" w:space="0" w:color="auto"/>
                                                        <w:right w:val="none" w:sz="0" w:space="0" w:color="auto"/>
                                                      </w:divBdr>
                                                      <w:divsChild>
                                                        <w:div w:id="19018573">
                                                          <w:marLeft w:val="0"/>
                                                          <w:marRight w:val="0"/>
                                                          <w:marTop w:val="0"/>
                                                          <w:marBottom w:val="0"/>
                                                          <w:divBdr>
                                                            <w:top w:val="none" w:sz="0" w:space="0" w:color="auto"/>
                                                            <w:left w:val="none" w:sz="0" w:space="0" w:color="auto"/>
                                                            <w:bottom w:val="none" w:sz="0" w:space="0" w:color="auto"/>
                                                            <w:right w:val="none" w:sz="0" w:space="0" w:color="auto"/>
                                                          </w:divBdr>
                                                          <w:divsChild>
                                                            <w:div w:id="208297847">
                                                              <w:marLeft w:val="0"/>
                                                              <w:marRight w:val="0"/>
                                                              <w:marTop w:val="0"/>
                                                              <w:marBottom w:val="0"/>
                                                              <w:divBdr>
                                                                <w:top w:val="none" w:sz="0" w:space="0" w:color="auto"/>
                                                                <w:left w:val="none" w:sz="0" w:space="0" w:color="auto"/>
                                                                <w:bottom w:val="none" w:sz="0" w:space="0" w:color="auto"/>
                                                                <w:right w:val="none" w:sz="0" w:space="0" w:color="auto"/>
                                                              </w:divBdr>
                                                              <w:divsChild>
                                                                <w:div w:id="1531382628">
                                                                  <w:marLeft w:val="0"/>
                                                                  <w:marRight w:val="0"/>
                                                                  <w:marTop w:val="0"/>
                                                                  <w:marBottom w:val="0"/>
                                                                  <w:divBdr>
                                                                    <w:top w:val="none" w:sz="0" w:space="0" w:color="auto"/>
                                                                    <w:left w:val="none" w:sz="0" w:space="0" w:color="auto"/>
                                                                    <w:bottom w:val="none" w:sz="0" w:space="0" w:color="auto"/>
                                                                    <w:right w:val="none" w:sz="0" w:space="0" w:color="auto"/>
                                                                  </w:divBdr>
                                                                  <w:divsChild>
                                                                    <w:div w:id="1219052236">
                                                                      <w:marLeft w:val="0"/>
                                                                      <w:marRight w:val="0"/>
                                                                      <w:marTop w:val="0"/>
                                                                      <w:marBottom w:val="0"/>
                                                                      <w:divBdr>
                                                                        <w:top w:val="none" w:sz="0" w:space="0" w:color="auto"/>
                                                                        <w:left w:val="none" w:sz="0" w:space="0" w:color="auto"/>
                                                                        <w:bottom w:val="none" w:sz="0" w:space="0" w:color="auto"/>
                                                                        <w:right w:val="none" w:sz="0" w:space="0" w:color="auto"/>
                                                                      </w:divBdr>
                                                                    </w:div>
                                                                    <w:div w:id="989485414">
                                                                      <w:marLeft w:val="0"/>
                                                                      <w:marRight w:val="0"/>
                                                                      <w:marTop w:val="0"/>
                                                                      <w:marBottom w:val="0"/>
                                                                      <w:divBdr>
                                                                        <w:top w:val="none" w:sz="0" w:space="0" w:color="auto"/>
                                                                        <w:left w:val="none" w:sz="0" w:space="0" w:color="auto"/>
                                                                        <w:bottom w:val="none" w:sz="0" w:space="0" w:color="auto"/>
                                                                        <w:right w:val="none" w:sz="0" w:space="0" w:color="auto"/>
                                                                      </w:divBdr>
                                                                    </w:div>
                                                                    <w:div w:id="9454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4455365">
      <w:bodyDiv w:val="1"/>
      <w:marLeft w:val="0"/>
      <w:marRight w:val="0"/>
      <w:marTop w:val="0"/>
      <w:marBottom w:val="0"/>
      <w:divBdr>
        <w:top w:val="none" w:sz="0" w:space="0" w:color="auto"/>
        <w:left w:val="none" w:sz="0" w:space="0" w:color="auto"/>
        <w:bottom w:val="none" w:sz="0" w:space="0" w:color="auto"/>
        <w:right w:val="none" w:sz="0" w:space="0" w:color="auto"/>
      </w:divBdr>
      <w:divsChild>
        <w:div w:id="1237209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55838">
              <w:marLeft w:val="0"/>
              <w:marRight w:val="0"/>
              <w:marTop w:val="0"/>
              <w:marBottom w:val="0"/>
              <w:divBdr>
                <w:top w:val="none" w:sz="0" w:space="0" w:color="auto"/>
                <w:left w:val="none" w:sz="0" w:space="0" w:color="auto"/>
                <w:bottom w:val="none" w:sz="0" w:space="0" w:color="auto"/>
                <w:right w:val="none" w:sz="0" w:space="0" w:color="auto"/>
              </w:divBdr>
              <w:divsChild>
                <w:div w:id="1152714164">
                  <w:marLeft w:val="0"/>
                  <w:marRight w:val="0"/>
                  <w:marTop w:val="0"/>
                  <w:marBottom w:val="0"/>
                  <w:divBdr>
                    <w:top w:val="none" w:sz="0" w:space="0" w:color="auto"/>
                    <w:left w:val="none" w:sz="0" w:space="0" w:color="auto"/>
                    <w:bottom w:val="none" w:sz="0" w:space="0" w:color="auto"/>
                    <w:right w:val="none" w:sz="0" w:space="0" w:color="auto"/>
                  </w:divBdr>
                  <w:divsChild>
                    <w:div w:id="3557813">
                      <w:marLeft w:val="0"/>
                      <w:marRight w:val="0"/>
                      <w:marTop w:val="0"/>
                      <w:marBottom w:val="0"/>
                      <w:divBdr>
                        <w:top w:val="none" w:sz="0" w:space="0" w:color="auto"/>
                        <w:left w:val="none" w:sz="0" w:space="0" w:color="auto"/>
                        <w:bottom w:val="none" w:sz="0" w:space="0" w:color="auto"/>
                        <w:right w:val="none" w:sz="0" w:space="0" w:color="auto"/>
                      </w:divBdr>
                      <w:divsChild>
                        <w:div w:id="16137023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3698844">
                              <w:marLeft w:val="0"/>
                              <w:marRight w:val="0"/>
                              <w:marTop w:val="0"/>
                              <w:marBottom w:val="0"/>
                              <w:divBdr>
                                <w:top w:val="none" w:sz="0" w:space="0" w:color="auto"/>
                                <w:left w:val="none" w:sz="0" w:space="0" w:color="auto"/>
                                <w:bottom w:val="none" w:sz="0" w:space="0" w:color="auto"/>
                                <w:right w:val="none" w:sz="0" w:space="0" w:color="auto"/>
                              </w:divBdr>
                              <w:divsChild>
                                <w:div w:id="6163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2018-12-06T17:16:00Z</dcterms:created>
  <dcterms:modified xsi:type="dcterms:W3CDTF">2018-12-06T17:16:00Z</dcterms:modified>
</cp:coreProperties>
</file>