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DC6F" w14:textId="27476EAD" w:rsidR="00800FD8" w:rsidRDefault="00800FD8" w:rsidP="00800FD8">
      <w:pPr>
        <w:pStyle w:val="NoSpacing"/>
        <w:rPr>
          <w:rFonts w:ascii="Raleway" w:hAnsi="Raleway"/>
          <w:b/>
          <w:bCs/>
          <w:sz w:val="28"/>
          <w:szCs w:val="28"/>
        </w:rPr>
      </w:pPr>
      <w:r w:rsidRPr="00800FD8">
        <w:rPr>
          <w:rFonts w:ascii="Raleway" w:hAnsi="Raleway"/>
          <w:b/>
          <w:bCs/>
          <w:sz w:val="28"/>
          <w:szCs w:val="28"/>
        </w:rPr>
        <w:t>Deuteronomy 27:1-13</w:t>
      </w:r>
    </w:p>
    <w:p w14:paraId="5A3C3831" w14:textId="77777777" w:rsidR="00800FD8" w:rsidRPr="00800FD8" w:rsidRDefault="00800FD8" w:rsidP="00800FD8">
      <w:pPr>
        <w:pStyle w:val="NoSpacing"/>
        <w:rPr>
          <w:rFonts w:ascii="Raleway" w:hAnsi="Raleway"/>
          <w:b/>
          <w:bCs/>
          <w:sz w:val="28"/>
          <w:szCs w:val="28"/>
        </w:rPr>
      </w:pPr>
    </w:p>
    <w:p w14:paraId="7A930A7E" w14:textId="4B2260CC" w:rsidR="00800FD8" w:rsidRPr="00800FD8" w:rsidRDefault="00800FD8" w:rsidP="00800FD8">
      <w:pPr>
        <w:pStyle w:val="NoSpacing"/>
        <w:rPr>
          <w:rFonts w:ascii="Raleway" w:hAnsi="Raleway"/>
        </w:rPr>
      </w:pPr>
      <w:r w:rsidRPr="00800FD8">
        <w:rPr>
          <w:rFonts w:ascii="Raleway" w:hAnsi="Raleway"/>
        </w:rPr>
        <w:t>Now Moses and the elders of Israel commanded the people, saying, “Keep the whole commandment that I command you today. </w:t>
      </w:r>
      <w:r w:rsidRPr="00800FD8">
        <w:rPr>
          <w:rFonts w:ascii="Raleway" w:hAnsi="Raleway"/>
          <w:vertAlign w:val="superscript"/>
        </w:rPr>
        <w:t>2 </w:t>
      </w:r>
      <w:r w:rsidRPr="00800FD8">
        <w:rPr>
          <w:rFonts w:ascii="Raleway" w:hAnsi="Raleway"/>
        </w:rPr>
        <w:t xml:space="preserve">And on the </w:t>
      </w:r>
      <w:r w:rsidRPr="00800FD8">
        <w:rPr>
          <w:rFonts w:ascii="Raleway" w:hAnsi="Raleway"/>
        </w:rPr>
        <w:t>day,</w:t>
      </w:r>
      <w:r w:rsidRPr="00800FD8">
        <w:rPr>
          <w:rFonts w:ascii="Raleway" w:hAnsi="Raleway"/>
        </w:rPr>
        <w:t> you cross over the Jordan to the land that the </w:t>
      </w:r>
      <w:r w:rsidRPr="00800FD8">
        <w:rPr>
          <w:rFonts w:ascii="Raleway" w:hAnsi="Raleway"/>
          <w:smallCaps/>
        </w:rPr>
        <w:t>Lord</w:t>
      </w:r>
      <w:r w:rsidRPr="00800FD8">
        <w:rPr>
          <w:rFonts w:ascii="Raleway" w:hAnsi="Raleway"/>
        </w:rPr>
        <w:t> your God is giving you, you shall set up large stones and plaster them with plaster. </w:t>
      </w:r>
      <w:r w:rsidRPr="00800FD8">
        <w:rPr>
          <w:rFonts w:ascii="Raleway" w:hAnsi="Raleway"/>
          <w:vertAlign w:val="superscript"/>
        </w:rPr>
        <w:t>3 </w:t>
      </w:r>
      <w:r w:rsidRPr="00800FD8">
        <w:rPr>
          <w:rFonts w:ascii="Raleway" w:hAnsi="Raleway"/>
        </w:rPr>
        <w:t>And you shall write on them all the words of this law, when you cross over to enter the land that the </w:t>
      </w:r>
      <w:r w:rsidRPr="00800FD8">
        <w:rPr>
          <w:rFonts w:ascii="Raleway" w:hAnsi="Raleway"/>
          <w:smallCaps/>
        </w:rPr>
        <w:t>Lord</w:t>
      </w:r>
      <w:r w:rsidRPr="00800FD8">
        <w:rPr>
          <w:rFonts w:ascii="Raleway" w:hAnsi="Raleway"/>
        </w:rPr>
        <w:t> your God is giving you, a land flowing with milk and honey, as the </w:t>
      </w:r>
      <w:r w:rsidRPr="00800FD8">
        <w:rPr>
          <w:rFonts w:ascii="Raleway" w:hAnsi="Raleway"/>
          <w:smallCaps/>
        </w:rPr>
        <w:t>Lord</w:t>
      </w:r>
      <w:r w:rsidRPr="00800FD8">
        <w:rPr>
          <w:rFonts w:ascii="Raleway" w:hAnsi="Raleway"/>
        </w:rPr>
        <w:t>, the God of your fathers, has promised you. </w:t>
      </w:r>
      <w:r w:rsidRPr="00800FD8">
        <w:rPr>
          <w:rFonts w:ascii="Raleway" w:hAnsi="Raleway"/>
          <w:vertAlign w:val="superscript"/>
        </w:rPr>
        <w:t>4 </w:t>
      </w:r>
      <w:r w:rsidRPr="00800FD8">
        <w:rPr>
          <w:rFonts w:ascii="Raleway" w:hAnsi="Raleway"/>
        </w:rPr>
        <w:t>And when you have crossed over the Jordan, you shall set up these stones, concerning which I command you today, on Mount Ebal, and you shall plaster them with plaster. </w:t>
      </w:r>
      <w:r w:rsidRPr="00800FD8">
        <w:rPr>
          <w:rFonts w:ascii="Raleway" w:hAnsi="Raleway"/>
          <w:vertAlign w:val="superscript"/>
        </w:rPr>
        <w:t>5 </w:t>
      </w:r>
      <w:r w:rsidRPr="00800FD8">
        <w:rPr>
          <w:rFonts w:ascii="Raleway" w:hAnsi="Raleway"/>
        </w:rPr>
        <w:t>And there you shall build an altar to the </w:t>
      </w:r>
      <w:r w:rsidRPr="00800FD8">
        <w:rPr>
          <w:rFonts w:ascii="Raleway" w:hAnsi="Raleway"/>
          <w:smallCaps/>
        </w:rPr>
        <w:t>Lord</w:t>
      </w:r>
      <w:r w:rsidRPr="00800FD8">
        <w:rPr>
          <w:rFonts w:ascii="Raleway" w:hAnsi="Raleway"/>
        </w:rPr>
        <w:t> your God, an altar of stones. You shall wield no iron tool on them; </w:t>
      </w:r>
      <w:r w:rsidRPr="00800FD8">
        <w:rPr>
          <w:rFonts w:ascii="Raleway" w:hAnsi="Raleway"/>
          <w:vertAlign w:val="superscript"/>
        </w:rPr>
        <w:t>6 </w:t>
      </w:r>
      <w:r w:rsidRPr="00800FD8">
        <w:rPr>
          <w:rFonts w:ascii="Raleway" w:hAnsi="Raleway"/>
        </w:rPr>
        <w:t>you shall build an altar to the </w:t>
      </w:r>
      <w:r w:rsidRPr="00800FD8">
        <w:rPr>
          <w:rFonts w:ascii="Raleway" w:hAnsi="Raleway"/>
          <w:smallCaps/>
        </w:rPr>
        <w:t>Lord</w:t>
      </w:r>
      <w:r w:rsidRPr="00800FD8">
        <w:rPr>
          <w:rFonts w:ascii="Raleway" w:hAnsi="Raleway"/>
        </w:rPr>
        <w:t> your God of uncut</w:t>
      </w:r>
      <w:r w:rsidRPr="00800FD8">
        <w:rPr>
          <w:rFonts w:ascii="Raleway" w:hAnsi="Raleway"/>
          <w:sz w:val="15"/>
          <w:szCs w:val="15"/>
          <w:vertAlign w:val="superscript"/>
        </w:rPr>
        <w:t>[</w:t>
      </w:r>
      <w:hyperlink r:id="rId4" w:anchor="fen-ESV-5592a" w:tooltip="See footnote a" w:history="1">
        <w:r w:rsidRPr="00800FD8">
          <w:rPr>
            <w:rFonts w:ascii="Raleway" w:hAnsi="Raleway"/>
            <w:color w:val="4A4A4A"/>
            <w:sz w:val="15"/>
            <w:szCs w:val="15"/>
            <w:u w:val="single"/>
            <w:vertAlign w:val="superscript"/>
          </w:rPr>
          <w:t>a</w:t>
        </w:r>
      </w:hyperlink>
      <w:r w:rsidRPr="00800FD8">
        <w:rPr>
          <w:rFonts w:ascii="Raleway" w:hAnsi="Raleway"/>
          <w:sz w:val="15"/>
          <w:szCs w:val="15"/>
          <w:vertAlign w:val="superscript"/>
        </w:rPr>
        <w:t>]</w:t>
      </w:r>
      <w:r w:rsidRPr="00800FD8">
        <w:rPr>
          <w:rFonts w:ascii="Raleway" w:hAnsi="Raleway"/>
        </w:rPr>
        <w:t> stones. And you shall offer burnt offerings on it to the </w:t>
      </w:r>
      <w:r w:rsidRPr="00800FD8">
        <w:rPr>
          <w:rFonts w:ascii="Raleway" w:hAnsi="Raleway"/>
          <w:smallCaps/>
        </w:rPr>
        <w:t>Lord</w:t>
      </w:r>
      <w:r w:rsidRPr="00800FD8">
        <w:rPr>
          <w:rFonts w:ascii="Raleway" w:hAnsi="Raleway"/>
        </w:rPr>
        <w:t> your God, </w:t>
      </w:r>
      <w:r w:rsidRPr="00800FD8">
        <w:rPr>
          <w:rFonts w:ascii="Raleway" w:hAnsi="Raleway"/>
          <w:vertAlign w:val="superscript"/>
        </w:rPr>
        <w:t>7 </w:t>
      </w:r>
      <w:r w:rsidRPr="00800FD8">
        <w:rPr>
          <w:rFonts w:ascii="Raleway" w:hAnsi="Raleway"/>
        </w:rPr>
        <w:t>and you shall sacrifice peace offerings and shall eat there, and you shall rejoice before the </w:t>
      </w:r>
      <w:r w:rsidRPr="00800FD8">
        <w:rPr>
          <w:rFonts w:ascii="Raleway" w:hAnsi="Raleway"/>
          <w:smallCaps/>
        </w:rPr>
        <w:t>Lord</w:t>
      </w:r>
      <w:r w:rsidRPr="00800FD8">
        <w:rPr>
          <w:rFonts w:ascii="Raleway" w:hAnsi="Raleway"/>
        </w:rPr>
        <w:t> your God. </w:t>
      </w:r>
      <w:r w:rsidRPr="00800FD8">
        <w:rPr>
          <w:rFonts w:ascii="Raleway" w:hAnsi="Raleway"/>
          <w:vertAlign w:val="superscript"/>
        </w:rPr>
        <w:t>8 </w:t>
      </w:r>
      <w:r w:rsidRPr="00800FD8">
        <w:rPr>
          <w:rFonts w:ascii="Raleway" w:hAnsi="Raleway"/>
        </w:rPr>
        <w:t>And you shall write on the stones all the words of this law very plainly.”</w:t>
      </w:r>
    </w:p>
    <w:p w14:paraId="76067D61" w14:textId="77777777" w:rsidR="00800FD8" w:rsidRPr="00800FD8" w:rsidRDefault="00800FD8" w:rsidP="00800FD8">
      <w:pPr>
        <w:pStyle w:val="NoSpacing"/>
        <w:rPr>
          <w:rFonts w:ascii="Raleway" w:hAnsi="Raleway"/>
        </w:rPr>
      </w:pPr>
      <w:r w:rsidRPr="00800FD8">
        <w:rPr>
          <w:rFonts w:ascii="Raleway" w:hAnsi="Raleway"/>
          <w:vertAlign w:val="superscript"/>
        </w:rPr>
        <w:t>9 </w:t>
      </w:r>
      <w:r w:rsidRPr="00800FD8">
        <w:rPr>
          <w:rFonts w:ascii="Raleway" w:hAnsi="Raleway"/>
        </w:rPr>
        <w:t>Then Moses and the Levitical priests said to all Israel, “Keep silence and hear, O Israel: this day you have become the people of the </w:t>
      </w:r>
      <w:r w:rsidRPr="00800FD8">
        <w:rPr>
          <w:rFonts w:ascii="Raleway" w:hAnsi="Raleway"/>
          <w:smallCaps/>
        </w:rPr>
        <w:t>Lord</w:t>
      </w:r>
      <w:r w:rsidRPr="00800FD8">
        <w:rPr>
          <w:rFonts w:ascii="Raleway" w:hAnsi="Raleway"/>
        </w:rPr>
        <w:t> your God. </w:t>
      </w:r>
      <w:r w:rsidRPr="00800FD8">
        <w:rPr>
          <w:rFonts w:ascii="Raleway" w:hAnsi="Raleway"/>
          <w:vertAlign w:val="superscript"/>
        </w:rPr>
        <w:t>10 </w:t>
      </w:r>
      <w:r w:rsidRPr="00800FD8">
        <w:rPr>
          <w:rFonts w:ascii="Raleway" w:hAnsi="Raleway"/>
        </w:rPr>
        <w:t>You shall therefore obey the voice of the </w:t>
      </w:r>
      <w:r w:rsidRPr="00800FD8">
        <w:rPr>
          <w:rFonts w:ascii="Raleway" w:hAnsi="Raleway"/>
          <w:smallCaps/>
        </w:rPr>
        <w:t>Lord</w:t>
      </w:r>
      <w:r w:rsidRPr="00800FD8">
        <w:rPr>
          <w:rFonts w:ascii="Raleway" w:hAnsi="Raleway"/>
        </w:rPr>
        <w:t> your God, keeping his commandments and his statutes, which I command you today.”</w:t>
      </w:r>
    </w:p>
    <w:p w14:paraId="7204EAF2" w14:textId="77777777" w:rsidR="00800FD8" w:rsidRDefault="00800FD8" w:rsidP="00800FD8">
      <w:pPr>
        <w:pStyle w:val="NoSpacing"/>
        <w:rPr>
          <w:rFonts w:ascii="Raleway" w:hAnsi="Raleway"/>
        </w:rPr>
      </w:pPr>
      <w:r w:rsidRPr="00800FD8">
        <w:rPr>
          <w:rFonts w:ascii="Raleway" w:hAnsi="Raleway"/>
          <w:vertAlign w:val="superscript"/>
        </w:rPr>
        <w:t>11 </w:t>
      </w:r>
      <w:r w:rsidRPr="00800FD8">
        <w:rPr>
          <w:rFonts w:ascii="Raleway" w:hAnsi="Raleway"/>
        </w:rPr>
        <w:t>That day Moses charged the people, saying, </w:t>
      </w:r>
      <w:r w:rsidRPr="00800FD8">
        <w:rPr>
          <w:rFonts w:ascii="Raleway" w:hAnsi="Raleway"/>
          <w:vertAlign w:val="superscript"/>
        </w:rPr>
        <w:t>12 </w:t>
      </w:r>
      <w:r w:rsidRPr="00800FD8">
        <w:rPr>
          <w:rFonts w:ascii="Raleway" w:hAnsi="Raleway"/>
        </w:rPr>
        <w:t>“When you have crossed over the Jordan, these shall stand on Mount Gerizim to bless the people: Simeon, Levi, Judah, Issachar, Joseph, and Benjamin. </w:t>
      </w:r>
      <w:r w:rsidRPr="00800FD8">
        <w:rPr>
          <w:rFonts w:ascii="Raleway" w:hAnsi="Raleway"/>
          <w:vertAlign w:val="superscript"/>
        </w:rPr>
        <w:t>13 </w:t>
      </w:r>
      <w:r w:rsidRPr="00800FD8">
        <w:rPr>
          <w:rFonts w:ascii="Raleway" w:hAnsi="Raleway"/>
        </w:rPr>
        <w:t>And these shall stand on Mount Ebal for the curse: Reuben, Gad, Asher, Zebulun, Dan, and Naphtali.</w:t>
      </w:r>
    </w:p>
    <w:p w14:paraId="327E83C5" w14:textId="77777777" w:rsidR="00800FD8" w:rsidRPr="00800FD8" w:rsidRDefault="00800FD8" w:rsidP="00800FD8">
      <w:pPr>
        <w:pStyle w:val="NoSpacing"/>
        <w:rPr>
          <w:rFonts w:ascii="Raleway" w:hAnsi="Raleway"/>
        </w:rPr>
      </w:pPr>
    </w:p>
    <w:p w14:paraId="5E4E64B9" w14:textId="05C2D001" w:rsidR="00800FD8" w:rsidRDefault="00800FD8" w:rsidP="00800FD8">
      <w:pPr>
        <w:pStyle w:val="NoSpacing"/>
        <w:rPr>
          <w:rFonts w:ascii="Raleway" w:hAnsi="Raleway"/>
          <w:b/>
          <w:bCs/>
          <w:sz w:val="28"/>
          <w:szCs w:val="28"/>
        </w:rPr>
      </w:pPr>
      <w:r w:rsidRPr="00800FD8">
        <w:rPr>
          <w:rFonts w:ascii="Raleway" w:hAnsi="Raleway"/>
          <w:b/>
          <w:bCs/>
          <w:sz w:val="28"/>
          <w:szCs w:val="28"/>
        </w:rPr>
        <w:t>Joshua 8:30-35</w:t>
      </w:r>
    </w:p>
    <w:p w14:paraId="57EF82A2" w14:textId="77777777" w:rsidR="00800FD8" w:rsidRPr="00800FD8" w:rsidRDefault="00800FD8" w:rsidP="00800FD8">
      <w:pPr>
        <w:pStyle w:val="NoSpacing"/>
        <w:rPr>
          <w:rFonts w:ascii="Raleway" w:hAnsi="Raleway"/>
          <w:b/>
          <w:bCs/>
          <w:sz w:val="28"/>
          <w:szCs w:val="28"/>
        </w:rPr>
      </w:pPr>
    </w:p>
    <w:p w14:paraId="05690FC3" w14:textId="58769CD7" w:rsidR="00800FD8" w:rsidRPr="00800FD8" w:rsidRDefault="00800FD8" w:rsidP="00800FD8">
      <w:pPr>
        <w:pStyle w:val="NoSpacing"/>
        <w:rPr>
          <w:rFonts w:ascii="Raleway" w:hAnsi="Raleway"/>
        </w:rPr>
      </w:pPr>
      <w:r w:rsidRPr="00800FD8">
        <w:rPr>
          <w:rStyle w:val="text"/>
          <w:rFonts w:ascii="Raleway" w:hAnsi="Raleway" w:cs="Segoe UI"/>
          <w:color w:val="000000"/>
          <w:shd w:val="clear" w:color="auto" w:fill="FFFFFF"/>
        </w:rPr>
        <w:t>At that time Joshua built an altar to the </w:t>
      </w:r>
      <w:r w:rsidRPr="00800FD8">
        <w:rPr>
          <w:rStyle w:val="small-caps"/>
          <w:rFonts w:ascii="Raleway" w:hAnsi="Raleway" w:cs="Segoe UI"/>
          <w:smallCaps/>
          <w:color w:val="000000"/>
          <w:shd w:val="clear" w:color="auto" w:fill="FFFFFF"/>
        </w:rPr>
        <w:t>Lord</w:t>
      </w:r>
      <w:r w:rsidRPr="00800FD8">
        <w:rPr>
          <w:rStyle w:val="text"/>
          <w:rFonts w:ascii="Raleway" w:hAnsi="Raleway" w:cs="Segoe UI"/>
          <w:color w:val="000000"/>
          <w:shd w:val="clear" w:color="auto" w:fill="FFFFFF"/>
        </w:rPr>
        <w:t>, the God of Israel, on Mount Ebal,</w:t>
      </w:r>
      <w:r w:rsidRPr="00800FD8">
        <w:rPr>
          <w:rFonts w:ascii="Raleway" w:hAnsi="Raleway"/>
          <w:shd w:val="clear" w:color="auto" w:fill="FFFFFF"/>
        </w:rPr>
        <w:t> </w:t>
      </w:r>
      <w:r w:rsidRPr="00800FD8">
        <w:rPr>
          <w:rStyle w:val="text"/>
          <w:rFonts w:ascii="Raleway" w:hAnsi="Raleway" w:cs="Segoe UI"/>
          <w:b/>
          <w:bCs/>
          <w:color w:val="000000"/>
          <w:shd w:val="clear" w:color="auto" w:fill="FFFFFF"/>
          <w:vertAlign w:val="superscript"/>
        </w:rPr>
        <w:t>31 </w:t>
      </w:r>
      <w:r w:rsidRPr="00800FD8">
        <w:rPr>
          <w:rStyle w:val="text"/>
          <w:rFonts w:ascii="Raleway" w:hAnsi="Raleway" w:cs="Segoe UI"/>
          <w:color w:val="000000"/>
          <w:shd w:val="clear" w:color="auto" w:fill="FFFFFF"/>
        </w:rPr>
        <w:t>just as Moses the servant of the </w:t>
      </w:r>
      <w:r w:rsidRPr="00800FD8">
        <w:rPr>
          <w:rStyle w:val="small-caps"/>
          <w:rFonts w:ascii="Raleway" w:hAnsi="Raleway" w:cs="Segoe UI"/>
          <w:smallCaps/>
          <w:color w:val="000000"/>
          <w:shd w:val="clear" w:color="auto" w:fill="FFFFFF"/>
        </w:rPr>
        <w:t>Lord</w:t>
      </w:r>
      <w:r w:rsidRPr="00800FD8">
        <w:rPr>
          <w:rStyle w:val="text"/>
          <w:rFonts w:ascii="Raleway" w:hAnsi="Raleway" w:cs="Segoe UI"/>
          <w:color w:val="000000"/>
          <w:shd w:val="clear" w:color="auto" w:fill="FFFFFF"/>
        </w:rPr>
        <w:t> had commanded the people of Israel, as it is written in the Book of the Law of Moses, “an altar of uncut stones, upon which no man has wielded an iron tool.” And they offered on it burnt offerings to the </w:t>
      </w:r>
      <w:r w:rsidRPr="00800FD8">
        <w:rPr>
          <w:rStyle w:val="small-caps"/>
          <w:rFonts w:ascii="Raleway" w:hAnsi="Raleway" w:cs="Segoe UI"/>
          <w:smallCaps/>
          <w:color w:val="000000"/>
          <w:shd w:val="clear" w:color="auto" w:fill="FFFFFF"/>
        </w:rPr>
        <w:t>Lord</w:t>
      </w:r>
      <w:r w:rsidRPr="00800FD8">
        <w:rPr>
          <w:rStyle w:val="text"/>
          <w:rFonts w:ascii="Raleway" w:hAnsi="Raleway" w:cs="Segoe UI"/>
          <w:color w:val="000000"/>
          <w:shd w:val="clear" w:color="auto" w:fill="FFFFFF"/>
        </w:rPr>
        <w:t> and sacrificed peace offerings.</w:t>
      </w:r>
      <w:r w:rsidRPr="00800FD8">
        <w:rPr>
          <w:rFonts w:ascii="Raleway" w:hAnsi="Raleway"/>
          <w:shd w:val="clear" w:color="auto" w:fill="FFFFFF"/>
        </w:rPr>
        <w:t> </w:t>
      </w:r>
      <w:r w:rsidRPr="00800FD8">
        <w:rPr>
          <w:rStyle w:val="text"/>
          <w:rFonts w:ascii="Raleway" w:hAnsi="Raleway" w:cs="Segoe UI"/>
          <w:b/>
          <w:bCs/>
          <w:color w:val="000000"/>
          <w:shd w:val="clear" w:color="auto" w:fill="FFFFFF"/>
          <w:vertAlign w:val="superscript"/>
        </w:rPr>
        <w:t>32 </w:t>
      </w:r>
      <w:r w:rsidRPr="00800FD8">
        <w:rPr>
          <w:rStyle w:val="text"/>
          <w:rFonts w:ascii="Raleway" w:hAnsi="Raleway" w:cs="Segoe UI"/>
          <w:color w:val="000000"/>
          <w:shd w:val="clear" w:color="auto" w:fill="FFFFFF"/>
        </w:rPr>
        <w:t>And there, in the presence of the people of Israel, he wrote on the stones a copy of the law of Moses, which he had written.</w:t>
      </w:r>
      <w:r w:rsidRPr="00800FD8">
        <w:rPr>
          <w:rFonts w:ascii="Raleway" w:hAnsi="Raleway"/>
          <w:shd w:val="clear" w:color="auto" w:fill="FFFFFF"/>
        </w:rPr>
        <w:t> </w:t>
      </w:r>
      <w:r w:rsidRPr="00800FD8">
        <w:rPr>
          <w:rStyle w:val="text"/>
          <w:rFonts w:ascii="Raleway" w:hAnsi="Raleway" w:cs="Segoe UI"/>
          <w:b/>
          <w:bCs/>
          <w:color w:val="000000"/>
          <w:shd w:val="clear" w:color="auto" w:fill="FFFFFF"/>
          <w:vertAlign w:val="superscript"/>
        </w:rPr>
        <w:t>33 </w:t>
      </w:r>
      <w:r w:rsidRPr="00800FD8">
        <w:rPr>
          <w:rStyle w:val="text"/>
          <w:rFonts w:ascii="Raleway" w:hAnsi="Raleway" w:cs="Segoe UI"/>
          <w:color w:val="000000"/>
          <w:shd w:val="clear" w:color="auto" w:fill="FFFFFF"/>
        </w:rPr>
        <w:t>And all Israel, sojourner as well as native born, with their elders and officers and their judges, stood on opposite sides of the ark before the Levitical priests who carried the ark of the covenant of the </w:t>
      </w:r>
      <w:r w:rsidRPr="00800FD8">
        <w:rPr>
          <w:rStyle w:val="small-caps"/>
          <w:rFonts w:ascii="Raleway" w:hAnsi="Raleway" w:cs="Segoe UI"/>
          <w:smallCaps/>
          <w:color w:val="000000"/>
          <w:shd w:val="clear" w:color="auto" w:fill="FFFFFF"/>
        </w:rPr>
        <w:t>Lord</w:t>
      </w:r>
      <w:r w:rsidRPr="00800FD8">
        <w:rPr>
          <w:rStyle w:val="text"/>
          <w:rFonts w:ascii="Raleway" w:hAnsi="Raleway" w:cs="Segoe UI"/>
          <w:color w:val="000000"/>
          <w:shd w:val="clear" w:color="auto" w:fill="FFFFFF"/>
        </w:rPr>
        <w:t>, half of them in front of Mount Gerizim and half of them in front of Mount Ebal, just as Moses the servant of the </w:t>
      </w:r>
      <w:r w:rsidRPr="00800FD8">
        <w:rPr>
          <w:rStyle w:val="small-caps"/>
          <w:rFonts w:ascii="Raleway" w:hAnsi="Raleway" w:cs="Segoe UI"/>
          <w:smallCaps/>
          <w:color w:val="000000"/>
          <w:shd w:val="clear" w:color="auto" w:fill="FFFFFF"/>
        </w:rPr>
        <w:t>Lord</w:t>
      </w:r>
      <w:r w:rsidRPr="00800FD8">
        <w:rPr>
          <w:rStyle w:val="text"/>
          <w:rFonts w:ascii="Raleway" w:hAnsi="Raleway" w:cs="Segoe UI"/>
          <w:color w:val="000000"/>
          <w:shd w:val="clear" w:color="auto" w:fill="FFFFFF"/>
        </w:rPr>
        <w:t> had commanded at the first, to bless the people of Israel.</w:t>
      </w:r>
      <w:r w:rsidRPr="00800FD8">
        <w:rPr>
          <w:rFonts w:ascii="Raleway" w:hAnsi="Raleway"/>
          <w:shd w:val="clear" w:color="auto" w:fill="FFFFFF"/>
        </w:rPr>
        <w:t> </w:t>
      </w:r>
      <w:r w:rsidRPr="00800FD8">
        <w:rPr>
          <w:rStyle w:val="text"/>
          <w:rFonts w:ascii="Raleway" w:hAnsi="Raleway" w:cs="Segoe UI"/>
          <w:b/>
          <w:bCs/>
          <w:color w:val="000000"/>
          <w:shd w:val="clear" w:color="auto" w:fill="FFFFFF"/>
          <w:vertAlign w:val="superscript"/>
        </w:rPr>
        <w:t>34 </w:t>
      </w:r>
      <w:r w:rsidRPr="00800FD8">
        <w:rPr>
          <w:rStyle w:val="text"/>
          <w:rFonts w:ascii="Raleway" w:hAnsi="Raleway" w:cs="Segoe UI"/>
          <w:color w:val="000000"/>
          <w:shd w:val="clear" w:color="auto" w:fill="FFFFFF"/>
        </w:rPr>
        <w:t>And afterward he read all the words of the law, the blessing and the curse, according to all that is written in the Book of the Law.</w:t>
      </w:r>
      <w:r w:rsidRPr="00800FD8">
        <w:rPr>
          <w:rFonts w:ascii="Raleway" w:hAnsi="Raleway"/>
          <w:shd w:val="clear" w:color="auto" w:fill="FFFFFF"/>
        </w:rPr>
        <w:t> </w:t>
      </w:r>
      <w:r w:rsidRPr="00800FD8">
        <w:rPr>
          <w:rStyle w:val="text"/>
          <w:rFonts w:ascii="Raleway" w:hAnsi="Raleway" w:cs="Segoe UI"/>
          <w:b/>
          <w:bCs/>
          <w:color w:val="000000"/>
          <w:shd w:val="clear" w:color="auto" w:fill="FFFFFF"/>
          <w:vertAlign w:val="superscript"/>
        </w:rPr>
        <w:t>35 </w:t>
      </w:r>
      <w:r w:rsidRPr="00800FD8">
        <w:rPr>
          <w:rStyle w:val="text"/>
          <w:rFonts w:ascii="Raleway" w:hAnsi="Raleway" w:cs="Segoe UI"/>
          <w:color w:val="000000"/>
          <w:shd w:val="clear" w:color="auto" w:fill="FFFFFF"/>
        </w:rPr>
        <w:t>There was not a word of all that Moses commanded that Joshua did not read before all the assembly of Israel, and the women, and the little ones, and the sojourners who lived</w:t>
      </w:r>
      <w:r w:rsidRPr="00800FD8">
        <w:rPr>
          <w:rStyle w:val="text"/>
          <w:rFonts w:ascii="Raleway" w:hAnsi="Raleway" w:cs="Segoe UI"/>
          <w:color w:val="000000"/>
          <w:sz w:val="15"/>
          <w:szCs w:val="15"/>
          <w:shd w:val="clear" w:color="auto" w:fill="FFFFFF"/>
          <w:vertAlign w:val="superscript"/>
        </w:rPr>
        <w:t>[</w:t>
      </w:r>
      <w:hyperlink r:id="rId5" w:anchor="fen-ESV-6038a" w:tooltip="See footnote a" w:history="1">
        <w:r w:rsidRPr="00800FD8">
          <w:rPr>
            <w:rStyle w:val="Hyperlink"/>
            <w:rFonts w:ascii="Raleway" w:hAnsi="Raleway" w:cs="Segoe UI"/>
            <w:color w:val="4A4A4A"/>
            <w:sz w:val="15"/>
            <w:szCs w:val="15"/>
            <w:vertAlign w:val="superscript"/>
          </w:rPr>
          <w:t>a</w:t>
        </w:r>
      </w:hyperlink>
      <w:r w:rsidRPr="00800FD8">
        <w:rPr>
          <w:rStyle w:val="text"/>
          <w:rFonts w:ascii="Raleway" w:hAnsi="Raleway" w:cs="Segoe UI"/>
          <w:color w:val="000000"/>
          <w:sz w:val="15"/>
          <w:szCs w:val="15"/>
          <w:shd w:val="clear" w:color="auto" w:fill="FFFFFF"/>
          <w:vertAlign w:val="superscript"/>
        </w:rPr>
        <w:t>]</w:t>
      </w:r>
      <w:r w:rsidRPr="00800FD8">
        <w:rPr>
          <w:rStyle w:val="text"/>
          <w:rFonts w:ascii="Raleway" w:hAnsi="Raleway" w:cs="Segoe UI"/>
          <w:color w:val="000000"/>
          <w:shd w:val="clear" w:color="auto" w:fill="FFFFFF"/>
        </w:rPr>
        <w:t> among them.</w:t>
      </w:r>
    </w:p>
    <w:p w14:paraId="1680D1DC" w14:textId="77777777" w:rsidR="00800FD8" w:rsidRPr="00800FD8" w:rsidRDefault="00800FD8" w:rsidP="00800FD8">
      <w:pPr>
        <w:pStyle w:val="NoSpacing"/>
        <w:rPr>
          <w:rFonts w:ascii="Raleway" w:hAnsi="Raleway"/>
        </w:rPr>
      </w:pPr>
    </w:p>
    <w:sectPr w:rsidR="00800FD8" w:rsidRPr="00800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D8"/>
    <w:rsid w:val="005862F6"/>
    <w:rsid w:val="0080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ADE8"/>
  <w15:chartTrackingRefBased/>
  <w15:docId w15:val="{7CD3B085-A284-43FE-B68A-6638D499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FD8"/>
    <w:rPr>
      <w:rFonts w:eastAsiaTheme="majorEastAsia" w:cstheme="majorBidi"/>
      <w:color w:val="272727" w:themeColor="text1" w:themeTint="D8"/>
    </w:rPr>
  </w:style>
  <w:style w:type="paragraph" w:styleId="Title">
    <w:name w:val="Title"/>
    <w:basedOn w:val="Normal"/>
    <w:next w:val="Normal"/>
    <w:link w:val="TitleChar"/>
    <w:uiPriority w:val="10"/>
    <w:qFormat/>
    <w:rsid w:val="0080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FD8"/>
    <w:pPr>
      <w:spacing w:before="160"/>
      <w:jc w:val="center"/>
    </w:pPr>
    <w:rPr>
      <w:i/>
      <w:iCs/>
      <w:color w:val="404040" w:themeColor="text1" w:themeTint="BF"/>
    </w:rPr>
  </w:style>
  <w:style w:type="character" w:customStyle="1" w:styleId="QuoteChar">
    <w:name w:val="Quote Char"/>
    <w:basedOn w:val="DefaultParagraphFont"/>
    <w:link w:val="Quote"/>
    <w:uiPriority w:val="29"/>
    <w:rsid w:val="00800FD8"/>
    <w:rPr>
      <w:i/>
      <w:iCs/>
      <w:color w:val="404040" w:themeColor="text1" w:themeTint="BF"/>
    </w:rPr>
  </w:style>
  <w:style w:type="paragraph" w:styleId="ListParagraph">
    <w:name w:val="List Paragraph"/>
    <w:basedOn w:val="Normal"/>
    <w:uiPriority w:val="34"/>
    <w:qFormat/>
    <w:rsid w:val="00800FD8"/>
    <w:pPr>
      <w:ind w:left="720"/>
      <w:contextualSpacing/>
    </w:pPr>
  </w:style>
  <w:style w:type="character" w:styleId="IntenseEmphasis">
    <w:name w:val="Intense Emphasis"/>
    <w:basedOn w:val="DefaultParagraphFont"/>
    <w:uiPriority w:val="21"/>
    <w:qFormat/>
    <w:rsid w:val="00800FD8"/>
    <w:rPr>
      <w:i/>
      <w:iCs/>
      <w:color w:val="0F4761" w:themeColor="accent1" w:themeShade="BF"/>
    </w:rPr>
  </w:style>
  <w:style w:type="paragraph" w:styleId="IntenseQuote">
    <w:name w:val="Intense Quote"/>
    <w:basedOn w:val="Normal"/>
    <w:next w:val="Normal"/>
    <w:link w:val="IntenseQuoteChar"/>
    <w:uiPriority w:val="30"/>
    <w:qFormat/>
    <w:rsid w:val="00800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FD8"/>
    <w:rPr>
      <w:i/>
      <w:iCs/>
      <w:color w:val="0F4761" w:themeColor="accent1" w:themeShade="BF"/>
    </w:rPr>
  </w:style>
  <w:style w:type="character" w:styleId="IntenseReference">
    <w:name w:val="Intense Reference"/>
    <w:basedOn w:val="DefaultParagraphFont"/>
    <w:uiPriority w:val="32"/>
    <w:qFormat/>
    <w:rsid w:val="00800FD8"/>
    <w:rPr>
      <w:b/>
      <w:bCs/>
      <w:smallCaps/>
      <w:color w:val="0F4761" w:themeColor="accent1" w:themeShade="BF"/>
      <w:spacing w:val="5"/>
    </w:rPr>
  </w:style>
  <w:style w:type="character" w:customStyle="1" w:styleId="text">
    <w:name w:val="text"/>
    <w:basedOn w:val="DefaultParagraphFont"/>
    <w:rsid w:val="00800FD8"/>
  </w:style>
  <w:style w:type="character" w:customStyle="1" w:styleId="small-caps">
    <w:name w:val="small-caps"/>
    <w:basedOn w:val="DefaultParagraphFont"/>
    <w:rsid w:val="00800FD8"/>
  </w:style>
  <w:style w:type="character" w:styleId="Hyperlink">
    <w:name w:val="Hyperlink"/>
    <w:basedOn w:val="DefaultParagraphFont"/>
    <w:uiPriority w:val="99"/>
    <w:semiHidden/>
    <w:unhideWhenUsed/>
    <w:rsid w:val="00800FD8"/>
    <w:rPr>
      <w:color w:val="0000FF"/>
      <w:u w:val="single"/>
    </w:rPr>
  </w:style>
  <w:style w:type="paragraph" w:styleId="NoSpacing">
    <w:name w:val="No Spacing"/>
    <w:uiPriority w:val="1"/>
    <w:qFormat/>
    <w:rsid w:val="00800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joshua%208%3A30-35&amp;version=ESV" TargetMode="External"/><Relationship Id="rId4" Type="http://schemas.openxmlformats.org/officeDocument/2006/relationships/hyperlink" Target="https://www.biblegateway.com/passage/?search=%20Deuteronomy%2027%3A1-13%2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McAlpin</dc:creator>
  <cp:keywords/>
  <dc:description/>
  <cp:lastModifiedBy>Kathryn McAlpin</cp:lastModifiedBy>
  <cp:revision>1</cp:revision>
  <dcterms:created xsi:type="dcterms:W3CDTF">2025-03-06T05:21:00Z</dcterms:created>
  <dcterms:modified xsi:type="dcterms:W3CDTF">2025-03-06T05:27:00Z</dcterms:modified>
</cp:coreProperties>
</file>