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45"/>
        <w:gridCol w:w="5490"/>
      </w:tblGrid>
      <w:tr w:rsidR="00250F29" w14:paraId="47899521" w14:textId="77777777" w:rsidTr="00055A7C">
        <w:tc>
          <w:tcPr>
            <w:tcW w:w="5045" w:type="dxa"/>
          </w:tcPr>
          <w:p w14:paraId="7BAD094B" w14:textId="77777777" w:rsidR="00250F29" w:rsidRDefault="00250F29" w:rsidP="007D4BEB">
            <w:pPr>
              <w:rPr>
                <w:noProof/>
              </w:rPr>
            </w:pPr>
          </w:p>
          <w:p w14:paraId="33B768EE" w14:textId="384A81B4" w:rsidR="00250F29" w:rsidRDefault="00250F29" w:rsidP="00250F29">
            <w:pPr>
              <w:jc w:val="center"/>
              <w:rPr>
                <w:b/>
                <w:bCs/>
              </w:rPr>
            </w:pPr>
            <w:r>
              <w:rPr>
                <w:noProof/>
              </w:rPr>
              <w:drawing>
                <wp:inline distT="0" distB="0" distL="0" distR="0" wp14:anchorId="10BC9214" wp14:editId="2134C5A4">
                  <wp:extent cx="1314450" cy="594592"/>
                  <wp:effectExtent l="0" t="0" r="0" b="0"/>
                  <wp:docPr id="9742458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343976" cy="607948"/>
                          </a:xfrm>
                          <a:prstGeom prst="rect">
                            <a:avLst/>
                          </a:prstGeom>
                          <a:noFill/>
                          <a:ln>
                            <a:noFill/>
                          </a:ln>
                        </pic:spPr>
                      </pic:pic>
                    </a:graphicData>
                  </a:graphic>
                </wp:inline>
              </w:drawing>
            </w:r>
          </w:p>
        </w:tc>
        <w:tc>
          <w:tcPr>
            <w:tcW w:w="5490" w:type="dxa"/>
          </w:tcPr>
          <w:p w14:paraId="1E413B38" w14:textId="09AED7E3" w:rsidR="00250F29" w:rsidRDefault="00250F29" w:rsidP="00250F29">
            <w:pPr>
              <w:jc w:val="center"/>
              <w:rPr>
                <w:b/>
                <w:bCs/>
              </w:rPr>
            </w:pPr>
            <w:r>
              <w:rPr>
                <w:b/>
                <w:bCs/>
                <w:noProof/>
              </w:rPr>
              <w:drawing>
                <wp:inline distT="0" distB="0" distL="0" distR="0" wp14:anchorId="26142274" wp14:editId="364BA2DC">
                  <wp:extent cx="1266825" cy="902586"/>
                  <wp:effectExtent l="0" t="0" r="0" b="0"/>
                  <wp:docPr id="151675857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277683" cy="910322"/>
                          </a:xfrm>
                          <a:prstGeom prst="rect">
                            <a:avLst/>
                          </a:prstGeom>
                          <a:noFill/>
                        </pic:spPr>
                      </pic:pic>
                    </a:graphicData>
                  </a:graphic>
                </wp:inline>
              </w:drawing>
            </w:r>
          </w:p>
        </w:tc>
      </w:tr>
    </w:tbl>
    <w:p w14:paraId="4EC2CF08" w14:textId="50EEDDF6" w:rsidR="00250F29" w:rsidRPr="00250F29" w:rsidRDefault="00250F29" w:rsidP="00250F29">
      <w:pPr>
        <w:spacing w:after="0" w:line="240" w:lineRule="auto"/>
        <w:jc w:val="center"/>
        <w:rPr>
          <w:b/>
          <w:bCs/>
          <w:sz w:val="40"/>
          <w:szCs w:val="40"/>
        </w:rPr>
      </w:pPr>
      <w:r w:rsidRPr="00250F29">
        <w:rPr>
          <w:b/>
          <w:bCs/>
          <w:sz w:val="40"/>
          <w:szCs w:val="40"/>
        </w:rPr>
        <w:t xml:space="preserve">Lunch &amp; Learn </w:t>
      </w:r>
      <w:r w:rsidR="00B22D3B">
        <w:rPr>
          <w:b/>
          <w:bCs/>
          <w:sz w:val="40"/>
          <w:szCs w:val="40"/>
        </w:rPr>
        <w:t xml:space="preserve">Virtual </w:t>
      </w:r>
      <w:r w:rsidRPr="00250F29">
        <w:rPr>
          <w:b/>
          <w:bCs/>
          <w:sz w:val="40"/>
          <w:szCs w:val="40"/>
        </w:rPr>
        <w:t>Technology Series</w:t>
      </w:r>
    </w:p>
    <w:p w14:paraId="08C48110" w14:textId="77777777" w:rsidR="00250F29" w:rsidRDefault="00250F29" w:rsidP="00250F29">
      <w:pPr>
        <w:spacing w:after="0" w:line="240" w:lineRule="auto"/>
        <w:rPr>
          <w:b/>
          <w:bCs/>
        </w:rPr>
      </w:pPr>
    </w:p>
    <w:p w14:paraId="554D8D8A" w14:textId="674A6148" w:rsidR="00250F29" w:rsidRPr="00250F29" w:rsidRDefault="00250F29" w:rsidP="00250F29">
      <w:pPr>
        <w:spacing w:after="0" w:line="240" w:lineRule="auto"/>
      </w:pPr>
      <w:r w:rsidRPr="00250F29">
        <w:t xml:space="preserve">From the smart phone in your pocket to smart home thermostats, assistive technology is everywhere! But it can sometimes feel hard to know how or where to start exploring all the options and putting them </w:t>
      </w:r>
      <w:proofErr w:type="gramStart"/>
      <w:r w:rsidRPr="00250F29">
        <w:t>into</w:t>
      </w:r>
      <w:proofErr w:type="gramEnd"/>
      <w:r w:rsidRPr="00250F29">
        <w:t xml:space="preserve"> practical use. </w:t>
      </w:r>
      <w:proofErr w:type="spellStart"/>
      <w:r w:rsidR="00055A7C">
        <w:t>W</w:t>
      </w:r>
      <w:r w:rsidRPr="00250F29">
        <w:t>eʼre</w:t>
      </w:r>
      <w:proofErr w:type="spellEnd"/>
      <w:r w:rsidRPr="00250F29">
        <w:t xml:space="preserve"> here to help people with and without disabilities explore high, low, and </w:t>
      </w:r>
      <w:proofErr w:type="gramStart"/>
      <w:r w:rsidRPr="00250F29">
        <w:t>no</w:t>
      </w:r>
      <w:proofErr w:type="gramEnd"/>
      <w:r w:rsidRPr="00250F29">
        <w:t xml:space="preserve">-tech solutions.  </w:t>
      </w:r>
      <w:r w:rsidR="00E214C1">
        <w:t>I</w:t>
      </w:r>
      <w:r w:rsidRPr="00250F29">
        <w:t>n easy-to-understand ‘bite size’ lunchtime conversations, we’ll show how to use these solutions in the home, the office, and in the community! Each 45-minute session will highlight one specific topic, demonstrate tools, and leave plenty of time to answer your questions.</w:t>
      </w:r>
    </w:p>
    <w:p w14:paraId="624C5540" w14:textId="77777777" w:rsidR="00250F29" w:rsidRDefault="00250F29" w:rsidP="007D4BEB">
      <w:pPr>
        <w:spacing w:after="0" w:line="240" w:lineRule="auto"/>
        <w:rPr>
          <w:b/>
          <w:bCs/>
        </w:rPr>
      </w:pPr>
    </w:p>
    <w:p w14:paraId="0C741D50" w14:textId="479AA642" w:rsidR="00AA1B67" w:rsidRDefault="00250F29" w:rsidP="007D4BEB">
      <w:pPr>
        <w:spacing w:after="0" w:line="240" w:lineRule="auto"/>
      </w:pPr>
      <w:r w:rsidRPr="00250F29">
        <w:rPr>
          <w:b/>
          <w:bCs/>
        </w:rPr>
        <w:t>When</w:t>
      </w:r>
      <w:r w:rsidR="00AA1B67">
        <w:rPr>
          <w:b/>
          <w:bCs/>
        </w:rPr>
        <w:t xml:space="preserve">: </w:t>
      </w:r>
      <w:r w:rsidRPr="00250F29">
        <w:t xml:space="preserve">This </w:t>
      </w:r>
      <w:r w:rsidR="00B22D3B">
        <w:t xml:space="preserve">virtual </w:t>
      </w:r>
      <w:r w:rsidRPr="00250F29">
        <w:t>series will be held on the 2</w:t>
      </w:r>
      <w:r w:rsidRPr="00250F29">
        <w:rPr>
          <w:vertAlign w:val="superscript"/>
        </w:rPr>
        <w:t>nd</w:t>
      </w:r>
      <w:r w:rsidRPr="00250F29">
        <w:t xml:space="preserve"> Wednesday of each month at noon, begi</w:t>
      </w:r>
      <w:r>
        <w:t>n</w:t>
      </w:r>
      <w:r w:rsidR="00055A7C">
        <w:t>n</w:t>
      </w:r>
      <w:r w:rsidRPr="00250F29">
        <w:t xml:space="preserve">ing July 12 and ending December 13. Participation is free but registration is required.  </w:t>
      </w:r>
    </w:p>
    <w:p w14:paraId="5FF8DBC3" w14:textId="0FBACDC1" w:rsidR="00250F29" w:rsidRPr="00250F29" w:rsidRDefault="00AA1B67" w:rsidP="007D4BEB">
      <w:pPr>
        <w:spacing w:after="0" w:line="240" w:lineRule="auto"/>
      </w:pPr>
      <w:r w:rsidRPr="00AA1B67">
        <w:t xml:space="preserve">Register here: </w:t>
      </w:r>
      <w:proofErr w:type="gramStart"/>
      <w:r w:rsidRPr="00AA1B67">
        <w:t>https://www.njaaw.org/events/</w:t>
      </w:r>
      <w:proofErr w:type="gramEnd"/>
    </w:p>
    <w:p w14:paraId="3EC63ED3" w14:textId="77777777" w:rsidR="00250F29" w:rsidRDefault="00250F29" w:rsidP="007D4BEB">
      <w:pPr>
        <w:spacing w:after="0" w:line="240" w:lineRule="auto"/>
        <w:rPr>
          <w:b/>
          <w:bCs/>
        </w:rPr>
      </w:pPr>
    </w:p>
    <w:p w14:paraId="4DBDB9FC" w14:textId="61274EB8" w:rsidR="00055A7C" w:rsidRDefault="00055A7C" w:rsidP="007D4BEB">
      <w:pPr>
        <w:spacing w:after="0" w:line="240" w:lineRule="auto"/>
        <w:rPr>
          <w:b/>
          <w:bCs/>
        </w:rPr>
      </w:pPr>
      <w:r>
        <w:rPr>
          <w:b/>
          <w:bCs/>
        </w:rPr>
        <w:t xml:space="preserve">Topics: </w:t>
      </w:r>
    </w:p>
    <w:p w14:paraId="2D863664" w14:textId="2613FE83" w:rsidR="007D4BEB" w:rsidRPr="007D4BEB" w:rsidRDefault="007D4BEB" w:rsidP="007D4BEB">
      <w:pPr>
        <w:spacing w:after="0" w:line="240" w:lineRule="auto"/>
        <w:rPr>
          <w:b/>
          <w:bCs/>
        </w:rPr>
      </w:pPr>
      <w:r w:rsidRPr="007D4BEB">
        <w:rPr>
          <w:b/>
          <w:bCs/>
        </w:rPr>
        <w:t>July 12, 2023: Agency Roundtable</w:t>
      </w:r>
      <w:r w:rsidR="00E214C1">
        <w:rPr>
          <w:b/>
          <w:bCs/>
        </w:rPr>
        <w:t xml:space="preserve"> - </w:t>
      </w:r>
      <w:r w:rsidRPr="007D4BEB">
        <w:rPr>
          <w:b/>
          <w:bCs/>
        </w:rPr>
        <w:t>Learn About Community Resources</w:t>
      </w:r>
    </w:p>
    <w:p w14:paraId="10E15A18" w14:textId="2BB8C38D" w:rsidR="007D4BEB" w:rsidRDefault="007D4BEB" w:rsidP="007D4BEB">
      <w:pPr>
        <w:spacing w:after="0" w:line="240" w:lineRule="auto"/>
      </w:pPr>
      <w:r>
        <w:t>Learn about and explore the many resources that NJ has to offer. For example, did you know that there is a Technology Lending Center where you can try before you buy free of charge, and that at Goodwill Home Medical you can get that much-needed wheelchair, stander, etc. at a discounted price? Join us as we explore these important yet underutilized resources.</w:t>
      </w:r>
    </w:p>
    <w:p w14:paraId="150A11E1" w14:textId="77777777" w:rsidR="007D4BEB" w:rsidRDefault="007D4BEB" w:rsidP="007D4BEB">
      <w:pPr>
        <w:spacing w:after="0" w:line="240" w:lineRule="auto"/>
      </w:pPr>
    </w:p>
    <w:p w14:paraId="3E5CAE65" w14:textId="54DB5268" w:rsidR="007D4BEB" w:rsidRPr="007D4BEB" w:rsidRDefault="007D4BEB" w:rsidP="007D4BEB">
      <w:pPr>
        <w:spacing w:after="0" w:line="240" w:lineRule="auto"/>
        <w:rPr>
          <w:b/>
          <w:bCs/>
        </w:rPr>
      </w:pPr>
      <w:r w:rsidRPr="007D4BEB">
        <w:rPr>
          <w:b/>
          <w:bCs/>
        </w:rPr>
        <w:t xml:space="preserve">August 9: </w:t>
      </w:r>
      <w:r w:rsidR="00E214C1" w:rsidRPr="007D4BEB">
        <w:rPr>
          <w:b/>
          <w:bCs/>
        </w:rPr>
        <w:t xml:space="preserve">Smart </w:t>
      </w:r>
      <w:r w:rsidR="00E214C1">
        <w:rPr>
          <w:b/>
          <w:bCs/>
        </w:rPr>
        <w:t>H</w:t>
      </w:r>
      <w:r w:rsidR="00E214C1" w:rsidRPr="007D4BEB">
        <w:rPr>
          <w:b/>
          <w:bCs/>
        </w:rPr>
        <w:t>ome</w:t>
      </w:r>
      <w:r w:rsidRPr="007D4BEB">
        <w:rPr>
          <w:b/>
          <w:bCs/>
        </w:rPr>
        <w:t xml:space="preserve"> Technology </w:t>
      </w:r>
    </w:p>
    <w:p w14:paraId="4E5C1AB1" w14:textId="42F43038" w:rsidR="007D4BEB" w:rsidRDefault="007D4BEB" w:rsidP="007D4BEB">
      <w:pPr>
        <w:spacing w:after="0" w:line="240" w:lineRule="auto"/>
      </w:pPr>
      <w:r>
        <w:t xml:space="preserve">Smart home devices and voice assistants have become omnipresent. Join us to find out how to use smart home technology to </w:t>
      </w:r>
      <w:r w:rsidR="00E214C1">
        <w:t xml:space="preserve">meet your lifestyle, like </w:t>
      </w:r>
      <w:r>
        <w:t xml:space="preserve">access audiobooks, improve personal security, turn on lights, appliances, access music, podcasts and much more. </w:t>
      </w:r>
    </w:p>
    <w:p w14:paraId="3E78E8B2" w14:textId="77777777" w:rsidR="007D4BEB" w:rsidRDefault="007D4BEB" w:rsidP="007D4BEB">
      <w:pPr>
        <w:spacing w:after="0" w:line="240" w:lineRule="auto"/>
      </w:pPr>
    </w:p>
    <w:p w14:paraId="3B7CA03B" w14:textId="136ABFD3" w:rsidR="007D4BEB" w:rsidRPr="007D4BEB" w:rsidRDefault="007D4BEB" w:rsidP="007D4BEB">
      <w:pPr>
        <w:spacing w:after="0" w:line="240" w:lineRule="auto"/>
        <w:rPr>
          <w:b/>
          <w:bCs/>
        </w:rPr>
      </w:pPr>
      <w:r w:rsidRPr="007D4BEB">
        <w:rPr>
          <w:b/>
          <w:bCs/>
        </w:rPr>
        <w:t>September 13: Telemedicine / Monitoring</w:t>
      </w:r>
    </w:p>
    <w:p w14:paraId="371BC356" w14:textId="59C50087" w:rsidR="007D4BEB" w:rsidRDefault="00055A7C" w:rsidP="007D4BEB">
      <w:pPr>
        <w:spacing w:after="0" w:line="240" w:lineRule="auto"/>
      </w:pPr>
      <w:r w:rsidRPr="00055A7C">
        <w:t xml:space="preserve">There is nothing worse than providing inaccurate information to a doctor, which prevents them from correctly diagnosing or treating you.  </w:t>
      </w:r>
      <w:r w:rsidR="007D4BEB">
        <w:t>Learn about body-monitoring apps so you can report your health conditions more accurately</w:t>
      </w:r>
      <w:r>
        <w:t xml:space="preserve"> and </w:t>
      </w:r>
      <w:r w:rsidR="007D4BEB">
        <w:t>allow you to share reports with doctors during appointments</w:t>
      </w:r>
      <w:r>
        <w:t>.</w:t>
      </w:r>
    </w:p>
    <w:p w14:paraId="3F219428" w14:textId="77777777" w:rsidR="007D4BEB" w:rsidRPr="007D4BEB" w:rsidRDefault="007D4BEB" w:rsidP="007D4BEB">
      <w:pPr>
        <w:spacing w:after="0" w:line="240" w:lineRule="auto"/>
        <w:rPr>
          <w:b/>
          <w:bCs/>
        </w:rPr>
      </w:pPr>
    </w:p>
    <w:p w14:paraId="0FD13145" w14:textId="1C5F8292" w:rsidR="007D4BEB" w:rsidRPr="007D4BEB" w:rsidRDefault="007D4BEB" w:rsidP="007D4BEB">
      <w:pPr>
        <w:spacing w:after="0" w:line="240" w:lineRule="auto"/>
        <w:rPr>
          <w:b/>
          <w:bCs/>
        </w:rPr>
      </w:pPr>
      <w:r w:rsidRPr="007D4BEB">
        <w:rPr>
          <w:b/>
          <w:bCs/>
        </w:rPr>
        <w:t xml:space="preserve">October 11: Universal Design + Accessible Communities </w:t>
      </w:r>
    </w:p>
    <w:p w14:paraId="5A20D836" w14:textId="34A8FE18" w:rsidR="007D4BEB" w:rsidRDefault="007D4BEB" w:rsidP="007D4BEB">
      <w:pPr>
        <w:spacing w:after="0" w:line="240" w:lineRule="auto"/>
      </w:pPr>
      <w:r w:rsidRPr="00055A7C">
        <w:rPr>
          <w:i/>
          <w:iCs/>
        </w:rPr>
        <w:t>All around me, I see bad design</w:t>
      </w:r>
      <w:r w:rsidR="00E214C1">
        <w:rPr>
          <w:i/>
          <w:iCs/>
        </w:rPr>
        <w:t>..</w:t>
      </w:r>
      <w:r>
        <w:t xml:space="preserve">. </w:t>
      </w:r>
      <w:r w:rsidR="00055A7C">
        <w:t xml:space="preserve">Most </w:t>
      </w:r>
      <w:r>
        <w:t xml:space="preserve">houses and other buildings </w:t>
      </w:r>
      <w:r w:rsidR="00055A7C">
        <w:t xml:space="preserve">were not </w:t>
      </w:r>
      <w:r>
        <w:t xml:space="preserve">built with changing needs in mind. All members of </w:t>
      </w:r>
      <w:r w:rsidR="00055A7C">
        <w:t>a</w:t>
      </w:r>
      <w:r>
        <w:t xml:space="preserve"> household may experience changes </w:t>
      </w:r>
      <w:proofErr w:type="gramStart"/>
      <w:r>
        <w:t>as a result of</w:t>
      </w:r>
      <w:proofErr w:type="gramEnd"/>
      <w:r>
        <w:t xml:space="preserve"> aging, illness, </w:t>
      </w:r>
      <w:proofErr w:type="gramStart"/>
      <w:r>
        <w:t>a disability</w:t>
      </w:r>
      <w:proofErr w:type="gramEnd"/>
      <w:r>
        <w:t xml:space="preserve">, or a combination of all three. </w:t>
      </w:r>
      <w:r w:rsidR="00055A7C">
        <w:t>S</w:t>
      </w:r>
      <w:r>
        <w:t xml:space="preserve">ee what can be accomplished </w:t>
      </w:r>
      <w:proofErr w:type="gramStart"/>
      <w:r>
        <w:t>in order for</w:t>
      </w:r>
      <w:proofErr w:type="gramEnd"/>
      <w:r>
        <w:t xml:space="preserve"> everyone to have access to the best experiences possible while residing in their homes and communities. </w:t>
      </w:r>
    </w:p>
    <w:p w14:paraId="44694E73" w14:textId="77777777" w:rsidR="007D4BEB" w:rsidRDefault="007D4BEB" w:rsidP="007D4BEB">
      <w:pPr>
        <w:spacing w:after="0" w:line="240" w:lineRule="auto"/>
      </w:pPr>
    </w:p>
    <w:p w14:paraId="15C4836F" w14:textId="070BFFFC" w:rsidR="007D4BEB" w:rsidRPr="007D4BEB" w:rsidRDefault="007D4BEB" w:rsidP="007D4BEB">
      <w:pPr>
        <w:spacing w:after="0" w:line="240" w:lineRule="auto"/>
        <w:rPr>
          <w:b/>
          <w:bCs/>
        </w:rPr>
      </w:pPr>
      <w:r w:rsidRPr="007D4BEB">
        <w:rPr>
          <w:b/>
          <w:bCs/>
        </w:rPr>
        <w:t>November 18: AT for Medication Management-</w:t>
      </w:r>
    </w:p>
    <w:p w14:paraId="35890AB4" w14:textId="4B0CBD05" w:rsidR="007D4BEB" w:rsidRDefault="007D4BEB" w:rsidP="007D4BEB">
      <w:pPr>
        <w:spacing w:after="0" w:line="240" w:lineRule="auto"/>
      </w:pPr>
      <w:r>
        <w:t xml:space="preserve">Many times, our lives are so hectic that we overlook important daily tasks like taking our medications, which can have disastrous consequences. Learn about some of the ways we can use augmented reality to help you remember! </w:t>
      </w:r>
    </w:p>
    <w:p w14:paraId="656C7501" w14:textId="77777777" w:rsidR="007D4BEB" w:rsidRDefault="007D4BEB" w:rsidP="007D4BEB">
      <w:pPr>
        <w:spacing w:after="0" w:line="240" w:lineRule="auto"/>
      </w:pPr>
    </w:p>
    <w:p w14:paraId="155BA50A" w14:textId="5698CC42" w:rsidR="007D4BEB" w:rsidRPr="007D4BEB" w:rsidRDefault="007D4BEB" w:rsidP="007D4BEB">
      <w:pPr>
        <w:spacing w:after="0" w:line="240" w:lineRule="auto"/>
        <w:rPr>
          <w:b/>
          <w:bCs/>
        </w:rPr>
      </w:pPr>
      <w:r w:rsidRPr="007D4BEB">
        <w:rPr>
          <w:b/>
          <w:bCs/>
        </w:rPr>
        <w:t xml:space="preserve">December 13: ADL </w:t>
      </w:r>
      <w:r w:rsidR="00E214C1">
        <w:rPr>
          <w:b/>
          <w:bCs/>
        </w:rPr>
        <w:t>–</w:t>
      </w:r>
      <w:r w:rsidRPr="007D4BEB">
        <w:rPr>
          <w:b/>
          <w:bCs/>
        </w:rPr>
        <w:t xml:space="preserve"> </w:t>
      </w:r>
      <w:r w:rsidR="00E214C1">
        <w:rPr>
          <w:b/>
          <w:bCs/>
        </w:rPr>
        <w:t>L</w:t>
      </w:r>
      <w:r w:rsidRPr="007D4BEB">
        <w:rPr>
          <w:b/>
          <w:bCs/>
        </w:rPr>
        <w:t>ow</w:t>
      </w:r>
      <w:r w:rsidR="00E214C1">
        <w:rPr>
          <w:b/>
          <w:bCs/>
        </w:rPr>
        <w:t>-</w:t>
      </w:r>
      <w:r w:rsidRPr="007D4BEB">
        <w:rPr>
          <w:b/>
          <w:bCs/>
        </w:rPr>
        <w:t>tech AT examples</w:t>
      </w:r>
    </w:p>
    <w:p w14:paraId="151409AD" w14:textId="533C16A8" w:rsidR="0034004B" w:rsidRDefault="007D4BEB" w:rsidP="007D4BEB">
      <w:pPr>
        <w:spacing w:after="0" w:line="240" w:lineRule="auto"/>
      </w:pPr>
      <w:r>
        <w:t xml:space="preserve">Participants in this session will gain knowledge about a variety of </w:t>
      </w:r>
      <w:r w:rsidR="00E214C1">
        <w:t>low-tech</w:t>
      </w:r>
      <w:r>
        <w:t xml:space="preserve"> devices and technology aimed at making daily tasks simpler, such as aids for eating, conversing, using the restroom safely, moving about, cooking, dressing etc.</w:t>
      </w:r>
    </w:p>
    <w:p w14:paraId="45257DB8" w14:textId="77777777" w:rsidR="00866C8D" w:rsidRDefault="00866C8D" w:rsidP="007D4BEB">
      <w:pPr>
        <w:spacing w:after="0" w:line="240" w:lineRule="auto"/>
      </w:pPr>
    </w:p>
    <w:sectPr w:rsidR="00866C8D" w:rsidSect="00D81E1D">
      <w:pgSz w:w="12240" w:h="15840"/>
      <w:pgMar w:top="720" w:right="720" w:bottom="720" w:left="720" w:header="720" w:footer="720" w:gutter="0"/>
      <w:pgBorders w:offsetFrom="page">
        <w:top w:val="thickThinSmallGap" w:sz="48" w:space="24" w:color="009999"/>
        <w:left w:val="thickThinSmallGap" w:sz="48" w:space="24" w:color="009999"/>
        <w:bottom w:val="thinThickSmallGap" w:sz="48" w:space="24" w:color="009999"/>
        <w:right w:val="thinThickSmallGap" w:sz="48" w:space="24" w:color="009999"/>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4BEB"/>
    <w:rsid w:val="00055A7C"/>
    <w:rsid w:val="00250F29"/>
    <w:rsid w:val="0034004B"/>
    <w:rsid w:val="007D4BEB"/>
    <w:rsid w:val="00866C8D"/>
    <w:rsid w:val="00A222E3"/>
    <w:rsid w:val="00AA1B67"/>
    <w:rsid w:val="00B22D3B"/>
    <w:rsid w:val="00C82A0E"/>
    <w:rsid w:val="00CE4477"/>
    <w:rsid w:val="00D81E1D"/>
    <w:rsid w:val="00E214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AE56E4"/>
  <w15:chartTrackingRefBased/>
  <w15:docId w15:val="{8C3C5674-3492-462F-A37F-F15905CC3C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kern w:val="2"/>
        <w:sz w:val="24"/>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50F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435</Words>
  <Characters>2486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ednjaaw@gmail.com</dc:creator>
  <cp:keywords/>
  <dc:description/>
  <cp:lastModifiedBy>ednjaaw@gmail.com</cp:lastModifiedBy>
  <cp:revision>2</cp:revision>
  <cp:lastPrinted>2023-05-16T17:30:00Z</cp:lastPrinted>
  <dcterms:created xsi:type="dcterms:W3CDTF">2023-06-06T20:04:00Z</dcterms:created>
  <dcterms:modified xsi:type="dcterms:W3CDTF">2023-06-06T20:04:00Z</dcterms:modified>
</cp:coreProperties>
</file>