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23" w:type="dxa"/>
        <w:tblLayout w:type="fixed"/>
        <w:tblLook w:val="0000" w:firstRow="0" w:lastRow="0" w:firstColumn="0" w:lastColumn="0" w:noHBand="0" w:noVBand="0"/>
      </w:tblPr>
      <w:tblGrid>
        <w:gridCol w:w="5508"/>
        <w:gridCol w:w="2250"/>
        <w:gridCol w:w="2610"/>
        <w:gridCol w:w="2250"/>
        <w:gridCol w:w="3105"/>
      </w:tblGrid>
      <w:tr w:rsidR="00322ECF" w:rsidRPr="00FA0207" w14:paraId="58E2B3D3" w14:textId="77777777" w:rsidTr="006E5E6D">
        <w:trPr>
          <w:trHeight w:val="109"/>
        </w:trPr>
        <w:tc>
          <w:tcPr>
            <w:tcW w:w="5508" w:type="dxa"/>
            <w:vMerge w:val="restart"/>
          </w:tcPr>
          <w:p w14:paraId="2C8B9AC7" w14:textId="681E6330" w:rsidR="00322ECF" w:rsidRPr="00FA0207" w:rsidRDefault="001D189C" w:rsidP="00D475EE">
            <w:pPr>
              <w:pStyle w:val="Default"/>
              <w:rPr>
                <w:rFonts w:ascii="Calibri" w:hAnsi="Calibri"/>
                <w:sz w:val="22"/>
                <w:szCs w:val="22"/>
              </w:rPr>
            </w:pPr>
            <w:bookmarkStart w:id="0" w:name="_GoBack"/>
            <w:bookmarkEnd w:id="0"/>
            <w:r>
              <w:rPr>
                <w:rFonts w:ascii="Calibri" w:hAnsi="Calibri"/>
                <w:noProof/>
                <w:sz w:val="22"/>
                <w:szCs w:val="22"/>
              </w:rPr>
              <w:drawing>
                <wp:inline distT="0" distB="0" distL="0" distR="0" wp14:anchorId="686DF758" wp14:editId="7BA44600">
                  <wp:extent cx="2674620"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4620" cy="769620"/>
                          </a:xfrm>
                          <a:prstGeom prst="rect">
                            <a:avLst/>
                          </a:prstGeom>
                          <a:noFill/>
                          <a:ln>
                            <a:noFill/>
                          </a:ln>
                        </pic:spPr>
                      </pic:pic>
                    </a:graphicData>
                  </a:graphic>
                </wp:inline>
              </w:drawing>
            </w:r>
          </w:p>
        </w:tc>
        <w:tc>
          <w:tcPr>
            <w:tcW w:w="2250" w:type="dxa"/>
          </w:tcPr>
          <w:p w14:paraId="02BD9C7D"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 xml:space="preserve">JOB TITLE: </w:t>
            </w:r>
          </w:p>
        </w:tc>
        <w:tc>
          <w:tcPr>
            <w:tcW w:w="2610" w:type="dxa"/>
          </w:tcPr>
          <w:p w14:paraId="3F291E5F" w14:textId="5FD70F54" w:rsidR="00322ECF" w:rsidRPr="00FA0207" w:rsidRDefault="003733F3" w:rsidP="004A55A6">
            <w:pPr>
              <w:pStyle w:val="Default"/>
              <w:rPr>
                <w:rFonts w:ascii="Calibri" w:hAnsi="Calibri"/>
                <w:sz w:val="22"/>
                <w:szCs w:val="22"/>
              </w:rPr>
            </w:pPr>
            <w:r>
              <w:rPr>
                <w:rFonts w:ascii="Calibri" w:hAnsi="Calibri"/>
                <w:sz w:val="22"/>
                <w:szCs w:val="22"/>
              </w:rPr>
              <w:t xml:space="preserve">Director of </w:t>
            </w:r>
            <w:r w:rsidR="00E55A34">
              <w:rPr>
                <w:rFonts w:ascii="Calibri" w:hAnsi="Calibri"/>
                <w:sz w:val="22"/>
                <w:szCs w:val="22"/>
              </w:rPr>
              <w:t>Development and Donor Relations</w:t>
            </w:r>
          </w:p>
        </w:tc>
        <w:tc>
          <w:tcPr>
            <w:tcW w:w="2250" w:type="dxa"/>
          </w:tcPr>
          <w:p w14:paraId="277EF221" w14:textId="77777777" w:rsidR="00322ECF" w:rsidRPr="00FA0207" w:rsidRDefault="00322ECF" w:rsidP="00D475EE">
            <w:pPr>
              <w:pStyle w:val="Default"/>
              <w:rPr>
                <w:rFonts w:ascii="Calibri" w:hAnsi="Calibri"/>
                <w:sz w:val="22"/>
                <w:szCs w:val="22"/>
              </w:rPr>
            </w:pPr>
          </w:p>
        </w:tc>
        <w:tc>
          <w:tcPr>
            <w:tcW w:w="3105" w:type="dxa"/>
          </w:tcPr>
          <w:p w14:paraId="4C1B92FC" w14:textId="77777777" w:rsidR="00322ECF" w:rsidRPr="00FA0207" w:rsidRDefault="00322ECF" w:rsidP="00D475EE">
            <w:pPr>
              <w:pStyle w:val="Default"/>
              <w:rPr>
                <w:rFonts w:ascii="Calibri" w:hAnsi="Calibri"/>
                <w:sz w:val="22"/>
                <w:szCs w:val="22"/>
              </w:rPr>
            </w:pPr>
          </w:p>
        </w:tc>
      </w:tr>
      <w:tr w:rsidR="00322ECF" w:rsidRPr="00FA0207" w14:paraId="2BD96A8E" w14:textId="77777777" w:rsidTr="006E5E6D">
        <w:trPr>
          <w:trHeight w:val="109"/>
        </w:trPr>
        <w:tc>
          <w:tcPr>
            <w:tcW w:w="5508" w:type="dxa"/>
            <w:vMerge/>
          </w:tcPr>
          <w:p w14:paraId="0C197D2C" w14:textId="77777777" w:rsidR="00322ECF" w:rsidRPr="00FA0207" w:rsidRDefault="00322ECF" w:rsidP="00D475EE">
            <w:pPr>
              <w:pStyle w:val="Default"/>
              <w:rPr>
                <w:rFonts w:ascii="Calibri" w:hAnsi="Calibri"/>
                <w:b/>
                <w:bCs/>
                <w:sz w:val="22"/>
                <w:szCs w:val="22"/>
              </w:rPr>
            </w:pPr>
          </w:p>
        </w:tc>
        <w:tc>
          <w:tcPr>
            <w:tcW w:w="2250" w:type="dxa"/>
          </w:tcPr>
          <w:p w14:paraId="48E3BA74"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 xml:space="preserve">FLSA STATUS: </w:t>
            </w:r>
          </w:p>
        </w:tc>
        <w:tc>
          <w:tcPr>
            <w:tcW w:w="2610" w:type="dxa"/>
          </w:tcPr>
          <w:p w14:paraId="6374DA31" w14:textId="77777777" w:rsidR="00322ECF" w:rsidRPr="00FA0207" w:rsidRDefault="00AD49B9" w:rsidP="004A55A6">
            <w:pPr>
              <w:pStyle w:val="Default"/>
              <w:rPr>
                <w:rFonts w:ascii="Calibri" w:hAnsi="Calibri"/>
                <w:sz w:val="22"/>
                <w:szCs w:val="22"/>
              </w:rPr>
            </w:pPr>
            <w:r>
              <w:rPr>
                <w:rFonts w:ascii="Calibri" w:hAnsi="Calibri"/>
                <w:sz w:val="22"/>
                <w:szCs w:val="22"/>
              </w:rPr>
              <w:t>Non-e</w:t>
            </w:r>
            <w:r w:rsidR="00322ECF">
              <w:rPr>
                <w:rFonts w:ascii="Calibri" w:hAnsi="Calibri"/>
                <w:sz w:val="22"/>
                <w:szCs w:val="22"/>
              </w:rPr>
              <w:t>xempt</w:t>
            </w:r>
          </w:p>
        </w:tc>
        <w:tc>
          <w:tcPr>
            <w:tcW w:w="2250" w:type="dxa"/>
          </w:tcPr>
          <w:p w14:paraId="14E372C7" w14:textId="77777777" w:rsidR="00322ECF" w:rsidRPr="00FA0207" w:rsidRDefault="00322ECF" w:rsidP="00D475EE">
            <w:pPr>
              <w:pStyle w:val="Default"/>
              <w:rPr>
                <w:rFonts w:ascii="Calibri" w:hAnsi="Calibri"/>
                <w:sz w:val="22"/>
                <w:szCs w:val="22"/>
              </w:rPr>
            </w:pPr>
          </w:p>
        </w:tc>
        <w:tc>
          <w:tcPr>
            <w:tcW w:w="3105" w:type="dxa"/>
          </w:tcPr>
          <w:p w14:paraId="74B70220" w14:textId="77777777" w:rsidR="00322ECF" w:rsidRPr="00FA0207" w:rsidRDefault="00322ECF" w:rsidP="00D475EE">
            <w:pPr>
              <w:pStyle w:val="Default"/>
              <w:rPr>
                <w:rFonts w:ascii="Calibri" w:hAnsi="Calibri"/>
                <w:sz w:val="22"/>
                <w:szCs w:val="22"/>
              </w:rPr>
            </w:pPr>
          </w:p>
        </w:tc>
      </w:tr>
      <w:tr w:rsidR="00322ECF" w:rsidRPr="00FA0207" w14:paraId="6ED664A1" w14:textId="77777777" w:rsidTr="006E5E6D">
        <w:trPr>
          <w:trHeight w:val="109"/>
        </w:trPr>
        <w:tc>
          <w:tcPr>
            <w:tcW w:w="5508" w:type="dxa"/>
            <w:vMerge/>
          </w:tcPr>
          <w:p w14:paraId="4ED996D6" w14:textId="77777777" w:rsidR="00322ECF" w:rsidRPr="00FA0207" w:rsidRDefault="00322ECF" w:rsidP="00D475EE">
            <w:pPr>
              <w:pStyle w:val="Default"/>
              <w:rPr>
                <w:rFonts w:ascii="Calibri" w:hAnsi="Calibri"/>
                <w:b/>
                <w:bCs/>
                <w:sz w:val="22"/>
                <w:szCs w:val="22"/>
              </w:rPr>
            </w:pPr>
          </w:p>
        </w:tc>
        <w:tc>
          <w:tcPr>
            <w:tcW w:w="2250" w:type="dxa"/>
          </w:tcPr>
          <w:p w14:paraId="0C7C7400" w14:textId="77777777" w:rsidR="00322ECF" w:rsidRPr="00FA0207" w:rsidRDefault="00322ECF" w:rsidP="004A55A6">
            <w:pPr>
              <w:pStyle w:val="Default"/>
              <w:rPr>
                <w:rFonts w:ascii="Calibri" w:hAnsi="Calibri"/>
                <w:sz w:val="22"/>
                <w:szCs w:val="22"/>
              </w:rPr>
            </w:pPr>
            <w:r>
              <w:rPr>
                <w:rFonts w:ascii="Calibri" w:hAnsi="Calibri"/>
                <w:b/>
                <w:bCs/>
                <w:sz w:val="22"/>
                <w:szCs w:val="22"/>
              </w:rPr>
              <w:t>CLASSIFICATION</w:t>
            </w:r>
            <w:r w:rsidRPr="00FA0207">
              <w:rPr>
                <w:rFonts w:ascii="Calibri" w:hAnsi="Calibri"/>
                <w:b/>
                <w:bCs/>
                <w:sz w:val="22"/>
                <w:szCs w:val="22"/>
              </w:rPr>
              <w:t>:</w:t>
            </w:r>
          </w:p>
        </w:tc>
        <w:tc>
          <w:tcPr>
            <w:tcW w:w="2610" w:type="dxa"/>
          </w:tcPr>
          <w:p w14:paraId="1D7AD8D4" w14:textId="0E6E0CE5" w:rsidR="00322ECF" w:rsidRPr="00FA0207" w:rsidRDefault="003733F3" w:rsidP="004A55A6">
            <w:pPr>
              <w:pStyle w:val="Default"/>
              <w:rPr>
                <w:rFonts w:ascii="Calibri" w:hAnsi="Calibri"/>
                <w:sz w:val="22"/>
                <w:szCs w:val="22"/>
              </w:rPr>
            </w:pPr>
            <w:r>
              <w:rPr>
                <w:rFonts w:ascii="Calibri" w:hAnsi="Calibri"/>
                <w:sz w:val="22"/>
                <w:szCs w:val="22"/>
              </w:rPr>
              <w:t>Full-time</w:t>
            </w:r>
          </w:p>
        </w:tc>
        <w:tc>
          <w:tcPr>
            <w:tcW w:w="2250" w:type="dxa"/>
          </w:tcPr>
          <w:p w14:paraId="0CDCF2AB" w14:textId="77777777" w:rsidR="00322ECF" w:rsidRPr="00FA0207" w:rsidRDefault="00322ECF" w:rsidP="00D475EE">
            <w:pPr>
              <w:pStyle w:val="Default"/>
              <w:rPr>
                <w:rFonts w:ascii="Calibri" w:hAnsi="Calibri"/>
                <w:sz w:val="22"/>
                <w:szCs w:val="22"/>
              </w:rPr>
            </w:pPr>
          </w:p>
        </w:tc>
        <w:tc>
          <w:tcPr>
            <w:tcW w:w="3105" w:type="dxa"/>
          </w:tcPr>
          <w:p w14:paraId="13563FB3" w14:textId="77777777" w:rsidR="00322ECF" w:rsidRPr="00FA0207" w:rsidRDefault="00322ECF" w:rsidP="00D475EE">
            <w:pPr>
              <w:pStyle w:val="Default"/>
              <w:rPr>
                <w:rFonts w:ascii="Calibri" w:hAnsi="Calibri"/>
                <w:sz w:val="22"/>
                <w:szCs w:val="22"/>
              </w:rPr>
            </w:pPr>
          </w:p>
        </w:tc>
      </w:tr>
      <w:tr w:rsidR="00322ECF" w:rsidRPr="00FA0207" w14:paraId="16DD332D" w14:textId="77777777" w:rsidTr="006E5E6D">
        <w:trPr>
          <w:trHeight w:val="109"/>
        </w:trPr>
        <w:tc>
          <w:tcPr>
            <w:tcW w:w="5508" w:type="dxa"/>
            <w:vMerge/>
          </w:tcPr>
          <w:p w14:paraId="31DF73F1" w14:textId="77777777" w:rsidR="00322ECF" w:rsidRPr="00FA0207" w:rsidRDefault="00322ECF" w:rsidP="00D475EE">
            <w:pPr>
              <w:pStyle w:val="Default"/>
              <w:rPr>
                <w:rFonts w:ascii="Calibri" w:hAnsi="Calibri"/>
                <w:b/>
                <w:bCs/>
                <w:sz w:val="22"/>
                <w:szCs w:val="22"/>
              </w:rPr>
            </w:pPr>
          </w:p>
        </w:tc>
        <w:tc>
          <w:tcPr>
            <w:tcW w:w="2250" w:type="dxa"/>
          </w:tcPr>
          <w:p w14:paraId="646FBD57"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LAST UPDATED:</w:t>
            </w:r>
          </w:p>
        </w:tc>
        <w:tc>
          <w:tcPr>
            <w:tcW w:w="2610" w:type="dxa"/>
          </w:tcPr>
          <w:p w14:paraId="2DBF95D0" w14:textId="3E4C1EF9" w:rsidR="00322ECF" w:rsidRPr="00FA0207" w:rsidRDefault="00B74503" w:rsidP="004A55A6">
            <w:pPr>
              <w:pStyle w:val="Default"/>
              <w:rPr>
                <w:rFonts w:ascii="Calibri" w:hAnsi="Calibri"/>
                <w:sz w:val="22"/>
                <w:szCs w:val="22"/>
              </w:rPr>
            </w:pPr>
            <w:r>
              <w:rPr>
                <w:rFonts w:ascii="Calibri" w:hAnsi="Calibri"/>
                <w:sz w:val="22"/>
                <w:szCs w:val="22"/>
              </w:rPr>
              <w:t>07/2026</w:t>
            </w:r>
          </w:p>
        </w:tc>
        <w:tc>
          <w:tcPr>
            <w:tcW w:w="2250" w:type="dxa"/>
          </w:tcPr>
          <w:p w14:paraId="29E312EC" w14:textId="77777777" w:rsidR="00322ECF" w:rsidRPr="00FA0207" w:rsidRDefault="00322ECF" w:rsidP="00D475EE">
            <w:pPr>
              <w:pStyle w:val="Default"/>
              <w:rPr>
                <w:rFonts w:ascii="Calibri" w:hAnsi="Calibri"/>
                <w:sz w:val="22"/>
                <w:szCs w:val="22"/>
              </w:rPr>
            </w:pPr>
          </w:p>
        </w:tc>
        <w:tc>
          <w:tcPr>
            <w:tcW w:w="3105" w:type="dxa"/>
          </w:tcPr>
          <w:p w14:paraId="0759B0B8" w14:textId="77777777" w:rsidR="00322ECF" w:rsidRPr="00FA0207" w:rsidRDefault="00322ECF" w:rsidP="00D475EE">
            <w:pPr>
              <w:pStyle w:val="Default"/>
              <w:rPr>
                <w:rFonts w:ascii="Calibri" w:hAnsi="Calibri"/>
                <w:sz w:val="22"/>
                <w:szCs w:val="22"/>
              </w:rPr>
            </w:pPr>
          </w:p>
        </w:tc>
      </w:tr>
      <w:tr w:rsidR="00322ECF" w:rsidRPr="00FA0207" w14:paraId="235915C1" w14:textId="77777777" w:rsidTr="006E5E6D">
        <w:trPr>
          <w:trHeight w:val="109"/>
        </w:trPr>
        <w:tc>
          <w:tcPr>
            <w:tcW w:w="5508" w:type="dxa"/>
            <w:vMerge/>
          </w:tcPr>
          <w:p w14:paraId="3F00FEE5" w14:textId="77777777" w:rsidR="00322ECF" w:rsidRPr="00FA0207" w:rsidRDefault="00322ECF" w:rsidP="00D475EE">
            <w:pPr>
              <w:pStyle w:val="Default"/>
              <w:rPr>
                <w:rFonts w:ascii="Calibri" w:hAnsi="Calibri"/>
                <w:b/>
                <w:bCs/>
                <w:sz w:val="22"/>
                <w:szCs w:val="22"/>
              </w:rPr>
            </w:pPr>
          </w:p>
        </w:tc>
        <w:tc>
          <w:tcPr>
            <w:tcW w:w="2250" w:type="dxa"/>
          </w:tcPr>
          <w:p w14:paraId="243F5DDA" w14:textId="77777777" w:rsidR="00322ECF" w:rsidRDefault="00322ECF" w:rsidP="004A55A6">
            <w:pPr>
              <w:pStyle w:val="Default"/>
              <w:rPr>
                <w:rFonts w:ascii="Calibri" w:hAnsi="Calibri"/>
                <w:b/>
                <w:bCs/>
                <w:sz w:val="22"/>
                <w:szCs w:val="22"/>
              </w:rPr>
            </w:pPr>
            <w:r>
              <w:rPr>
                <w:rFonts w:ascii="Calibri" w:hAnsi="Calibri"/>
                <w:b/>
                <w:bCs/>
                <w:sz w:val="22"/>
                <w:szCs w:val="22"/>
              </w:rPr>
              <w:t>SUPERVISES:</w:t>
            </w:r>
          </w:p>
          <w:p w14:paraId="2E0032B0" w14:textId="77777777" w:rsidR="00322ECF" w:rsidRPr="00FA0207" w:rsidRDefault="00322ECF" w:rsidP="004A55A6">
            <w:pPr>
              <w:pStyle w:val="Default"/>
              <w:rPr>
                <w:rFonts w:ascii="Calibri" w:hAnsi="Calibri"/>
                <w:sz w:val="22"/>
                <w:szCs w:val="22"/>
              </w:rPr>
            </w:pPr>
            <w:r w:rsidRPr="00FA0207">
              <w:rPr>
                <w:rFonts w:ascii="Calibri" w:hAnsi="Calibri"/>
                <w:b/>
                <w:bCs/>
                <w:sz w:val="22"/>
                <w:szCs w:val="22"/>
              </w:rPr>
              <w:t xml:space="preserve">REPORTS TO: </w:t>
            </w:r>
          </w:p>
        </w:tc>
        <w:tc>
          <w:tcPr>
            <w:tcW w:w="2610" w:type="dxa"/>
          </w:tcPr>
          <w:p w14:paraId="58A55025" w14:textId="241D649B" w:rsidR="00322ECF" w:rsidRDefault="00B74503" w:rsidP="004A55A6">
            <w:pPr>
              <w:pStyle w:val="Default"/>
              <w:rPr>
                <w:rFonts w:ascii="Calibri" w:hAnsi="Calibri"/>
                <w:sz w:val="22"/>
                <w:szCs w:val="22"/>
              </w:rPr>
            </w:pPr>
            <w:r>
              <w:rPr>
                <w:rFonts w:ascii="Calibri" w:hAnsi="Calibri"/>
                <w:sz w:val="22"/>
                <w:szCs w:val="22"/>
              </w:rPr>
              <w:t>None</w:t>
            </w:r>
          </w:p>
          <w:p w14:paraId="59007CD9" w14:textId="3D68355D" w:rsidR="00322ECF" w:rsidRDefault="003733F3" w:rsidP="004A55A6">
            <w:pPr>
              <w:pStyle w:val="Default"/>
              <w:rPr>
                <w:rFonts w:ascii="Calibri" w:hAnsi="Calibri"/>
                <w:sz w:val="22"/>
                <w:szCs w:val="22"/>
              </w:rPr>
            </w:pPr>
            <w:r>
              <w:rPr>
                <w:rFonts w:ascii="Calibri" w:hAnsi="Calibri"/>
                <w:sz w:val="22"/>
                <w:szCs w:val="22"/>
              </w:rPr>
              <w:t>CEO</w:t>
            </w:r>
          </w:p>
          <w:p w14:paraId="02C26FC5" w14:textId="77777777" w:rsidR="00322ECF" w:rsidRPr="00FA0207" w:rsidRDefault="00322ECF" w:rsidP="004A55A6">
            <w:pPr>
              <w:pStyle w:val="Default"/>
              <w:rPr>
                <w:rFonts w:ascii="Calibri" w:hAnsi="Calibri"/>
                <w:sz w:val="22"/>
                <w:szCs w:val="22"/>
              </w:rPr>
            </w:pPr>
          </w:p>
        </w:tc>
        <w:tc>
          <w:tcPr>
            <w:tcW w:w="2250" w:type="dxa"/>
          </w:tcPr>
          <w:p w14:paraId="7846915C" w14:textId="77777777" w:rsidR="00322ECF" w:rsidRPr="00FA0207" w:rsidRDefault="00322ECF" w:rsidP="00D475EE">
            <w:pPr>
              <w:pStyle w:val="Default"/>
              <w:rPr>
                <w:rFonts w:ascii="Calibri" w:hAnsi="Calibri"/>
                <w:sz w:val="22"/>
                <w:szCs w:val="22"/>
              </w:rPr>
            </w:pPr>
          </w:p>
        </w:tc>
        <w:tc>
          <w:tcPr>
            <w:tcW w:w="3105" w:type="dxa"/>
          </w:tcPr>
          <w:p w14:paraId="46436A7D" w14:textId="77777777" w:rsidR="00322ECF" w:rsidRPr="00FA0207" w:rsidRDefault="00322ECF" w:rsidP="00D475EE">
            <w:pPr>
              <w:pStyle w:val="Default"/>
              <w:rPr>
                <w:rFonts w:ascii="Calibri" w:hAnsi="Calibri"/>
                <w:sz w:val="22"/>
                <w:szCs w:val="22"/>
              </w:rPr>
            </w:pPr>
          </w:p>
        </w:tc>
      </w:tr>
    </w:tbl>
    <w:p w14:paraId="2BA44683" w14:textId="77777777" w:rsidR="00D475EE" w:rsidRPr="006E5E6D" w:rsidRDefault="00D475EE" w:rsidP="00D475EE">
      <w:pPr>
        <w:rPr>
          <w:rFonts w:ascii="Calibri" w:hAnsi="Calibri"/>
          <w:b/>
          <w:sz w:val="8"/>
          <w:szCs w:val="8"/>
        </w:rPr>
      </w:pPr>
    </w:p>
    <w:p w14:paraId="5831C84F" w14:textId="77777777" w:rsidR="00D475EE" w:rsidRPr="00FA0207" w:rsidRDefault="00D475EE" w:rsidP="00D475EE">
      <w:pPr>
        <w:rPr>
          <w:rFonts w:ascii="Calibri" w:hAnsi="Calibri"/>
          <w:b/>
          <w:sz w:val="22"/>
          <w:szCs w:val="22"/>
        </w:rPr>
      </w:pPr>
      <w:r w:rsidRPr="00FA0207">
        <w:rPr>
          <w:rFonts w:ascii="Calibri" w:hAnsi="Calibri"/>
          <w:b/>
          <w:sz w:val="22"/>
          <w:szCs w:val="22"/>
        </w:rPr>
        <w:t xml:space="preserve">ORGANIZATIONAL </w:t>
      </w:r>
      <w:smartTag w:uri="urn:schemas-microsoft-com:office:smarttags" w:element="place">
        <w:smartTag w:uri="urn:schemas-microsoft-com:office:smarttags" w:element="City">
          <w:r w:rsidRPr="00FA0207">
            <w:rPr>
              <w:rFonts w:ascii="Calibri" w:hAnsi="Calibri"/>
              <w:b/>
              <w:sz w:val="22"/>
              <w:szCs w:val="22"/>
            </w:rPr>
            <w:t>MISSION</w:t>
          </w:r>
        </w:smartTag>
      </w:smartTag>
    </w:p>
    <w:p w14:paraId="08DE6BCC" w14:textId="74C07C50" w:rsidR="00D475EE" w:rsidRPr="006E5E6D" w:rsidRDefault="00996D0D" w:rsidP="005D76FB">
      <w:pPr>
        <w:pStyle w:val="NormalWeb"/>
        <w:spacing w:line="276" w:lineRule="auto"/>
        <w:rPr>
          <w:rFonts w:ascii="Calibri" w:hAnsi="Calibri"/>
          <w:color w:val="000000"/>
          <w:sz w:val="22"/>
          <w:szCs w:val="22"/>
          <w:lang w:val="en"/>
        </w:rPr>
      </w:pPr>
      <w:r>
        <w:rPr>
          <w:rFonts w:ascii="Calibri" w:hAnsi="Calibri"/>
          <w:color w:val="000000"/>
          <w:sz w:val="22"/>
          <w:szCs w:val="22"/>
          <w:lang w:val="en"/>
        </w:rPr>
        <w:t xml:space="preserve">The mission of </w:t>
      </w:r>
      <w:r w:rsidR="00091A4C" w:rsidRPr="006E5E6D">
        <w:rPr>
          <w:rFonts w:ascii="Calibri" w:hAnsi="Calibri"/>
          <w:color w:val="000000"/>
          <w:sz w:val="22"/>
          <w:szCs w:val="22"/>
          <w:lang w:val="en"/>
        </w:rPr>
        <w:t xml:space="preserve">Breakthrough | </w:t>
      </w:r>
      <w:r w:rsidR="00BF1120" w:rsidRPr="006E5E6D">
        <w:rPr>
          <w:rFonts w:ascii="Calibri" w:hAnsi="Calibri"/>
          <w:color w:val="000000"/>
          <w:sz w:val="22"/>
          <w:szCs w:val="22"/>
          <w:lang w:val="en"/>
        </w:rPr>
        <w:t xml:space="preserve">Episcopal Social Services </w:t>
      </w:r>
      <w:r w:rsidR="00B74503">
        <w:rPr>
          <w:rFonts w:ascii="Calibri" w:hAnsi="Calibri"/>
          <w:color w:val="000000"/>
          <w:sz w:val="22"/>
          <w:szCs w:val="22"/>
          <w:lang w:val="en"/>
        </w:rPr>
        <w:t xml:space="preserve">is to </w:t>
      </w:r>
      <w:r w:rsidRPr="00996D0D">
        <w:rPr>
          <w:rFonts w:ascii="Calibri" w:hAnsi="Calibri"/>
          <w:color w:val="000000"/>
          <w:sz w:val="22"/>
          <w:szCs w:val="22"/>
        </w:rPr>
        <w:t>create an inclusive and supportive community where individuals impacted by poverty or mental illness can discover opportunities, foster resilience, and improve their quality of life. We envision a world where every person can enhance their well-being and achieve their full potential through supportive social practice and holistic services</w:t>
      </w:r>
    </w:p>
    <w:p w14:paraId="57DA3691" w14:textId="77777777" w:rsidR="00BF1120" w:rsidRDefault="00D475EE" w:rsidP="00BF1120">
      <w:pPr>
        <w:rPr>
          <w:rFonts w:ascii="Calibri" w:hAnsi="Calibri"/>
          <w:sz w:val="22"/>
          <w:szCs w:val="22"/>
        </w:rPr>
      </w:pPr>
      <w:r>
        <w:rPr>
          <w:rFonts w:ascii="Calibri" w:hAnsi="Calibri"/>
          <w:b/>
          <w:sz w:val="22"/>
          <w:szCs w:val="22"/>
        </w:rPr>
        <w:t>SCOPE OF POSITION</w:t>
      </w:r>
    </w:p>
    <w:p w14:paraId="696C4120" w14:textId="77777777" w:rsidR="00AD49B9" w:rsidRPr="006E5E6D" w:rsidRDefault="00AD49B9" w:rsidP="00052ECD">
      <w:pPr>
        <w:widowControl/>
        <w:rPr>
          <w:rFonts w:ascii="Calibri" w:hAnsi="Calibri"/>
          <w:sz w:val="8"/>
          <w:szCs w:val="8"/>
        </w:rPr>
      </w:pPr>
    </w:p>
    <w:p w14:paraId="303163A4" w14:textId="40F515FC" w:rsidR="00757E1E" w:rsidRDefault="00757E1E" w:rsidP="00757E1E">
      <w:pPr>
        <w:widowControl/>
        <w:spacing w:line="276" w:lineRule="auto"/>
        <w:rPr>
          <w:rFonts w:ascii="Calibri" w:hAnsi="Calibri"/>
          <w:sz w:val="22"/>
          <w:szCs w:val="22"/>
        </w:rPr>
      </w:pPr>
      <w:r w:rsidRPr="00757E1E">
        <w:rPr>
          <w:rFonts w:ascii="Calibri" w:hAnsi="Calibri"/>
          <w:sz w:val="22"/>
          <w:szCs w:val="22"/>
        </w:rPr>
        <w:t xml:space="preserve">The Director of </w:t>
      </w:r>
      <w:r w:rsidR="00E55A34">
        <w:rPr>
          <w:rFonts w:ascii="Calibri" w:hAnsi="Calibri"/>
          <w:sz w:val="22"/>
          <w:szCs w:val="22"/>
        </w:rPr>
        <w:t xml:space="preserve">Development and Donor Relations </w:t>
      </w:r>
      <w:r w:rsidRPr="00757E1E">
        <w:rPr>
          <w:rFonts w:ascii="Calibri" w:hAnsi="Calibri"/>
          <w:sz w:val="22"/>
          <w:szCs w:val="22"/>
        </w:rPr>
        <w:t xml:space="preserve"> serves as Breakthrough's lead fundraising professional and is responsible for developing, implementing, and evaluating a comprehensive philanthropy strategy that supports the organization's long-term mission and sustainability.</w:t>
      </w:r>
    </w:p>
    <w:p w14:paraId="71766908" w14:textId="77777777" w:rsidR="00757E1E" w:rsidRPr="00757E1E" w:rsidRDefault="00757E1E" w:rsidP="00757E1E">
      <w:pPr>
        <w:widowControl/>
        <w:spacing w:line="276" w:lineRule="auto"/>
        <w:rPr>
          <w:rFonts w:ascii="Calibri" w:hAnsi="Calibri"/>
          <w:sz w:val="22"/>
          <w:szCs w:val="22"/>
        </w:rPr>
      </w:pPr>
    </w:p>
    <w:p w14:paraId="71C8513C" w14:textId="77777777" w:rsidR="00757E1E" w:rsidRPr="00757E1E" w:rsidRDefault="00757E1E" w:rsidP="00757E1E">
      <w:pPr>
        <w:widowControl/>
        <w:spacing w:line="276" w:lineRule="auto"/>
        <w:rPr>
          <w:rFonts w:ascii="Calibri" w:hAnsi="Calibri"/>
          <w:sz w:val="22"/>
          <w:szCs w:val="22"/>
        </w:rPr>
      </w:pPr>
      <w:r w:rsidRPr="00757E1E">
        <w:rPr>
          <w:rFonts w:ascii="Calibri" w:hAnsi="Calibri"/>
          <w:sz w:val="22"/>
          <w:szCs w:val="22"/>
        </w:rPr>
        <w:t>Working closely with the CEO, Board of Directors, staff, volunteers, and community partners, this position will cultivate meaningful relationships with individual donors, foundations, corporations, faith communities, civic organizations, and public partners while leading grant development, donor stewardship, fundraising campaigns, and strategic communications.</w:t>
      </w:r>
    </w:p>
    <w:p w14:paraId="0FD19542" w14:textId="2A0580F8" w:rsidR="00213FA9" w:rsidRDefault="003733F3" w:rsidP="005D76FB">
      <w:pPr>
        <w:widowControl/>
        <w:spacing w:line="276" w:lineRule="auto"/>
        <w:rPr>
          <w:rFonts w:ascii="Calibri" w:hAnsi="Calibri"/>
          <w:sz w:val="22"/>
          <w:szCs w:val="22"/>
        </w:rPr>
      </w:pPr>
      <w:r w:rsidRPr="003733F3">
        <w:rPr>
          <w:rFonts w:ascii="Calibri" w:hAnsi="Calibri"/>
          <w:sz w:val="22"/>
          <w:szCs w:val="22"/>
        </w:rPr>
        <w:t>.</w:t>
      </w:r>
    </w:p>
    <w:p w14:paraId="5BC2AA22" w14:textId="77777777" w:rsidR="00D34ED2" w:rsidRPr="006E5E6D" w:rsidRDefault="00D34ED2" w:rsidP="00052ECD">
      <w:pPr>
        <w:widowControl/>
        <w:rPr>
          <w:rFonts w:ascii="Calibri" w:hAnsi="Calibri"/>
          <w:sz w:val="14"/>
          <w:szCs w:val="14"/>
        </w:rPr>
      </w:pPr>
    </w:p>
    <w:p w14:paraId="7657C63C" w14:textId="77777777" w:rsidR="00052ECD" w:rsidRPr="004C2324" w:rsidRDefault="00D475EE" w:rsidP="00052ECD">
      <w:pPr>
        <w:pStyle w:val="Footer"/>
        <w:widowControl/>
        <w:tabs>
          <w:tab w:val="clear" w:pos="4320"/>
          <w:tab w:val="clear" w:pos="8640"/>
        </w:tabs>
        <w:rPr>
          <w:rFonts w:ascii="Calibri" w:hAnsi="Calibri"/>
          <w:b/>
          <w:sz w:val="22"/>
          <w:szCs w:val="22"/>
        </w:rPr>
      </w:pPr>
      <w:r w:rsidRPr="004C2324">
        <w:rPr>
          <w:rFonts w:ascii="Calibri" w:hAnsi="Calibri"/>
          <w:b/>
          <w:sz w:val="22"/>
          <w:szCs w:val="22"/>
        </w:rPr>
        <w:t>ESSENTIAL FUNCTIONS</w:t>
      </w:r>
    </w:p>
    <w:p w14:paraId="205CF405" w14:textId="77777777" w:rsidR="00213FA9" w:rsidRPr="006E5E6D" w:rsidRDefault="00213FA9" w:rsidP="007235D7">
      <w:pPr>
        <w:rPr>
          <w:rFonts w:ascii="Calibri" w:hAnsi="Calibri"/>
          <w:sz w:val="8"/>
          <w:szCs w:val="8"/>
        </w:rPr>
      </w:pPr>
    </w:p>
    <w:p w14:paraId="46A5C91D" w14:textId="45F1AAC2" w:rsidR="007D7B50"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Philanthropy &amp; Fundraising</w:t>
      </w:r>
    </w:p>
    <w:p w14:paraId="6C9C35E7"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and implement a comprehensive annual philanthropy strategy aligned with organizational priorities.</w:t>
      </w:r>
    </w:p>
    <w:p w14:paraId="3FCCC4D2"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Diversify organizational revenue through major gifts, annual giving, grants, corporate partnerships, sponsorships, planned giving, faith-based partnerships, fundraising events, and community initiatives.</w:t>
      </w:r>
    </w:p>
    <w:p w14:paraId="2DA792DE"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Identify, cultivate, solicit, and steward major donors and prospective supporters.</w:t>
      </w:r>
    </w:p>
    <w:p w14:paraId="10BA1BAE"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Build long-term relationships with foundations, corporations, churches, civic organizations, and community leaders.</w:t>
      </w:r>
    </w:p>
    <w:p w14:paraId="4EC48B32"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personalized cultivation and stewardship plans for key donors.</w:t>
      </w:r>
    </w:p>
    <w:p w14:paraId="651CE4B7"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Partner with the CEO and Board of Directors to strengthen philanthropic engagement and fundraising leadership.</w:t>
      </w:r>
    </w:p>
    <w:p w14:paraId="30CEDDDB" w14:textId="4749CBA6" w:rsidR="003733F3"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Lead annual giving, recurring giving, year-end campaigns, and donor appreciation efforts</w:t>
      </w:r>
      <w:r w:rsidR="003733F3" w:rsidRPr="003733F3">
        <w:rPr>
          <w:rFonts w:ascii="Calibri" w:hAnsi="Calibri"/>
          <w:sz w:val="22"/>
          <w:szCs w:val="22"/>
        </w:rPr>
        <w:t>.</w:t>
      </w:r>
    </w:p>
    <w:p w14:paraId="59D15605" w14:textId="46F32658" w:rsidR="00D34ED2"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Strategic Partnerships</w:t>
      </w:r>
    </w:p>
    <w:p w14:paraId="46002EA2"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partnerships that expand Breakthrough's mission and community impact.</w:t>
      </w:r>
    </w:p>
    <w:p w14:paraId="1009CCA7"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Build collaborative relationships with businesses, healthcare organizations, educational institutions, faith communities, and local governments.</w:t>
      </w:r>
    </w:p>
    <w:p w14:paraId="62FCE74D"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Identify opportunities for sponsorships, workplace giving, volunteer engagement, and community investment.</w:t>
      </w:r>
    </w:p>
    <w:p w14:paraId="69A9FE11" w14:textId="5C09B9E3" w:rsidR="003733F3"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Represent Breakthrough throughout the community to increase visibility and philanthropic support</w:t>
      </w:r>
      <w:r w:rsidR="003733F3" w:rsidRPr="003733F3">
        <w:rPr>
          <w:rFonts w:ascii="Calibri" w:hAnsi="Calibri"/>
          <w:sz w:val="22"/>
          <w:szCs w:val="22"/>
        </w:rPr>
        <w:t>.</w:t>
      </w:r>
    </w:p>
    <w:p w14:paraId="1F47AB68" w14:textId="5B6034D8" w:rsidR="00176E29"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Community &amp; Storytelling</w:t>
      </w:r>
      <w:r w:rsidR="00176E29" w:rsidRPr="00176E29">
        <w:rPr>
          <w:rFonts w:ascii="Calibri" w:hAnsi="Calibri"/>
          <w:sz w:val="22"/>
          <w:szCs w:val="22"/>
        </w:rPr>
        <w:t>.</w:t>
      </w:r>
    </w:p>
    <w:p w14:paraId="3A07777B"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Develop a communications strategy that inspires philanthropy and increases community awareness.</w:t>
      </w:r>
    </w:p>
    <w:p w14:paraId="4B7F8A1E"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lastRenderedPageBreak/>
        <w:t>Partner with Breakthrough's marketing agency to create compelling donor communications, newsletters, videos, social media campaigns, website content, annual reports, and impact stories.</w:t>
      </w:r>
    </w:p>
    <w:p w14:paraId="76E271F8"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Ensure consistent organizational messaging across all communication channels.</w:t>
      </w:r>
    </w:p>
    <w:p w14:paraId="7533B2AA" w14:textId="6834066E" w:rsidR="00176E29"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Identify and share client success stories that demonstrate the impact of Breakthrough's mission while protecting confidentiality and dignity.</w:t>
      </w:r>
    </w:p>
    <w:p w14:paraId="28348C4D" w14:textId="14D4FDDF" w:rsidR="00176E29" w:rsidRDefault="00757E1E" w:rsidP="00D34ED2">
      <w:pPr>
        <w:pStyle w:val="ListParagraph"/>
        <w:widowControl/>
        <w:numPr>
          <w:ilvl w:val="0"/>
          <w:numId w:val="50"/>
        </w:numPr>
        <w:overflowPunct/>
        <w:autoSpaceDE/>
        <w:autoSpaceDN/>
        <w:adjustRightInd/>
        <w:spacing w:line="276" w:lineRule="auto"/>
        <w:textAlignment w:val="auto"/>
        <w:rPr>
          <w:rFonts w:ascii="Calibri" w:hAnsi="Calibri"/>
          <w:sz w:val="22"/>
          <w:szCs w:val="22"/>
        </w:rPr>
      </w:pPr>
      <w:r>
        <w:rPr>
          <w:rFonts w:ascii="Calibri" w:hAnsi="Calibri"/>
          <w:sz w:val="22"/>
          <w:szCs w:val="22"/>
        </w:rPr>
        <w:t>Development Operations</w:t>
      </w:r>
      <w:r w:rsidR="00176E29" w:rsidRPr="00176E29">
        <w:rPr>
          <w:rFonts w:ascii="Calibri" w:hAnsi="Calibri"/>
          <w:sz w:val="22"/>
          <w:szCs w:val="22"/>
        </w:rPr>
        <w:t>.</w:t>
      </w:r>
    </w:p>
    <w:p w14:paraId="43C0329C"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Maintain accurate donor records within Bloomerang.</w:t>
      </w:r>
    </w:p>
    <w:p w14:paraId="3F626410"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Monitor fundraising performance, donor retention, campaign effectiveness, and key performance indicators.</w:t>
      </w:r>
    </w:p>
    <w:p w14:paraId="3CA5880A"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Prepare reports and dashboards for leadership and the Board of Directors.</w:t>
      </w:r>
    </w:p>
    <w:p w14:paraId="3560B363" w14:textId="77777777" w:rsidR="00757E1E" w:rsidRPr="00757E1E"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Ensure timely donor acknowledgments, stewardship activities, and gift processing.</w:t>
      </w:r>
    </w:p>
    <w:p w14:paraId="6ECE4D13" w14:textId="59CEA8F1" w:rsidR="003733F3" w:rsidRDefault="00757E1E" w:rsidP="00757E1E">
      <w:pPr>
        <w:pStyle w:val="ListParagraph"/>
        <w:widowControl/>
        <w:numPr>
          <w:ilvl w:val="1"/>
          <w:numId w:val="50"/>
        </w:numPr>
        <w:overflowPunct/>
        <w:autoSpaceDE/>
        <w:autoSpaceDN/>
        <w:adjustRightInd/>
        <w:spacing w:line="276" w:lineRule="auto"/>
        <w:textAlignment w:val="auto"/>
        <w:rPr>
          <w:rFonts w:ascii="Calibri" w:hAnsi="Calibri"/>
          <w:sz w:val="22"/>
          <w:szCs w:val="22"/>
        </w:rPr>
      </w:pPr>
      <w:r w:rsidRPr="00757E1E">
        <w:rPr>
          <w:rFonts w:ascii="Calibri" w:hAnsi="Calibri"/>
          <w:sz w:val="22"/>
          <w:szCs w:val="22"/>
        </w:rPr>
        <w:t>Utilize AI and emerging technologies to improve fundraising, donor engagement, grant development, and organizational efficiency.</w:t>
      </w:r>
    </w:p>
    <w:p w14:paraId="61214A2E" w14:textId="77777777" w:rsidR="00213FA9" w:rsidRPr="006E5E6D" w:rsidRDefault="00213FA9" w:rsidP="007235D7">
      <w:pPr>
        <w:rPr>
          <w:rFonts w:ascii="Calibri" w:hAnsi="Calibri"/>
          <w:sz w:val="8"/>
          <w:szCs w:val="6"/>
        </w:rPr>
      </w:pPr>
    </w:p>
    <w:p w14:paraId="5527AF16" w14:textId="77777777" w:rsidR="007235D7" w:rsidRPr="000B370E" w:rsidRDefault="007568DD" w:rsidP="0023157D">
      <w:pPr>
        <w:spacing w:line="276" w:lineRule="auto"/>
        <w:rPr>
          <w:rFonts w:ascii="Calibri" w:hAnsi="Calibri"/>
          <w:b/>
          <w:sz w:val="22"/>
        </w:rPr>
      </w:pPr>
      <w:r w:rsidRPr="007568DD">
        <w:rPr>
          <w:rFonts w:ascii="Calibri" w:hAnsi="Calibri"/>
          <w:b/>
          <w:sz w:val="22"/>
        </w:rPr>
        <w:t>QUALIFICA</w:t>
      </w:r>
      <w:r w:rsidR="0047300C">
        <w:rPr>
          <w:rFonts w:ascii="Calibri" w:hAnsi="Calibri"/>
          <w:b/>
          <w:sz w:val="22"/>
        </w:rPr>
        <w:t>TI</w:t>
      </w:r>
      <w:r w:rsidRPr="007568DD">
        <w:rPr>
          <w:rFonts w:ascii="Calibri" w:hAnsi="Calibri"/>
          <w:b/>
          <w:sz w:val="22"/>
        </w:rPr>
        <w:t>ONS:</w:t>
      </w:r>
    </w:p>
    <w:p w14:paraId="6E74B9CE" w14:textId="14AFAFF6" w:rsidR="00D475EE" w:rsidRDefault="00D475EE" w:rsidP="0023157D">
      <w:pPr>
        <w:spacing w:line="276" w:lineRule="auto"/>
        <w:rPr>
          <w:rFonts w:ascii="Calibri" w:hAnsi="Calibri"/>
          <w:i/>
          <w:iCs/>
          <w:sz w:val="22"/>
          <w:szCs w:val="22"/>
        </w:rPr>
      </w:pPr>
      <w:r w:rsidRPr="00FA0207">
        <w:rPr>
          <w:rFonts w:ascii="Calibri" w:hAnsi="Calibri"/>
          <w:b/>
          <w:bCs/>
          <w:sz w:val="22"/>
          <w:szCs w:val="22"/>
        </w:rPr>
        <w:t>Education, Training</w:t>
      </w:r>
      <w:r w:rsidR="00B171AD">
        <w:rPr>
          <w:rFonts w:ascii="Calibri" w:hAnsi="Calibri"/>
          <w:b/>
          <w:bCs/>
          <w:sz w:val="22"/>
          <w:szCs w:val="22"/>
        </w:rPr>
        <w:t>,</w:t>
      </w:r>
      <w:r w:rsidRPr="00FA0207">
        <w:rPr>
          <w:rFonts w:ascii="Calibri" w:hAnsi="Calibri"/>
          <w:b/>
          <w:bCs/>
          <w:sz w:val="22"/>
          <w:szCs w:val="22"/>
        </w:rPr>
        <w:t xml:space="preserve"> and Experience Requirements: </w:t>
      </w:r>
      <w:r w:rsidRPr="00FA0207">
        <w:rPr>
          <w:rFonts w:ascii="Calibri" w:hAnsi="Calibri"/>
          <w:i/>
          <w:iCs/>
          <w:sz w:val="22"/>
          <w:szCs w:val="22"/>
        </w:rPr>
        <w:t xml:space="preserve">The requirements described here are representative of those that must be met by an employee </w:t>
      </w:r>
      <w:r w:rsidR="00B171AD">
        <w:rPr>
          <w:rFonts w:ascii="Calibri" w:hAnsi="Calibri"/>
          <w:i/>
          <w:iCs/>
          <w:sz w:val="22"/>
          <w:szCs w:val="22"/>
        </w:rPr>
        <w:t>to perform the essential functions of this job successfully</w:t>
      </w:r>
      <w:r w:rsidRPr="00FA0207">
        <w:rPr>
          <w:rFonts w:ascii="Calibri" w:hAnsi="Calibri"/>
          <w:i/>
          <w:iCs/>
          <w:sz w:val="22"/>
          <w:szCs w:val="22"/>
        </w:rPr>
        <w:t>.</w:t>
      </w:r>
    </w:p>
    <w:p w14:paraId="0F08F35F" w14:textId="77777777" w:rsidR="00D475EE" w:rsidRPr="006E5E6D" w:rsidRDefault="00D475EE" w:rsidP="0023157D">
      <w:pPr>
        <w:spacing w:line="276" w:lineRule="auto"/>
        <w:rPr>
          <w:rFonts w:ascii="Calibri" w:hAnsi="Calibri"/>
          <w:i/>
          <w:iCs/>
          <w:sz w:val="8"/>
          <w:szCs w:val="8"/>
        </w:rPr>
      </w:pPr>
    </w:p>
    <w:p w14:paraId="656D4DC4" w14:textId="0C1251FD" w:rsidR="00D61B6A" w:rsidRDefault="00757E1E" w:rsidP="0023157D">
      <w:pPr>
        <w:numPr>
          <w:ilvl w:val="0"/>
          <w:numId w:val="24"/>
        </w:numPr>
        <w:tabs>
          <w:tab w:val="clear" w:pos="720"/>
          <w:tab w:val="num" w:pos="360"/>
        </w:tabs>
        <w:spacing w:line="276" w:lineRule="auto"/>
        <w:ind w:left="360" w:hanging="360"/>
        <w:rPr>
          <w:rFonts w:ascii="Calibri" w:hAnsi="Calibri"/>
          <w:sz w:val="22"/>
          <w:szCs w:val="22"/>
        </w:rPr>
      </w:pPr>
      <w:r>
        <w:rPr>
          <w:rFonts w:ascii="Calibri" w:hAnsi="Calibri"/>
          <w:sz w:val="22"/>
          <w:szCs w:val="22"/>
        </w:rPr>
        <w:t>Bachelor’s degree</w:t>
      </w:r>
      <w:r w:rsidR="005D48AB" w:rsidRPr="005D48AB">
        <w:rPr>
          <w:rFonts w:ascii="Calibri" w:hAnsi="Calibri"/>
          <w:sz w:val="22"/>
          <w:szCs w:val="22"/>
        </w:rPr>
        <w:t xml:space="preserve">, </w:t>
      </w:r>
      <w:r w:rsidR="00F22549" w:rsidRPr="00F22549">
        <w:rPr>
          <w:rFonts w:ascii="Calibri" w:hAnsi="Calibri"/>
          <w:sz w:val="22"/>
          <w:szCs w:val="22"/>
        </w:rPr>
        <w:t xml:space="preserve">or equivalent </w:t>
      </w:r>
      <w:r>
        <w:rPr>
          <w:rFonts w:ascii="Calibri" w:hAnsi="Calibri"/>
          <w:sz w:val="22"/>
          <w:szCs w:val="22"/>
        </w:rPr>
        <w:t>professional experience</w:t>
      </w:r>
      <w:r w:rsidR="00F22549" w:rsidRPr="00F22549">
        <w:rPr>
          <w:rFonts w:ascii="Calibri" w:hAnsi="Calibri"/>
          <w:sz w:val="22"/>
          <w:szCs w:val="22"/>
        </w:rPr>
        <w:t>.</w:t>
      </w:r>
    </w:p>
    <w:p w14:paraId="2D4D3245" w14:textId="6D52D37D" w:rsidR="00F22549" w:rsidRDefault="00757E1E" w:rsidP="0023157D">
      <w:pPr>
        <w:numPr>
          <w:ilvl w:val="0"/>
          <w:numId w:val="24"/>
        </w:numPr>
        <w:tabs>
          <w:tab w:val="clear" w:pos="720"/>
          <w:tab w:val="num" w:pos="360"/>
        </w:tabs>
        <w:spacing w:line="276" w:lineRule="auto"/>
        <w:ind w:left="360" w:hanging="360"/>
        <w:rPr>
          <w:rFonts w:ascii="Calibri" w:hAnsi="Calibri"/>
          <w:sz w:val="22"/>
          <w:szCs w:val="22"/>
        </w:rPr>
      </w:pPr>
      <w:r w:rsidRPr="00757E1E">
        <w:rPr>
          <w:rFonts w:ascii="Calibri" w:hAnsi="Calibri"/>
          <w:sz w:val="22"/>
          <w:szCs w:val="22"/>
        </w:rPr>
        <w:t>Minimum of three years of progressively responsible experience in nonprofit development, philanthropy, fundraising, business development, sales, or relationship management</w:t>
      </w:r>
      <w:r w:rsidR="005D48AB" w:rsidRPr="005D48AB">
        <w:rPr>
          <w:rFonts w:ascii="Calibri" w:hAnsi="Calibri"/>
          <w:sz w:val="22"/>
          <w:szCs w:val="22"/>
        </w:rPr>
        <w:t>.</w:t>
      </w:r>
    </w:p>
    <w:p w14:paraId="3D2BB3A5"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Demonstrated success cultivating donors, securing philanthropic support, or building strategic partnerships</w:t>
      </w:r>
      <w:r w:rsidR="005D48AB">
        <w:rPr>
          <w:rFonts w:ascii="Calibri" w:hAnsi="Calibri"/>
          <w:sz w:val="22"/>
          <w:szCs w:val="22"/>
        </w:rPr>
        <w:t>.</w:t>
      </w:r>
    </w:p>
    <w:p w14:paraId="33BB0D61"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Outstanding written, verbal, and interpersonal communication skills.</w:t>
      </w:r>
    </w:p>
    <w:p w14:paraId="0014ECD5"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Strong organizational, project management, and strategic planning abilities.</w:t>
      </w:r>
    </w:p>
    <w:p w14:paraId="6034F8EA" w14:textId="77777777" w:rsid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Experience with donor CRM systems (Bloomerang preferred).</w:t>
      </w:r>
    </w:p>
    <w:p w14:paraId="7D577821" w14:textId="3423E5D5" w:rsidR="00E7692D" w:rsidRPr="00E7692D" w:rsidRDefault="00E7692D" w:rsidP="00E7692D">
      <w:pPr>
        <w:numPr>
          <w:ilvl w:val="0"/>
          <w:numId w:val="24"/>
        </w:numPr>
        <w:tabs>
          <w:tab w:val="clear" w:pos="720"/>
          <w:tab w:val="num" w:pos="360"/>
        </w:tabs>
        <w:spacing w:line="276" w:lineRule="auto"/>
        <w:ind w:left="360" w:hanging="360"/>
        <w:rPr>
          <w:rFonts w:ascii="Calibri" w:hAnsi="Calibri"/>
          <w:sz w:val="22"/>
          <w:szCs w:val="22"/>
        </w:rPr>
      </w:pPr>
      <w:r w:rsidRPr="00E7692D">
        <w:rPr>
          <w:rFonts w:ascii="Calibri" w:hAnsi="Calibri"/>
          <w:sz w:val="22"/>
          <w:szCs w:val="22"/>
        </w:rPr>
        <w:t>Familiarity with digital marketing, social media, and email communication platforms.</w:t>
      </w:r>
    </w:p>
    <w:p w14:paraId="058E4149" w14:textId="217F62AD" w:rsidR="00D61B6A" w:rsidRPr="00E7692D" w:rsidRDefault="00D61B6A" w:rsidP="00035E0B">
      <w:pPr>
        <w:numPr>
          <w:ilvl w:val="0"/>
          <w:numId w:val="24"/>
        </w:numPr>
        <w:tabs>
          <w:tab w:val="clear" w:pos="720"/>
          <w:tab w:val="num" w:pos="360"/>
        </w:tabs>
        <w:spacing w:line="276" w:lineRule="auto"/>
        <w:rPr>
          <w:rFonts w:ascii="Calibri" w:hAnsi="Calibri"/>
          <w:sz w:val="22"/>
          <w:szCs w:val="22"/>
        </w:rPr>
      </w:pPr>
      <w:r w:rsidRPr="00E7692D">
        <w:rPr>
          <w:rFonts w:ascii="Calibri" w:hAnsi="Calibri"/>
          <w:sz w:val="22"/>
          <w:szCs w:val="22"/>
        </w:rPr>
        <w:t xml:space="preserve">Must pass pre-employment Drug/Alcohol </w:t>
      </w:r>
      <w:r w:rsidR="0023157D" w:rsidRPr="00E7692D">
        <w:rPr>
          <w:rFonts w:ascii="Calibri" w:hAnsi="Calibri"/>
          <w:sz w:val="22"/>
          <w:szCs w:val="22"/>
        </w:rPr>
        <w:t>screening.</w:t>
      </w:r>
    </w:p>
    <w:p w14:paraId="3D6B342F" w14:textId="77777777" w:rsidR="00D61B6A" w:rsidRPr="0023157D" w:rsidRDefault="00D61B6A" w:rsidP="0023157D">
      <w:pPr>
        <w:numPr>
          <w:ilvl w:val="0"/>
          <w:numId w:val="24"/>
        </w:numPr>
        <w:tabs>
          <w:tab w:val="clear" w:pos="720"/>
          <w:tab w:val="num" w:pos="360"/>
        </w:tabs>
        <w:spacing w:line="276" w:lineRule="auto"/>
        <w:rPr>
          <w:rFonts w:ascii="Calibri" w:hAnsi="Calibri"/>
          <w:iCs/>
          <w:sz w:val="22"/>
          <w:szCs w:val="22"/>
        </w:rPr>
      </w:pPr>
      <w:r w:rsidRPr="00D61B6A">
        <w:rPr>
          <w:rFonts w:ascii="Calibri" w:hAnsi="Calibri"/>
          <w:sz w:val="22"/>
          <w:szCs w:val="22"/>
        </w:rPr>
        <w:t xml:space="preserve">No history of crimes against persons, sexual </w:t>
      </w:r>
      <w:r w:rsidR="0023157D" w:rsidRPr="00D61B6A">
        <w:rPr>
          <w:rFonts w:ascii="Calibri" w:hAnsi="Calibri"/>
          <w:sz w:val="22"/>
          <w:szCs w:val="22"/>
        </w:rPr>
        <w:t>assault,</w:t>
      </w:r>
      <w:r w:rsidRPr="00D61B6A">
        <w:rPr>
          <w:rFonts w:ascii="Calibri" w:hAnsi="Calibri"/>
          <w:sz w:val="22"/>
          <w:szCs w:val="22"/>
        </w:rPr>
        <w:t xml:space="preserve"> or exploitation, and sexual or physical abuse.</w:t>
      </w:r>
    </w:p>
    <w:p w14:paraId="54BDBE6C" w14:textId="77777777" w:rsidR="0023157D" w:rsidRPr="001D09F5" w:rsidRDefault="0023157D" w:rsidP="0023157D">
      <w:pPr>
        <w:numPr>
          <w:ilvl w:val="0"/>
          <w:numId w:val="24"/>
        </w:numPr>
        <w:tabs>
          <w:tab w:val="clear" w:pos="720"/>
          <w:tab w:val="num" w:pos="360"/>
        </w:tabs>
        <w:spacing w:line="276" w:lineRule="auto"/>
        <w:rPr>
          <w:rFonts w:ascii="Calibri" w:hAnsi="Calibri"/>
          <w:iCs/>
          <w:sz w:val="22"/>
          <w:szCs w:val="22"/>
        </w:rPr>
      </w:pPr>
      <w:r w:rsidRPr="001D09F5">
        <w:rPr>
          <w:rFonts w:ascii="Calibri" w:hAnsi="Calibri"/>
          <w:sz w:val="22"/>
          <w:szCs w:val="22"/>
        </w:rPr>
        <w:t>Valid State of Kansas driver’s license with an insurable driving record.</w:t>
      </w:r>
    </w:p>
    <w:p w14:paraId="0E3F1CCA" w14:textId="77777777" w:rsidR="0023157D" w:rsidRPr="001D09F5" w:rsidRDefault="0023157D" w:rsidP="0023157D">
      <w:pPr>
        <w:numPr>
          <w:ilvl w:val="0"/>
          <w:numId w:val="24"/>
        </w:numPr>
        <w:tabs>
          <w:tab w:val="clear" w:pos="720"/>
          <w:tab w:val="num" w:pos="360"/>
        </w:tabs>
        <w:spacing w:line="276" w:lineRule="auto"/>
        <w:rPr>
          <w:rFonts w:ascii="Calibri" w:hAnsi="Calibri"/>
          <w:iCs/>
          <w:sz w:val="22"/>
          <w:szCs w:val="22"/>
        </w:rPr>
      </w:pPr>
      <w:r w:rsidRPr="001D09F5">
        <w:rPr>
          <w:rFonts w:ascii="Calibri" w:hAnsi="Calibri"/>
          <w:sz w:val="22"/>
          <w:szCs w:val="22"/>
        </w:rPr>
        <w:t>Use of personal transportation may be required.</w:t>
      </w:r>
    </w:p>
    <w:p w14:paraId="7FB2408F" w14:textId="77777777" w:rsidR="00E7692D" w:rsidRDefault="0023157D" w:rsidP="00E7692D">
      <w:pPr>
        <w:numPr>
          <w:ilvl w:val="0"/>
          <w:numId w:val="24"/>
        </w:numPr>
        <w:tabs>
          <w:tab w:val="clear" w:pos="720"/>
          <w:tab w:val="num" w:pos="360"/>
        </w:tabs>
        <w:spacing w:line="276" w:lineRule="auto"/>
        <w:rPr>
          <w:rFonts w:ascii="Calibri" w:hAnsi="Calibri"/>
          <w:iCs/>
          <w:sz w:val="22"/>
          <w:szCs w:val="22"/>
        </w:rPr>
      </w:pPr>
      <w:r w:rsidRPr="001D09F5">
        <w:rPr>
          <w:rFonts w:ascii="Calibri" w:hAnsi="Calibri"/>
          <w:sz w:val="22"/>
          <w:szCs w:val="22"/>
        </w:rPr>
        <w:t>Must provide proof of and maintain vehicle insurance</w:t>
      </w:r>
      <w:r>
        <w:rPr>
          <w:rFonts w:ascii="Calibri" w:hAnsi="Calibri"/>
          <w:sz w:val="22"/>
          <w:szCs w:val="22"/>
        </w:rPr>
        <w:t>.</w:t>
      </w:r>
    </w:p>
    <w:p w14:paraId="3F017B92" w14:textId="369EA87B" w:rsidR="00E7692D" w:rsidRPr="00E7692D" w:rsidRDefault="00E7692D" w:rsidP="00E7692D">
      <w:pPr>
        <w:numPr>
          <w:ilvl w:val="0"/>
          <w:numId w:val="24"/>
        </w:numPr>
        <w:tabs>
          <w:tab w:val="clear" w:pos="720"/>
          <w:tab w:val="num" w:pos="360"/>
        </w:tabs>
        <w:spacing w:line="276" w:lineRule="auto"/>
        <w:rPr>
          <w:rFonts w:ascii="Calibri" w:hAnsi="Calibri"/>
          <w:iCs/>
          <w:sz w:val="22"/>
          <w:szCs w:val="22"/>
        </w:rPr>
      </w:pPr>
      <w:r w:rsidRPr="00E7692D">
        <w:rPr>
          <w:rFonts w:ascii="Calibri" w:hAnsi="Calibri"/>
          <w:iCs/>
          <w:sz w:val="22"/>
          <w:szCs w:val="22"/>
        </w:rPr>
        <w:t>Ability to travel throughout Kansas as needed.</w:t>
      </w:r>
    </w:p>
    <w:p w14:paraId="05FB1BC9" w14:textId="77777777" w:rsidR="00213FA9" w:rsidRPr="006E5E6D" w:rsidRDefault="00213FA9" w:rsidP="00D475EE">
      <w:pPr>
        <w:rPr>
          <w:rFonts w:ascii="Calibri" w:hAnsi="Calibri"/>
          <w:iCs/>
          <w:sz w:val="8"/>
          <w:szCs w:val="8"/>
        </w:rPr>
      </w:pPr>
    </w:p>
    <w:p w14:paraId="0D65B415" w14:textId="77777777" w:rsidR="00D475EE" w:rsidRDefault="00D475EE" w:rsidP="00900346">
      <w:pPr>
        <w:spacing w:line="276" w:lineRule="auto"/>
        <w:rPr>
          <w:rFonts w:ascii="Calibri" w:hAnsi="Calibri"/>
          <w:i/>
          <w:iCs/>
          <w:sz w:val="22"/>
          <w:szCs w:val="22"/>
        </w:rPr>
      </w:pPr>
      <w:r w:rsidRPr="00FA0207">
        <w:rPr>
          <w:rFonts w:ascii="Calibri" w:hAnsi="Calibri"/>
          <w:b/>
          <w:bCs/>
          <w:sz w:val="22"/>
          <w:szCs w:val="22"/>
        </w:rPr>
        <w:t xml:space="preserve">Knowledge, </w:t>
      </w:r>
      <w:r w:rsidR="0023157D" w:rsidRPr="00FA0207">
        <w:rPr>
          <w:rFonts w:ascii="Calibri" w:hAnsi="Calibri"/>
          <w:b/>
          <w:bCs/>
          <w:sz w:val="22"/>
          <w:szCs w:val="22"/>
        </w:rPr>
        <w:t>Skills,</w:t>
      </w:r>
      <w:r w:rsidRPr="00FA0207">
        <w:rPr>
          <w:rFonts w:ascii="Calibri" w:hAnsi="Calibri"/>
          <w:b/>
          <w:bCs/>
          <w:sz w:val="22"/>
          <w:szCs w:val="22"/>
        </w:rPr>
        <w:t xml:space="preserve"> and Abilities Requirements: </w:t>
      </w:r>
      <w:r w:rsidRPr="00FA0207">
        <w:rPr>
          <w:rFonts w:ascii="Calibri" w:hAnsi="Calibri"/>
          <w:i/>
          <w:iCs/>
          <w:sz w:val="22"/>
          <w:szCs w:val="22"/>
        </w:rPr>
        <w:t xml:space="preserve">To perform this job successfully, an individual must be able to perform each essential duty satisfactorily. The requirements listed below are representative of the knowledge, skill, and ability required. Reasonable </w:t>
      </w:r>
      <w:r w:rsidR="00D01055" w:rsidRPr="00FA0207">
        <w:rPr>
          <w:rFonts w:ascii="Calibri" w:hAnsi="Calibri"/>
          <w:i/>
          <w:iCs/>
          <w:sz w:val="22"/>
          <w:szCs w:val="22"/>
        </w:rPr>
        <w:t>accommodation</w:t>
      </w:r>
      <w:r w:rsidRPr="00FA0207">
        <w:rPr>
          <w:rFonts w:ascii="Calibri" w:hAnsi="Calibri"/>
          <w:i/>
          <w:iCs/>
          <w:sz w:val="22"/>
          <w:szCs w:val="22"/>
        </w:rPr>
        <w:t xml:space="preserve"> may be made to enable individuals with disabilities to perform the essential functions of the job. </w:t>
      </w:r>
    </w:p>
    <w:p w14:paraId="11BA36BD" w14:textId="77777777" w:rsidR="00D475EE" w:rsidRPr="006E5E6D" w:rsidRDefault="00D475EE" w:rsidP="00900346">
      <w:pPr>
        <w:spacing w:line="276" w:lineRule="auto"/>
        <w:rPr>
          <w:rFonts w:ascii="Calibri" w:hAnsi="Calibri"/>
          <w:i/>
          <w:iCs/>
          <w:sz w:val="8"/>
          <w:szCs w:val="8"/>
        </w:rPr>
      </w:pPr>
    </w:p>
    <w:p w14:paraId="78229D51" w14:textId="73F3D73C" w:rsidR="005D76FB" w:rsidRPr="005D76FB" w:rsidRDefault="005D48AB" w:rsidP="005D76FB">
      <w:pPr>
        <w:pStyle w:val="ListParagraph"/>
        <w:numPr>
          <w:ilvl w:val="0"/>
          <w:numId w:val="12"/>
        </w:numPr>
        <w:spacing w:line="276" w:lineRule="auto"/>
        <w:rPr>
          <w:rFonts w:ascii="Calibri" w:hAnsi="Calibri" w:cs="Calibri"/>
        </w:rPr>
      </w:pPr>
      <w:r w:rsidRPr="005D48AB">
        <w:rPr>
          <w:rFonts w:ascii="Calibri" w:hAnsi="Calibri"/>
          <w:sz w:val="22"/>
          <w:szCs w:val="22"/>
        </w:rPr>
        <w:t>Commitment to equity, inclusion, and person-centered practices.</w:t>
      </w:r>
    </w:p>
    <w:p w14:paraId="3777E3E5" w14:textId="1792B2FA" w:rsidR="0061555A"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 xml:space="preserve">Demonstrated success in </w:t>
      </w:r>
      <w:r w:rsidR="00E7692D">
        <w:rPr>
          <w:rFonts w:ascii="Calibri" w:hAnsi="Calibri"/>
          <w:sz w:val="22"/>
          <w:szCs w:val="22"/>
        </w:rPr>
        <w:t>development, fundraising</w:t>
      </w:r>
      <w:r w:rsidRPr="005D48AB">
        <w:rPr>
          <w:rFonts w:ascii="Calibri" w:hAnsi="Calibri"/>
          <w:sz w:val="22"/>
          <w:szCs w:val="22"/>
        </w:rPr>
        <w:t>, strategic planning, and advocacy.</w:t>
      </w:r>
    </w:p>
    <w:p w14:paraId="416D74E8" w14:textId="77777777" w:rsidR="005D48AB"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Excellent written and verbal communication, public speaking, and interpersonal skills.</w:t>
      </w:r>
    </w:p>
    <w:p w14:paraId="650C23F4" w14:textId="71E8E77A" w:rsidR="00D475EE" w:rsidRPr="00D475EE"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Proven ability to build collaborative relationships.</w:t>
      </w:r>
    </w:p>
    <w:p w14:paraId="2B383546" w14:textId="77777777" w:rsidR="005D48AB"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Strong organizational skills and experience managing budgets, outcomes, and reporting.</w:t>
      </w:r>
    </w:p>
    <w:p w14:paraId="3B5E1B28" w14:textId="7390D615" w:rsidR="00E132FA" w:rsidRPr="00D475EE" w:rsidRDefault="005D48AB" w:rsidP="005D76FB">
      <w:pPr>
        <w:widowControl/>
        <w:numPr>
          <w:ilvl w:val="0"/>
          <w:numId w:val="12"/>
        </w:numPr>
        <w:tabs>
          <w:tab w:val="left" w:pos="-1080"/>
        </w:tabs>
        <w:spacing w:line="276" w:lineRule="auto"/>
        <w:rPr>
          <w:rFonts w:ascii="Calibri" w:hAnsi="Calibri"/>
          <w:sz w:val="22"/>
          <w:szCs w:val="22"/>
        </w:rPr>
      </w:pPr>
      <w:r w:rsidRPr="005D48AB">
        <w:rPr>
          <w:rFonts w:ascii="Calibri" w:hAnsi="Calibri"/>
          <w:sz w:val="22"/>
          <w:szCs w:val="22"/>
        </w:rPr>
        <w:t xml:space="preserve">Willingness to travel statewide </w:t>
      </w:r>
    </w:p>
    <w:p w14:paraId="2444AD97" w14:textId="4333570C" w:rsidR="00D475EE" w:rsidRDefault="00D475EE" w:rsidP="005D76FB">
      <w:pPr>
        <w:widowControl/>
        <w:numPr>
          <w:ilvl w:val="0"/>
          <w:numId w:val="12"/>
        </w:numPr>
        <w:tabs>
          <w:tab w:val="left" w:pos="-1080"/>
        </w:tabs>
        <w:spacing w:line="276" w:lineRule="auto"/>
        <w:rPr>
          <w:rFonts w:ascii="Calibri" w:hAnsi="Calibri"/>
          <w:sz w:val="22"/>
          <w:szCs w:val="22"/>
        </w:rPr>
      </w:pPr>
      <w:r w:rsidRPr="00D475EE">
        <w:rPr>
          <w:rFonts w:ascii="Calibri" w:hAnsi="Calibri"/>
          <w:sz w:val="22"/>
          <w:szCs w:val="22"/>
        </w:rPr>
        <w:t>Able to parti</w:t>
      </w:r>
      <w:r w:rsidR="000B370E">
        <w:rPr>
          <w:rFonts w:ascii="Calibri" w:hAnsi="Calibri"/>
          <w:sz w:val="22"/>
          <w:szCs w:val="22"/>
        </w:rPr>
        <w:t xml:space="preserve">cipate in </w:t>
      </w:r>
      <w:r w:rsidR="005D48AB">
        <w:rPr>
          <w:rFonts w:ascii="Calibri" w:hAnsi="Calibri"/>
          <w:sz w:val="22"/>
          <w:szCs w:val="22"/>
        </w:rPr>
        <w:t xml:space="preserve">the </w:t>
      </w:r>
      <w:r w:rsidR="000B370E">
        <w:rPr>
          <w:rFonts w:ascii="Calibri" w:hAnsi="Calibri"/>
          <w:sz w:val="22"/>
          <w:szCs w:val="22"/>
        </w:rPr>
        <w:t>agency</w:t>
      </w:r>
      <w:r w:rsidRPr="00D475EE">
        <w:rPr>
          <w:rFonts w:ascii="Calibri" w:hAnsi="Calibri"/>
          <w:sz w:val="22"/>
          <w:szCs w:val="22"/>
        </w:rPr>
        <w:t>’s training to enhance knowledge.</w:t>
      </w:r>
    </w:p>
    <w:p w14:paraId="79C44E72" w14:textId="77777777" w:rsidR="00900346" w:rsidRDefault="00900346" w:rsidP="005D76FB">
      <w:pPr>
        <w:widowControl/>
        <w:numPr>
          <w:ilvl w:val="0"/>
          <w:numId w:val="12"/>
        </w:numPr>
        <w:tabs>
          <w:tab w:val="left" w:pos="-1080"/>
        </w:tabs>
        <w:spacing w:line="276" w:lineRule="auto"/>
        <w:rPr>
          <w:rFonts w:ascii="Calibri" w:hAnsi="Calibri"/>
          <w:sz w:val="22"/>
          <w:szCs w:val="22"/>
        </w:rPr>
      </w:pPr>
      <w:r>
        <w:rPr>
          <w:rFonts w:ascii="Calibri" w:hAnsi="Calibri"/>
          <w:sz w:val="22"/>
          <w:szCs w:val="22"/>
        </w:rPr>
        <w:t>Ability to maintain confidentiality.</w:t>
      </w:r>
    </w:p>
    <w:p w14:paraId="7B026E63" w14:textId="77777777" w:rsidR="00900346" w:rsidRDefault="00900346" w:rsidP="005D76FB">
      <w:pPr>
        <w:widowControl/>
        <w:numPr>
          <w:ilvl w:val="0"/>
          <w:numId w:val="12"/>
        </w:numPr>
        <w:tabs>
          <w:tab w:val="left" w:pos="-1080"/>
        </w:tabs>
        <w:spacing w:line="276" w:lineRule="auto"/>
        <w:rPr>
          <w:rFonts w:ascii="Calibri" w:hAnsi="Calibri"/>
          <w:sz w:val="22"/>
          <w:szCs w:val="22"/>
        </w:rPr>
      </w:pPr>
      <w:r>
        <w:rPr>
          <w:rFonts w:ascii="Calibri" w:hAnsi="Calibri"/>
          <w:sz w:val="22"/>
          <w:szCs w:val="22"/>
        </w:rPr>
        <w:t>Ability to treat each individual with dignity and respect.</w:t>
      </w:r>
      <w:r w:rsidRPr="00D475EE">
        <w:rPr>
          <w:rFonts w:ascii="Calibri" w:hAnsi="Calibri"/>
          <w:sz w:val="22"/>
          <w:szCs w:val="22"/>
        </w:rPr>
        <w:t xml:space="preserve"> </w:t>
      </w:r>
    </w:p>
    <w:p w14:paraId="2751B949" w14:textId="77777777" w:rsidR="00D475EE" w:rsidRPr="00D475EE" w:rsidRDefault="00D475EE" w:rsidP="005D76FB">
      <w:pPr>
        <w:widowControl/>
        <w:numPr>
          <w:ilvl w:val="0"/>
          <w:numId w:val="12"/>
        </w:numPr>
        <w:tabs>
          <w:tab w:val="left" w:pos="-1080"/>
        </w:tabs>
        <w:spacing w:line="276" w:lineRule="auto"/>
        <w:rPr>
          <w:rFonts w:ascii="Calibri" w:hAnsi="Calibri"/>
          <w:sz w:val="22"/>
          <w:szCs w:val="22"/>
        </w:rPr>
      </w:pPr>
      <w:r w:rsidRPr="00D475EE">
        <w:rPr>
          <w:rFonts w:ascii="Calibri" w:hAnsi="Calibri"/>
          <w:sz w:val="22"/>
          <w:szCs w:val="22"/>
        </w:rPr>
        <w:t>Must be able and willing to work a flexible schedule, allowing for possible early morning, evening, or weekend activities.</w:t>
      </w:r>
    </w:p>
    <w:p w14:paraId="36913D0F" w14:textId="77777777" w:rsidR="00D475EE" w:rsidRDefault="00D01055" w:rsidP="005D76FB">
      <w:pPr>
        <w:widowControl/>
        <w:numPr>
          <w:ilvl w:val="0"/>
          <w:numId w:val="12"/>
        </w:numPr>
        <w:tabs>
          <w:tab w:val="left" w:pos="-1080"/>
        </w:tabs>
        <w:spacing w:line="276" w:lineRule="auto"/>
        <w:rPr>
          <w:rFonts w:ascii="Calibri" w:hAnsi="Calibri"/>
          <w:sz w:val="22"/>
          <w:szCs w:val="22"/>
        </w:rPr>
      </w:pPr>
      <w:r>
        <w:rPr>
          <w:rFonts w:ascii="Calibri" w:hAnsi="Calibri"/>
          <w:sz w:val="22"/>
          <w:szCs w:val="22"/>
        </w:rPr>
        <w:lastRenderedPageBreak/>
        <w:t>Ability to maintain a healthy work-life balance.</w:t>
      </w:r>
    </w:p>
    <w:p w14:paraId="7CE0473B" w14:textId="77777777" w:rsidR="00D01055" w:rsidRPr="006E5E6D" w:rsidRDefault="00D01055" w:rsidP="005D76FB">
      <w:pPr>
        <w:widowControl/>
        <w:tabs>
          <w:tab w:val="left" w:pos="-1080"/>
        </w:tabs>
        <w:spacing w:line="276" w:lineRule="auto"/>
        <w:ind w:left="720"/>
        <w:rPr>
          <w:rFonts w:ascii="Calibri" w:hAnsi="Calibri"/>
          <w:sz w:val="8"/>
          <w:szCs w:val="8"/>
        </w:rPr>
      </w:pPr>
    </w:p>
    <w:p w14:paraId="43199A05" w14:textId="1E40E13E" w:rsidR="00D475EE" w:rsidRPr="00FA0207" w:rsidRDefault="00D475EE" w:rsidP="00900346">
      <w:pPr>
        <w:pStyle w:val="Default"/>
        <w:spacing w:line="276" w:lineRule="auto"/>
        <w:rPr>
          <w:rFonts w:ascii="Calibri" w:hAnsi="Calibri"/>
          <w:i/>
          <w:iCs/>
          <w:sz w:val="22"/>
          <w:szCs w:val="22"/>
        </w:rPr>
      </w:pPr>
      <w:r w:rsidRPr="00FA0207">
        <w:rPr>
          <w:rFonts w:ascii="Calibri" w:hAnsi="Calibri"/>
          <w:b/>
          <w:bCs/>
          <w:sz w:val="22"/>
          <w:szCs w:val="22"/>
        </w:rPr>
        <w:t xml:space="preserve">Physical Context and Work Environment: </w:t>
      </w:r>
      <w:r w:rsidRPr="00FA0207">
        <w:rPr>
          <w:rFonts w:ascii="Calibri" w:hAnsi="Calibri"/>
          <w:i/>
          <w:iCs/>
          <w:sz w:val="22"/>
          <w:szCs w:val="22"/>
        </w:rPr>
        <w:t>The context and work environment described here are representative of those an employee encounters while performing the essential functions of this job. Reasonable accommodations may be made to enable individuals with disabilities to perform essential functions.</w:t>
      </w:r>
    </w:p>
    <w:p w14:paraId="483687C2" w14:textId="77777777" w:rsidR="00D475EE" w:rsidRPr="006E5E6D" w:rsidRDefault="00D475EE" w:rsidP="00900346">
      <w:pPr>
        <w:pStyle w:val="Default"/>
        <w:spacing w:line="276" w:lineRule="auto"/>
        <w:rPr>
          <w:rFonts w:ascii="Calibri" w:hAnsi="Calibri"/>
          <w:sz w:val="8"/>
          <w:szCs w:val="8"/>
        </w:rPr>
      </w:pPr>
    </w:p>
    <w:p w14:paraId="6F03046D" w14:textId="65A73B0A" w:rsidR="00881127" w:rsidRDefault="006E5E6D" w:rsidP="00F431C5">
      <w:pPr>
        <w:pStyle w:val="Default"/>
        <w:numPr>
          <w:ilvl w:val="0"/>
          <w:numId w:val="9"/>
        </w:numPr>
        <w:spacing w:line="276" w:lineRule="auto"/>
        <w:rPr>
          <w:rFonts w:ascii="Calibri" w:hAnsi="Calibri"/>
          <w:sz w:val="22"/>
          <w:szCs w:val="22"/>
        </w:rPr>
      </w:pPr>
      <w:r w:rsidRPr="00881127">
        <w:rPr>
          <w:rFonts w:ascii="Calibri" w:hAnsi="Calibri"/>
          <w:b/>
          <w:bCs/>
          <w:i/>
          <w:iCs/>
          <w:sz w:val="22"/>
          <w:szCs w:val="22"/>
        </w:rPr>
        <w:t>Physical Abilities:</w:t>
      </w:r>
      <w:r w:rsidRPr="00881127">
        <w:rPr>
          <w:rFonts w:ascii="Calibri" w:hAnsi="Calibri"/>
          <w:sz w:val="22"/>
          <w:szCs w:val="22"/>
        </w:rPr>
        <w:t xml:space="preserve"> The employee must possess the physical abilities represented in the Knowledge, Skills, and Abilities section above </w:t>
      </w:r>
      <w:r w:rsidR="005D76FB">
        <w:rPr>
          <w:rFonts w:ascii="Calibri" w:hAnsi="Calibri"/>
          <w:sz w:val="22"/>
          <w:szCs w:val="22"/>
        </w:rPr>
        <w:t>to perform the essential functions of this job successfully</w:t>
      </w:r>
      <w:r w:rsidRPr="00881127">
        <w:rPr>
          <w:rFonts w:ascii="Calibri" w:hAnsi="Calibri"/>
          <w:sz w:val="22"/>
          <w:szCs w:val="22"/>
        </w:rPr>
        <w:t xml:space="preserve">.  </w:t>
      </w:r>
      <w:r w:rsidR="00881127" w:rsidRPr="00881127">
        <w:rPr>
          <w:rFonts w:ascii="Calibri" w:hAnsi="Calibri"/>
          <w:sz w:val="22"/>
          <w:szCs w:val="22"/>
        </w:rPr>
        <w:t>This includes the ability to travel frequently within the community to meet and provide services in various settings. The role may involve walking, driving, and occasionally lifting or carrying materials. Reasonable accommodations may be made to enable individuals with disabilities to perform the essential functions</w:t>
      </w:r>
    </w:p>
    <w:p w14:paraId="61CDB977" w14:textId="2B9C3A0A" w:rsidR="006E5E6D" w:rsidRPr="00881127" w:rsidRDefault="006E5E6D" w:rsidP="00F431C5">
      <w:pPr>
        <w:pStyle w:val="Default"/>
        <w:numPr>
          <w:ilvl w:val="0"/>
          <w:numId w:val="9"/>
        </w:numPr>
        <w:spacing w:line="276" w:lineRule="auto"/>
        <w:rPr>
          <w:rFonts w:ascii="Calibri" w:hAnsi="Calibri"/>
          <w:sz w:val="22"/>
          <w:szCs w:val="22"/>
        </w:rPr>
      </w:pPr>
      <w:r w:rsidRPr="00881127">
        <w:rPr>
          <w:rFonts w:ascii="Calibri" w:hAnsi="Calibri"/>
          <w:b/>
          <w:bCs/>
          <w:i/>
          <w:iCs/>
          <w:sz w:val="22"/>
          <w:szCs w:val="22"/>
        </w:rPr>
        <w:t>Work Environment:</w:t>
      </w:r>
      <w:r w:rsidRPr="00881127">
        <w:rPr>
          <w:rFonts w:ascii="Calibri" w:hAnsi="Calibri"/>
          <w:sz w:val="22"/>
          <w:szCs w:val="22"/>
        </w:rPr>
        <w:t xml:space="preserve"> </w:t>
      </w:r>
      <w:r w:rsidR="0060336A">
        <w:rPr>
          <w:rFonts w:ascii="Calibri" w:hAnsi="Calibri"/>
          <w:sz w:val="22"/>
          <w:szCs w:val="22"/>
        </w:rPr>
        <w:t>Most</w:t>
      </w:r>
      <w:r w:rsidRPr="00881127">
        <w:rPr>
          <w:rFonts w:ascii="Calibri" w:hAnsi="Calibri"/>
          <w:sz w:val="22"/>
          <w:szCs w:val="22"/>
        </w:rPr>
        <w:t xml:space="preserve"> administrative tasks are performed in a well-lit, environmentally controlled indoor setting with a moderate noise level.  </w:t>
      </w:r>
      <w:r w:rsidR="0060336A">
        <w:rPr>
          <w:rFonts w:ascii="Calibri" w:hAnsi="Calibri"/>
          <w:sz w:val="22"/>
          <w:szCs w:val="22"/>
        </w:rPr>
        <w:t>Job functions</w:t>
      </w:r>
      <w:r w:rsidR="005D48AB">
        <w:rPr>
          <w:rFonts w:ascii="Calibri" w:hAnsi="Calibri"/>
          <w:sz w:val="22"/>
          <w:szCs w:val="22"/>
        </w:rPr>
        <w:t xml:space="preserve"> may include a combination of office and community-based work environments.</w:t>
      </w:r>
      <w:r w:rsidRPr="00881127">
        <w:rPr>
          <w:rFonts w:ascii="Calibri" w:hAnsi="Calibri"/>
          <w:sz w:val="22"/>
          <w:szCs w:val="22"/>
        </w:rPr>
        <w:t xml:space="preserve">  The employee must be adaptable to varying environments, which may include unpredictable settings and weather conditions.  Reasonable accommodations may be made to enable individuals with disabilities to perform essential functions.</w:t>
      </w:r>
    </w:p>
    <w:p w14:paraId="2C50EB6A" w14:textId="6B31C1B0" w:rsidR="00070E96" w:rsidRPr="00900346" w:rsidRDefault="006E5E6D" w:rsidP="006E5E6D">
      <w:pPr>
        <w:pStyle w:val="Default"/>
        <w:numPr>
          <w:ilvl w:val="0"/>
          <w:numId w:val="9"/>
        </w:numPr>
        <w:spacing w:line="276" w:lineRule="auto"/>
        <w:rPr>
          <w:rFonts w:ascii="Calibri" w:hAnsi="Calibri"/>
          <w:sz w:val="22"/>
          <w:szCs w:val="22"/>
        </w:rPr>
      </w:pPr>
      <w:r w:rsidRPr="00881127">
        <w:rPr>
          <w:rFonts w:ascii="Calibri" w:hAnsi="Calibri"/>
          <w:b/>
          <w:bCs/>
          <w:i/>
          <w:iCs/>
          <w:sz w:val="22"/>
          <w:szCs w:val="22"/>
        </w:rPr>
        <w:t>Travel Requirements</w:t>
      </w:r>
      <w:r w:rsidR="00881127">
        <w:rPr>
          <w:rFonts w:ascii="Calibri" w:hAnsi="Calibri"/>
          <w:sz w:val="22"/>
          <w:szCs w:val="22"/>
        </w:rPr>
        <w:t>:</w:t>
      </w:r>
      <w:r w:rsidR="00881127" w:rsidRPr="00881127">
        <w:rPr>
          <w:rFonts w:ascii="Calibri" w:hAnsi="Calibri"/>
          <w:sz w:val="22"/>
          <w:szCs w:val="22"/>
        </w:rPr>
        <w:t xml:space="preserve"> Regular travel within the community is required to provide services</w:t>
      </w:r>
      <w:r w:rsidR="005D48AB">
        <w:rPr>
          <w:rFonts w:ascii="Calibri" w:hAnsi="Calibri"/>
          <w:sz w:val="22"/>
          <w:szCs w:val="22"/>
        </w:rPr>
        <w:t xml:space="preserve"> and coordination </w:t>
      </w:r>
      <w:r w:rsidR="00881127" w:rsidRPr="00881127">
        <w:rPr>
          <w:rFonts w:ascii="Calibri" w:hAnsi="Calibri"/>
          <w:sz w:val="22"/>
          <w:szCs w:val="22"/>
        </w:rPr>
        <w:t>with community partners. Additionally, periodic travel for training events or professional development may be necessary. The employee must have a valid driver’s license and reliable transportation to fulfill these travel requirements effectively.</w:t>
      </w:r>
    </w:p>
    <w:sectPr w:rsidR="00070E96" w:rsidRPr="00900346" w:rsidSect="006E5E6D">
      <w:footerReference w:type="even" r:id="rId9"/>
      <w:footerReference w:type="default" r:id="rId1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9AA99" w14:textId="77777777" w:rsidR="005562F1" w:rsidRDefault="005562F1">
      <w:r>
        <w:separator/>
      </w:r>
    </w:p>
  </w:endnote>
  <w:endnote w:type="continuationSeparator" w:id="0">
    <w:p w14:paraId="5309616F" w14:textId="77777777" w:rsidR="005562F1" w:rsidRDefault="0055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C41BA" w14:textId="77777777" w:rsidR="00347189" w:rsidRDefault="00347189" w:rsidP="009A6A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426133" w14:textId="77777777" w:rsidR="00347189" w:rsidRDefault="00347189" w:rsidP="00C462A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87A92" w14:textId="77777777" w:rsidR="00347189" w:rsidRPr="00C462A5" w:rsidRDefault="00347189" w:rsidP="009A6A1D">
    <w:pPr>
      <w:pStyle w:val="Footer"/>
      <w:framePr w:wrap="around" w:vAnchor="text" w:hAnchor="margin" w:xAlign="right" w:y="1"/>
      <w:rPr>
        <w:rStyle w:val="PageNumber"/>
        <w:rFonts w:ascii="Calibri" w:hAnsi="Calibri"/>
        <w:sz w:val="22"/>
        <w:szCs w:val="22"/>
      </w:rPr>
    </w:pPr>
    <w:r w:rsidRPr="00C462A5">
      <w:rPr>
        <w:rStyle w:val="PageNumber"/>
        <w:rFonts w:ascii="Calibri" w:hAnsi="Calibri"/>
        <w:sz w:val="22"/>
        <w:szCs w:val="22"/>
      </w:rPr>
      <w:fldChar w:fldCharType="begin"/>
    </w:r>
    <w:r w:rsidRPr="00C462A5">
      <w:rPr>
        <w:rStyle w:val="PageNumber"/>
        <w:rFonts w:ascii="Calibri" w:hAnsi="Calibri"/>
        <w:sz w:val="22"/>
        <w:szCs w:val="22"/>
      </w:rPr>
      <w:instrText xml:space="preserve">PAGE  </w:instrText>
    </w:r>
    <w:r w:rsidRPr="00C462A5">
      <w:rPr>
        <w:rStyle w:val="PageNumber"/>
        <w:rFonts w:ascii="Calibri" w:hAnsi="Calibri"/>
        <w:sz w:val="22"/>
        <w:szCs w:val="22"/>
      </w:rPr>
      <w:fldChar w:fldCharType="separate"/>
    </w:r>
    <w:r w:rsidR="00316A59">
      <w:rPr>
        <w:rStyle w:val="PageNumber"/>
        <w:rFonts w:ascii="Calibri" w:hAnsi="Calibri"/>
        <w:noProof/>
        <w:sz w:val="22"/>
        <w:szCs w:val="22"/>
      </w:rPr>
      <w:t>1</w:t>
    </w:r>
    <w:r w:rsidRPr="00C462A5">
      <w:rPr>
        <w:rStyle w:val="PageNumber"/>
        <w:rFonts w:ascii="Calibri" w:hAnsi="Calibri"/>
        <w:sz w:val="22"/>
        <w:szCs w:val="22"/>
      </w:rPr>
      <w:fldChar w:fldCharType="end"/>
    </w:r>
  </w:p>
  <w:p w14:paraId="547310D9" w14:textId="77777777" w:rsidR="00347189" w:rsidRDefault="00347189" w:rsidP="00C462A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8E395" w14:textId="77777777" w:rsidR="005562F1" w:rsidRDefault="005562F1">
      <w:r>
        <w:separator/>
      </w:r>
    </w:p>
  </w:footnote>
  <w:footnote w:type="continuationSeparator" w:id="0">
    <w:p w14:paraId="3F5C1346" w14:textId="77777777" w:rsidR="005562F1" w:rsidRDefault="005562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6C7893A4"/>
    <w:lvl w:ilvl="0">
      <w:start w:val="2"/>
      <w:numFmt w:val="upperLetter"/>
      <w:pStyle w:val="Heading1"/>
      <w:lvlText w:val="%1."/>
      <w:legacy w:legacy="1" w:legacySpace="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98141A"/>
    <w:multiLevelType w:val="hybridMultilevel"/>
    <w:tmpl w:val="C1BAA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2D8F"/>
    <w:multiLevelType w:val="hybridMultilevel"/>
    <w:tmpl w:val="101AF1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BA5CD6"/>
    <w:multiLevelType w:val="hybridMultilevel"/>
    <w:tmpl w:val="83F02FBC"/>
    <w:lvl w:ilvl="0" w:tplc="7DE090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FE5E26"/>
    <w:multiLevelType w:val="hybridMultilevel"/>
    <w:tmpl w:val="0008921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085C65C3"/>
    <w:multiLevelType w:val="singleLevel"/>
    <w:tmpl w:val="AF086C04"/>
    <w:lvl w:ilvl="0">
      <w:start w:val="1"/>
      <w:numFmt w:val="decimal"/>
      <w:lvlText w:val="%1."/>
      <w:lvlJc w:val="left"/>
      <w:pPr>
        <w:tabs>
          <w:tab w:val="num" w:pos="720"/>
        </w:tabs>
        <w:ind w:left="720" w:hanging="720"/>
      </w:pPr>
      <w:rPr>
        <w:rFonts w:ascii="Calibri" w:eastAsia="Times New Roman" w:hAnsi="Calibri" w:cs="Times New Roman"/>
      </w:rPr>
    </w:lvl>
  </w:abstractNum>
  <w:abstractNum w:abstractNumId="6" w15:restartNumberingAfterBreak="0">
    <w:nsid w:val="08960C29"/>
    <w:multiLevelType w:val="multilevel"/>
    <w:tmpl w:val="26B667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9774790"/>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0B061E10"/>
    <w:multiLevelType w:val="hybridMultilevel"/>
    <w:tmpl w:val="FA8EDA0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0310A0"/>
    <w:multiLevelType w:val="hybridMultilevel"/>
    <w:tmpl w:val="210C3E66"/>
    <w:lvl w:ilvl="0" w:tplc="FFFFFFFF">
      <w:start w:val="1"/>
      <w:numFmt w:val="bullet"/>
      <w:lvlText w:val=""/>
      <w:lvlJc w:val="left"/>
      <w:pPr>
        <w:tabs>
          <w:tab w:val="num" w:pos="1080"/>
        </w:tabs>
        <w:ind w:left="792" w:hanging="72"/>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0FC80DEB"/>
    <w:multiLevelType w:val="hybridMultilevel"/>
    <w:tmpl w:val="D7A67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0660B2"/>
    <w:multiLevelType w:val="hybridMultilevel"/>
    <w:tmpl w:val="905ED0EA"/>
    <w:lvl w:ilvl="0" w:tplc="1FCEA0E8">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08278B3"/>
    <w:multiLevelType w:val="multilevel"/>
    <w:tmpl w:val="66B4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9A79D9"/>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17570D4A"/>
    <w:multiLevelType w:val="singleLevel"/>
    <w:tmpl w:val="6BBC8152"/>
    <w:lvl w:ilvl="0">
      <w:start w:val="1"/>
      <w:numFmt w:val="decimal"/>
      <w:lvlText w:val="%1."/>
      <w:lvlJc w:val="left"/>
      <w:pPr>
        <w:ind w:left="360" w:hanging="360"/>
      </w:pPr>
      <w:rPr>
        <w:rFonts w:hint="default"/>
        <w:b/>
        <w:bCs/>
      </w:rPr>
    </w:lvl>
  </w:abstractNum>
  <w:abstractNum w:abstractNumId="15" w15:restartNumberingAfterBreak="0">
    <w:nsid w:val="1ADB7909"/>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C981CE1"/>
    <w:multiLevelType w:val="hybridMultilevel"/>
    <w:tmpl w:val="34D4F40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A87398"/>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20AC23AC"/>
    <w:multiLevelType w:val="hybridMultilevel"/>
    <w:tmpl w:val="52D4F9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1A61281"/>
    <w:multiLevelType w:val="hybridMultilevel"/>
    <w:tmpl w:val="48D8ED7C"/>
    <w:lvl w:ilvl="0" w:tplc="5260B2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5DC1199"/>
    <w:multiLevelType w:val="hybridMultilevel"/>
    <w:tmpl w:val="08286B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D31F3F"/>
    <w:multiLevelType w:val="hybridMultilevel"/>
    <w:tmpl w:val="4A66A998"/>
    <w:lvl w:ilvl="0" w:tplc="5260B28C">
      <w:start w:val="1"/>
      <w:numFmt w:val="bullet"/>
      <w:lvlText w:val=""/>
      <w:lvlJc w:val="left"/>
      <w:pPr>
        <w:tabs>
          <w:tab w:val="num" w:pos="1080"/>
        </w:tabs>
        <w:ind w:left="792" w:hanging="72"/>
      </w:pPr>
      <w:rPr>
        <w:rFonts w:ascii="Symbol" w:hAnsi="Symbol" w:hint="default"/>
      </w:rPr>
    </w:lvl>
    <w:lvl w:ilvl="1" w:tplc="04090019">
      <w:start w:val="1"/>
      <w:numFmt w:val="decimal"/>
      <w:lvlText w:val="%2."/>
      <w:lvlJc w:val="left"/>
      <w:pPr>
        <w:tabs>
          <w:tab w:val="num" w:pos="1800"/>
        </w:tabs>
        <w:ind w:left="1800" w:hanging="360"/>
      </w:pPr>
      <w:rPr>
        <w:rFont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FB15641"/>
    <w:multiLevelType w:val="hybridMultilevel"/>
    <w:tmpl w:val="95E29C92"/>
    <w:lvl w:ilvl="0" w:tplc="1FCEA0E8">
      <w:start w:val="1"/>
      <w:numFmt w:val="decimal"/>
      <w:lvlText w:val="%1."/>
      <w:lvlJc w:val="left"/>
      <w:pPr>
        <w:tabs>
          <w:tab w:val="num" w:pos="1080"/>
        </w:tabs>
        <w:ind w:left="1080" w:hanging="360"/>
      </w:pPr>
      <w:rPr>
        <w:rFonts w:hint="default"/>
      </w:rPr>
    </w:lvl>
    <w:lvl w:ilvl="1" w:tplc="C624DF6C"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15:restartNumberingAfterBreak="0">
    <w:nsid w:val="2FBD17C6"/>
    <w:multiLevelType w:val="hybridMultilevel"/>
    <w:tmpl w:val="ED2EA830"/>
    <w:lvl w:ilvl="0" w:tplc="9E6053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0F31CE4"/>
    <w:multiLevelType w:val="hybridMultilevel"/>
    <w:tmpl w:val="76DC7A60"/>
    <w:lvl w:ilvl="0" w:tplc="5BB24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E25EF2"/>
    <w:multiLevelType w:val="hybridMultilevel"/>
    <w:tmpl w:val="47923EE2"/>
    <w:lvl w:ilvl="0" w:tplc="5260B2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3394A22"/>
    <w:multiLevelType w:val="hybridMultilevel"/>
    <w:tmpl w:val="774ABA6C"/>
    <w:lvl w:ilvl="0" w:tplc="5260B28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75A2A14"/>
    <w:multiLevelType w:val="hybridMultilevel"/>
    <w:tmpl w:val="4D54FFE6"/>
    <w:lvl w:ilvl="0" w:tplc="0409000F">
      <w:start w:val="1"/>
      <w:numFmt w:val="decimal"/>
      <w:lvlText w:val="%1."/>
      <w:lvlJc w:val="left"/>
      <w:pPr>
        <w:tabs>
          <w:tab w:val="num" w:pos="720"/>
        </w:tabs>
        <w:ind w:left="720" w:hanging="360"/>
      </w:pPr>
      <w:rPr>
        <w:rFonts w:hint="default"/>
      </w:rPr>
    </w:lvl>
    <w:lvl w:ilvl="1" w:tplc="04090019">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7BD0BB7"/>
    <w:multiLevelType w:val="hybridMultilevel"/>
    <w:tmpl w:val="AE720014"/>
    <w:lvl w:ilvl="0" w:tplc="C6868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8A427D4"/>
    <w:multiLevelType w:val="hybridMultilevel"/>
    <w:tmpl w:val="4A66A998"/>
    <w:lvl w:ilvl="0" w:tplc="790AFE0A">
      <w:start w:val="1"/>
      <w:numFmt w:val="decimal"/>
      <w:lvlText w:val="%1."/>
      <w:lvlJc w:val="left"/>
      <w:pPr>
        <w:tabs>
          <w:tab w:val="num" w:pos="1080"/>
        </w:tabs>
        <w:ind w:left="1080" w:hanging="360"/>
      </w:pPr>
    </w:lvl>
    <w:lvl w:ilvl="1" w:tplc="04090015">
      <w:start w:val="1"/>
      <w:numFmt w:val="decimal"/>
      <w:lvlText w:val="%2."/>
      <w:lvlJc w:val="left"/>
      <w:pPr>
        <w:tabs>
          <w:tab w:val="num" w:pos="1800"/>
        </w:tabs>
        <w:ind w:left="1800" w:hanging="360"/>
      </w:pPr>
      <w:rPr>
        <w:rFont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CEB5563"/>
    <w:multiLevelType w:val="hybridMultilevel"/>
    <w:tmpl w:val="210C3E66"/>
    <w:lvl w:ilvl="0" w:tplc="0409000F">
      <w:start w:val="1"/>
      <w:numFmt w:val="decimal"/>
      <w:lvlText w:val="%1."/>
      <w:lvlJc w:val="left"/>
      <w:pPr>
        <w:tabs>
          <w:tab w:val="num" w:pos="1080"/>
        </w:tabs>
        <w:ind w:left="1080" w:hanging="360"/>
      </w:pPr>
    </w:lvl>
    <w:lvl w:ilvl="1" w:tplc="C624DF6C"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1" w15:restartNumberingAfterBreak="0">
    <w:nsid w:val="3E003DD6"/>
    <w:multiLevelType w:val="hybridMultilevel"/>
    <w:tmpl w:val="77AEE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A60AC3"/>
    <w:multiLevelType w:val="hybridMultilevel"/>
    <w:tmpl w:val="F8A8FE30"/>
    <w:lvl w:ilvl="0" w:tplc="0409000F">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267239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4326413B"/>
    <w:multiLevelType w:val="hybridMultilevel"/>
    <w:tmpl w:val="4A54EDB4"/>
    <w:lvl w:ilvl="0" w:tplc="F08816E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5784091"/>
    <w:multiLevelType w:val="hybridMultilevel"/>
    <w:tmpl w:val="0D6C66BC"/>
    <w:lvl w:ilvl="0" w:tplc="C7DA7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6574077"/>
    <w:multiLevelType w:val="hybridMultilevel"/>
    <w:tmpl w:val="26B667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B8F01EC"/>
    <w:multiLevelType w:val="hybridMultilevel"/>
    <w:tmpl w:val="CB7254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046537C"/>
    <w:multiLevelType w:val="multilevel"/>
    <w:tmpl w:val="F3A2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5D5495"/>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5D037DE8"/>
    <w:multiLevelType w:val="hybridMultilevel"/>
    <w:tmpl w:val="82D6CF5C"/>
    <w:lvl w:ilvl="0" w:tplc="0409000F">
      <w:start w:val="1"/>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41" w15:restartNumberingAfterBreak="0">
    <w:nsid w:val="5D2F18D6"/>
    <w:multiLevelType w:val="hybridMultilevel"/>
    <w:tmpl w:val="DC78619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D5842B0"/>
    <w:multiLevelType w:val="hybridMultilevel"/>
    <w:tmpl w:val="1610C292"/>
    <w:lvl w:ilvl="0" w:tplc="5260B28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63ED42DE"/>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660813EF"/>
    <w:multiLevelType w:val="hybridMultilevel"/>
    <w:tmpl w:val="BC48A01C"/>
    <w:lvl w:ilvl="0" w:tplc="5260B28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5" w15:restartNumberingAfterBreak="0">
    <w:nsid w:val="6E5347AD"/>
    <w:multiLevelType w:val="singleLevel"/>
    <w:tmpl w:val="0409000F"/>
    <w:lvl w:ilvl="0">
      <w:start w:val="1"/>
      <w:numFmt w:val="decimal"/>
      <w:lvlText w:val="%1."/>
      <w:lvlJc w:val="left"/>
      <w:pPr>
        <w:tabs>
          <w:tab w:val="num" w:pos="360"/>
        </w:tabs>
        <w:ind w:left="360" w:hanging="360"/>
      </w:pPr>
      <w:rPr>
        <w:rFonts w:hint="default"/>
      </w:rPr>
    </w:lvl>
  </w:abstractNum>
  <w:abstractNum w:abstractNumId="46" w15:restartNumberingAfterBreak="0">
    <w:nsid w:val="6F20663D"/>
    <w:multiLevelType w:val="hybridMultilevel"/>
    <w:tmpl w:val="368E4AFE"/>
    <w:lvl w:ilvl="0" w:tplc="86D64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5E0F38"/>
    <w:multiLevelType w:val="hybridMultilevel"/>
    <w:tmpl w:val="2D3E31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7694E03"/>
    <w:multiLevelType w:val="hybridMultilevel"/>
    <w:tmpl w:val="7AD80DE2"/>
    <w:lvl w:ilvl="0" w:tplc="679C6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E8624F1"/>
    <w:multiLevelType w:val="hybridMultilevel"/>
    <w:tmpl w:val="AF8E8BDC"/>
    <w:lvl w:ilvl="0" w:tplc="5260B28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6"/>
  </w:num>
  <w:num w:numId="3">
    <w:abstractNumId w:val="34"/>
  </w:num>
  <w:num w:numId="4">
    <w:abstractNumId w:val="40"/>
  </w:num>
  <w:num w:numId="5">
    <w:abstractNumId w:val="30"/>
  </w:num>
  <w:num w:numId="6">
    <w:abstractNumId w:val="21"/>
  </w:num>
  <w:num w:numId="7">
    <w:abstractNumId w:val="9"/>
  </w:num>
  <w:num w:numId="8">
    <w:abstractNumId w:val="29"/>
  </w:num>
  <w:num w:numId="9">
    <w:abstractNumId w:val="4"/>
  </w:num>
  <w:num w:numId="10">
    <w:abstractNumId w:val="6"/>
  </w:num>
  <w:num w:numId="11">
    <w:abstractNumId w:val="19"/>
  </w:num>
  <w:num w:numId="12">
    <w:abstractNumId w:val="22"/>
  </w:num>
  <w:num w:numId="13">
    <w:abstractNumId w:val="41"/>
  </w:num>
  <w:num w:numId="14">
    <w:abstractNumId w:val="25"/>
  </w:num>
  <w:num w:numId="15">
    <w:abstractNumId w:val="42"/>
  </w:num>
  <w:num w:numId="16">
    <w:abstractNumId w:val="49"/>
  </w:num>
  <w:num w:numId="17">
    <w:abstractNumId w:val="16"/>
  </w:num>
  <w:num w:numId="18">
    <w:abstractNumId w:val="44"/>
  </w:num>
  <w:num w:numId="19">
    <w:abstractNumId w:val="26"/>
  </w:num>
  <w:num w:numId="20">
    <w:abstractNumId w:val="27"/>
  </w:num>
  <w:num w:numId="21">
    <w:abstractNumId w:val="32"/>
  </w:num>
  <w:num w:numId="22">
    <w:abstractNumId w:val="37"/>
  </w:num>
  <w:num w:numId="23">
    <w:abstractNumId w:val="11"/>
  </w:num>
  <w:num w:numId="24">
    <w:abstractNumId w:val="5"/>
  </w:num>
  <w:num w:numId="25">
    <w:abstractNumId w:val="20"/>
  </w:num>
  <w:num w:numId="26">
    <w:abstractNumId w:val="33"/>
  </w:num>
  <w:num w:numId="27">
    <w:abstractNumId w:val="43"/>
  </w:num>
  <w:num w:numId="28">
    <w:abstractNumId w:val="13"/>
  </w:num>
  <w:num w:numId="29">
    <w:abstractNumId w:val="39"/>
  </w:num>
  <w:num w:numId="30">
    <w:abstractNumId w:val="15"/>
  </w:num>
  <w:num w:numId="31">
    <w:abstractNumId w:val="17"/>
  </w:num>
  <w:num w:numId="32">
    <w:abstractNumId w:val="45"/>
  </w:num>
  <w:num w:numId="33">
    <w:abstractNumId w:val="7"/>
  </w:num>
  <w:num w:numId="34">
    <w:abstractNumId w:val="1"/>
  </w:num>
  <w:num w:numId="35">
    <w:abstractNumId w:val="14"/>
  </w:num>
  <w:num w:numId="36">
    <w:abstractNumId w:val="2"/>
  </w:num>
  <w:num w:numId="37">
    <w:abstractNumId w:val="47"/>
  </w:num>
  <w:num w:numId="38">
    <w:abstractNumId w:val="8"/>
  </w:num>
  <w:num w:numId="39">
    <w:abstractNumId w:val="24"/>
  </w:num>
  <w:num w:numId="40">
    <w:abstractNumId w:val="23"/>
  </w:num>
  <w:num w:numId="41">
    <w:abstractNumId w:val="46"/>
  </w:num>
  <w:num w:numId="42">
    <w:abstractNumId w:val="35"/>
  </w:num>
  <w:num w:numId="43">
    <w:abstractNumId w:val="3"/>
  </w:num>
  <w:num w:numId="44">
    <w:abstractNumId w:val="38"/>
  </w:num>
  <w:num w:numId="45">
    <w:abstractNumId w:val="12"/>
  </w:num>
  <w:num w:numId="46">
    <w:abstractNumId w:val="48"/>
  </w:num>
  <w:num w:numId="47">
    <w:abstractNumId w:val="31"/>
  </w:num>
  <w:num w:numId="48">
    <w:abstractNumId w:val="28"/>
  </w:num>
  <w:num w:numId="49">
    <w:abstractNumId w:val="10"/>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CD"/>
    <w:rsid w:val="00012E3E"/>
    <w:rsid w:val="0003469D"/>
    <w:rsid w:val="00052ECD"/>
    <w:rsid w:val="00070E96"/>
    <w:rsid w:val="00081B21"/>
    <w:rsid w:val="00091A4C"/>
    <w:rsid w:val="000B370E"/>
    <w:rsid w:val="000C6F7C"/>
    <w:rsid w:val="000E5FCE"/>
    <w:rsid w:val="00101219"/>
    <w:rsid w:val="00110F12"/>
    <w:rsid w:val="00157CE8"/>
    <w:rsid w:val="00162A4A"/>
    <w:rsid w:val="00176E29"/>
    <w:rsid w:val="001A4B83"/>
    <w:rsid w:val="001A7BC9"/>
    <w:rsid w:val="001B1EB8"/>
    <w:rsid w:val="001B6353"/>
    <w:rsid w:val="001D189C"/>
    <w:rsid w:val="001E7C17"/>
    <w:rsid w:val="00213FA9"/>
    <w:rsid w:val="0022415D"/>
    <w:rsid w:val="0023157D"/>
    <w:rsid w:val="00247657"/>
    <w:rsid w:val="00262D42"/>
    <w:rsid w:val="00292736"/>
    <w:rsid w:val="002B5CBA"/>
    <w:rsid w:val="002B6CF2"/>
    <w:rsid w:val="002D4D2B"/>
    <w:rsid w:val="00316A59"/>
    <w:rsid w:val="00322ECF"/>
    <w:rsid w:val="0033614B"/>
    <w:rsid w:val="00345FE3"/>
    <w:rsid w:val="00347189"/>
    <w:rsid w:val="00356314"/>
    <w:rsid w:val="003607F5"/>
    <w:rsid w:val="0036752E"/>
    <w:rsid w:val="00370D50"/>
    <w:rsid w:val="003733F3"/>
    <w:rsid w:val="003860FC"/>
    <w:rsid w:val="00395B63"/>
    <w:rsid w:val="003A15CF"/>
    <w:rsid w:val="003B72C7"/>
    <w:rsid w:val="003D62AC"/>
    <w:rsid w:val="00436A21"/>
    <w:rsid w:val="0046026A"/>
    <w:rsid w:val="0046578E"/>
    <w:rsid w:val="0047300C"/>
    <w:rsid w:val="004A55A6"/>
    <w:rsid w:val="004B1862"/>
    <w:rsid w:val="004C2324"/>
    <w:rsid w:val="004C5392"/>
    <w:rsid w:val="004F1F9A"/>
    <w:rsid w:val="00533343"/>
    <w:rsid w:val="005562F1"/>
    <w:rsid w:val="005B6C70"/>
    <w:rsid w:val="005D122C"/>
    <w:rsid w:val="005D48AB"/>
    <w:rsid w:val="005D76FB"/>
    <w:rsid w:val="005E5EC4"/>
    <w:rsid w:val="005F030A"/>
    <w:rsid w:val="0060336A"/>
    <w:rsid w:val="006144ED"/>
    <w:rsid w:val="0061555A"/>
    <w:rsid w:val="006166C7"/>
    <w:rsid w:val="006402C5"/>
    <w:rsid w:val="006434DC"/>
    <w:rsid w:val="00661F61"/>
    <w:rsid w:val="0068070C"/>
    <w:rsid w:val="00690E9A"/>
    <w:rsid w:val="006E5E6D"/>
    <w:rsid w:val="00707A46"/>
    <w:rsid w:val="00711B24"/>
    <w:rsid w:val="007235D7"/>
    <w:rsid w:val="007346A5"/>
    <w:rsid w:val="00736367"/>
    <w:rsid w:val="00737459"/>
    <w:rsid w:val="00747D6A"/>
    <w:rsid w:val="007544EA"/>
    <w:rsid w:val="007568DD"/>
    <w:rsid w:val="00757E1E"/>
    <w:rsid w:val="007B6F8C"/>
    <w:rsid w:val="007D7B50"/>
    <w:rsid w:val="007F6C61"/>
    <w:rsid w:val="00881009"/>
    <w:rsid w:val="00881127"/>
    <w:rsid w:val="00884E2C"/>
    <w:rsid w:val="008B6768"/>
    <w:rsid w:val="008B6C9B"/>
    <w:rsid w:val="008F2902"/>
    <w:rsid w:val="00900346"/>
    <w:rsid w:val="00907564"/>
    <w:rsid w:val="00932628"/>
    <w:rsid w:val="0094177E"/>
    <w:rsid w:val="00993E29"/>
    <w:rsid w:val="00996D0D"/>
    <w:rsid w:val="009A5A96"/>
    <w:rsid w:val="009A6A1D"/>
    <w:rsid w:val="009E07FE"/>
    <w:rsid w:val="009F39A8"/>
    <w:rsid w:val="00A17B01"/>
    <w:rsid w:val="00A319C9"/>
    <w:rsid w:val="00A3603F"/>
    <w:rsid w:val="00A41531"/>
    <w:rsid w:val="00A42EE1"/>
    <w:rsid w:val="00AB3764"/>
    <w:rsid w:val="00AD49B9"/>
    <w:rsid w:val="00AF362F"/>
    <w:rsid w:val="00B01C16"/>
    <w:rsid w:val="00B171AD"/>
    <w:rsid w:val="00B556AB"/>
    <w:rsid w:val="00B74503"/>
    <w:rsid w:val="00BA5D84"/>
    <w:rsid w:val="00BB5C75"/>
    <w:rsid w:val="00BD62C7"/>
    <w:rsid w:val="00BF1120"/>
    <w:rsid w:val="00C02931"/>
    <w:rsid w:val="00C13A53"/>
    <w:rsid w:val="00C462A5"/>
    <w:rsid w:val="00CB2674"/>
    <w:rsid w:val="00D01055"/>
    <w:rsid w:val="00D14489"/>
    <w:rsid w:val="00D154F2"/>
    <w:rsid w:val="00D20773"/>
    <w:rsid w:val="00D34ED2"/>
    <w:rsid w:val="00D475EE"/>
    <w:rsid w:val="00D61B6A"/>
    <w:rsid w:val="00DC3D0D"/>
    <w:rsid w:val="00E076C0"/>
    <w:rsid w:val="00E12523"/>
    <w:rsid w:val="00E132FA"/>
    <w:rsid w:val="00E161C7"/>
    <w:rsid w:val="00E2004A"/>
    <w:rsid w:val="00E22ADA"/>
    <w:rsid w:val="00E5194A"/>
    <w:rsid w:val="00E55A34"/>
    <w:rsid w:val="00E768B6"/>
    <w:rsid w:val="00E7692D"/>
    <w:rsid w:val="00F22549"/>
    <w:rsid w:val="00F22B45"/>
    <w:rsid w:val="00F431C5"/>
    <w:rsid w:val="00F57143"/>
    <w:rsid w:val="00F677B2"/>
    <w:rsid w:val="00F763DD"/>
    <w:rsid w:val="00F80880"/>
    <w:rsid w:val="00F87ECE"/>
    <w:rsid w:val="00FC11E9"/>
    <w:rsid w:val="00FC6910"/>
    <w:rsid w:val="00FF4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05CEFF2"/>
  <w15:chartTrackingRefBased/>
  <w15:docId w15:val="{A9C30FDB-50DF-4795-B4D6-FB28EE3A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ECD"/>
    <w:pPr>
      <w:widowControl w:val="0"/>
      <w:overflowPunct w:val="0"/>
      <w:autoSpaceDE w:val="0"/>
      <w:autoSpaceDN w:val="0"/>
      <w:adjustRightInd w:val="0"/>
      <w:textAlignment w:val="baseline"/>
    </w:pPr>
    <w:rPr>
      <w:sz w:val="24"/>
    </w:rPr>
  </w:style>
  <w:style w:type="paragraph" w:styleId="Heading1">
    <w:name w:val="heading 1"/>
    <w:basedOn w:val="Normal"/>
    <w:next w:val="Normal"/>
    <w:qFormat/>
    <w:rsid w:val="00052ECD"/>
    <w:pPr>
      <w:keepNext/>
      <w:numPr>
        <w:numId w:val="1"/>
      </w:numPr>
      <w:tabs>
        <w:tab w:val="left" w:pos="360"/>
        <w:tab w:val="left" w:pos="720"/>
      </w:tabs>
      <w:outlineLvl w:val="0"/>
    </w:pPr>
    <w:rPr>
      <w:b/>
    </w:rPr>
  </w:style>
  <w:style w:type="paragraph" w:styleId="Heading2">
    <w:name w:val="heading 2"/>
    <w:basedOn w:val="Normal"/>
    <w:next w:val="Normal"/>
    <w:qFormat/>
    <w:rsid w:val="00052ECD"/>
    <w:pPr>
      <w:keepNext/>
      <w:outlineLvl w:val="1"/>
    </w:pPr>
    <w:rPr>
      <w:b/>
    </w:rPr>
  </w:style>
  <w:style w:type="paragraph" w:styleId="Heading4">
    <w:name w:val="heading 4"/>
    <w:basedOn w:val="Normal"/>
    <w:next w:val="Normal"/>
    <w:link w:val="Heading4Char"/>
    <w:semiHidden/>
    <w:unhideWhenUsed/>
    <w:qFormat/>
    <w:rsid w:val="00BF112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52ECD"/>
    <w:pPr>
      <w:jc w:val="center"/>
    </w:pPr>
    <w:rPr>
      <w:b/>
    </w:rPr>
  </w:style>
  <w:style w:type="paragraph" w:customStyle="1" w:styleId="Quick1">
    <w:name w:val="Quick 1."/>
    <w:basedOn w:val="Normal"/>
    <w:rsid w:val="00052ECD"/>
    <w:pPr>
      <w:ind w:left="720" w:hanging="720"/>
    </w:pPr>
  </w:style>
  <w:style w:type="paragraph" w:styleId="Footer">
    <w:name w:val="footer"/>
    <w:basedOn w:val="Normal"/>
    <w:rsid w:val="00052ECD"/>
    <w:pPr>
      <w:tabs>
        <w:tab w:val="center" w:pos="4320"/>
        <w:tab w:val="right" w:pos="8640"/>
      </w:tabs>
    </w:pPr>
  </w:style>
  <w:style w:type="paragraph" w:styleId="BodyTextIndent">
    <w:name w:val="Body Text Indent"/>
    <w:basedOn w:val="Normal"/>
    <w:rsid w:val="00052ECD"/>
    <w:pPr>
      <w:widowControl/>
      <w:tabs>
        <w:tab w:val="left" w:pos="-1080"/>
        <w:tab w:val="left" w:pos="-720"/>
        <w:tab w:val="left" w:pos="0"/>
        <w:tab w:val="left" w:pos="270"/>
        <w:tab w:val="left" w:pos="720"/>
        <w:tab w:val="left" w:pos="1080"/>
        <w:tab w:val="left" w:pos="2160"/>
      </w:tabs>
      <w:ind w:left="270" w:hanging="270"/>
    </w:pPr>
  </w:style>
  <w:style w:type="paragraph" w:styleId="BodyTextIndent2">
    <w:name w:val="Body Text Indent 2"/>
    <w:basedOn w:val="Normal"/>
    <w:rsid w:val="00052ECD"/>
    <w:pPr>
      <w:widowControl/>
      <w:ind w:left="450" w:hanging="450"/>
    </w:pPr>
  </w:style>
  <w:style w:type="paragraph" w:customStyle="1" w:styleId="Default">
    <w:name w:val="Default"/>
    <w:rsid w:val="00D475EE"/>
    <w:pPr>
      <w:autoSpaceDE w:val="0"/>
      <w:autoSpaceDN w:val="0"/>
      <w:adjustRightInd w:val="0"/>
    </w:pPr>
    <w:rPr>
      <w:color w:val="000000"/>
      <w:sz w:val="24"/>
      <w:szCs w:val="24"/>
    </w:rPr>
  </w:style>
  <w:style w:type="character" w:styleId="PageNumber">
    <w:name w:val="page number"/>
    <w:basedOn w:val="DefaultParagraphFont"/>
    <w:rsid w:val="00C462A5"/>
  </w:style>
  <w:style w:type="paragraph" w:styleId="Header">
    <w:name w:val="header"/>
    <w:basedOn w:val="Normal"/>
    <w:rsid w:val="00C462A5"/>
    <w:pPr>
      <w:tabs>
        <w:tab w:val="center" w:pos="4320"/>
        <w:tab w:val="right" w:pos="8640"/>
      </w:tabs>
    </w:pPr>
  </w:style>
  <w:style w:type="paragraph" w:styleId="List2">
    <w:name w:val="List 2"/>
    <w:basedOn w:val="Normal"/>
    <w:rsid w:val="004C5392"/>
    <w:pPr>
      <w:widowControl/>
      <w:overflowPunct/>
      <w:autoSpaceDE/>
      <w:autoSpaceDN/>
      <w:adjustRightInd/>
      <w:ind w:left="720" w:hanging="360"/>
      <w:textAlignment w:val="auto"/>
    </w:pPr>
    <w:rPr>
      <w:szCs w:val="24"/>
    </w:rPr>
  </w:style>
  <w:style w:type="character" w:customStyle="1" w:styleId="Heading4Char">
    <w:name w:val="Heading 4 Char"/>
    <w:link w:val="Heading4"/>
    <w:semiHidden/>
    <w:rsid w:val="00BF1120"/>
    <w:rPr>
      <w:rFonts w:ascii="Calibri" w:eastAsia="Times New Roman" w:hAnsi="Calibri" w:cs="Times New Roman"/>
      <w:b/>
      <w:bCs/>
      <w:sz w:val="28"/>
      <w:szCs w:val="28"/>
    </w:rPr>
  </w:style>
  <w:style w:type="paragraph" w:styleId="NormalWeb">
    <w:name w:val="Normal (Web)"/>
    <w:basedOn w:val="Normal"/>
    <w:uiPriority w:val="99"/>
    <w:unhideWhenUsed/>
    <w:rsid w:val="00BF1120"/>
    <w:pPr>
      <w:widowControl/>
      <w:overflowPunct/>
      <w:autoSpaceDE/>
      <w:autoSpaceDN/>
      <w:adjustRightInd/>
      <w:spacing w:before="100" w:beforeAutospacing="1" w:after="240"/>
      <w:textAlignment w:val="auto"/>
    </w:pPr>
    <w:rPr>
      <w:szCs w:val="24"/>
    </w:rPr>
  </w:style>
  <w:style w:type="paragraph" w:styleId="BalloonText">
    <w:name w:val="Balloon Text"/>
    <w:basedOn w:val="Normal"/>
    <w:link w:val="BalloonTextChar"/>
    <w:rsid w:val="00BF1120"/>
    <w:rPr>
      <w:rFonts w:ascii="Tahoma" w:hAnsi="Tahoma" w:cs="Tahoma"/>
      <w:sz w:val="16"/>
      <w:szCs w:val="16"/>
    </w:rPr>
  </w:style>
  <w:style w:type="character" w:customStyle="1" w:styleId="BalloonTextChar">
    <w:name w:val="Balloon Text Char"/>
    <w:link w:val="BalloonText"/>
    <w:rsid w:val="00BF1120"/>
    <w:rPr>
      <w:rFonts w:ascii="Tahoma" w:hAnsi="Tahoma" w:cs="Tahoma"/>
      <w:sz w:val="16"/>
      <w:szCs w:val="16"/>
    </w:rPr>
  </w:style>
  <w:style w:type="paragraph" w:styleId="ListParagraph">
    <w:name w:val="List Paragraph"/>
    <w:basedOn w:val="Normal"/>
    <w:uiPriority w:val="34"/>
    <w:qFormat/>
    <w:rsid w:val="00C029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069059">
      <w:bodyDiv w:val="1"/>
      <w:marLeft w:val="0"/>
      <w:marRight w:val="0"/>
      <w:marTop w:val="0"/>
      <w:marBottom w:val="0"/>
      <w:divBdr>
        <w:top w:val="none" w:sz="0" w:space="0" w:color="auto"/>
        <w:left w:val="none" w:sz="0" w:space="0" w:color="auto"/>
        <w:bottom w:val="none" w:sz="0" w:space="0" w:color="auto"/>
        <w:right w:val="none" w:sz="0" w:space="0" w:color="auto"/>
      </w:divBdr>
    </w:div>
    <w:div w:id="1030229997">
      <w:bodyDiv w:val="1"/>
      <w:marLeft w:val="0"/>
      <w:marRight w:val="0"/>
      <w:marTop w:val="0"/>
      <w:marBottom w:val="0"/>
      <w:divBdr>
        <w:top w:val="none" w:sz="0" w:space="0" w:color="auto"/>
        <w:left w:val="none" w:sz="0" w:space="0" w:color="auto"/>
        <w:bottom w:val="single" w:sz="2" w:space="0" w:color="1A1A1A"/>
        <w:right w:val="none" w:sz="0" w:space="0" w:color="auto"/>
      </w:divBdr>
      <w:divsChild>
        <w:div w:id="1017973258">
          <w:marLeft w:val="0"/>
          <w:marRight w:val="0"/>
          <w:marTop w:val="0"/>
          <w:marBottom w:val="0"/>
          <w:divBdr>
            <w:top w:val="none" w:sz="0" w:space="0" w:color="auto"/>
            <w:left w:val="none" w:sz="0" w:space="0" w:color="auto"/>
            <w:bottom w:val="none" w:sz="0" w:space="0" w:color="auto"/>
            <w:right w:val="none" w:sz="0" w:space="0" w:color="auto"/>
          </w:divBdr>
          <w:divsChild>
            <w:div w:id="1854609031">
              <w:marLeft w:val="0"/>
              <w:marRight w:val="0"/>
              <w:marTop w:val="0"/>
              <w:marBottom w:val="0"/>
              <w:divBdr>
                <w:top w:val="none" w:sz="0" w:space="0" w:color="auto"/>
                <w:left w:val="none" w:sz="0" w:space="0" w:color="auto"/>
                <w:bottom w:val="none" w:sz="0" w:space="0" w:color="auto"/>
                <w:right w:val="none" w:sz="0" w:space="0" w:color="auto"/>
              </w:divBdr>
              <w:divsChild>
                <w:div w:id="1684671054">
                  <w:marLeft w:val="0"/>
                  <w:marRight w:val="0"/>
                  <w:marTop w:val="450"/>
                  <w:marBottom w:val="0"/>
                  <w:divBdr>
                    <w:top w:val="none" w:sz="0" w:space="0" w:color="auto"/>
                    <w:left w:val="none" w:sz="0" w:space="0" w:color="auto"/>
                    <w:bottom w:val="none" w:sz="0" w:space="0" w:color="auto"/>
                    <w:right w:val="none" w:sz="0" w:space="0" w:color="auto"/>
                  </w:divBdr>
                  <w:divsChild>
                    <w:div w:id="7781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80744">
      <w:bodyDiv w:val="1"/>
      <w:marLeft w:val="0"/>
      <w:marRight w:val="0"/>
      <w:marTop w:val="0"/>
      <w:marBottom w:val="0"/>
      <w:divBdr>
        <w:top w:val="none" w:sz="0" w:space="0" w:color="auto"/>
        <w:left w:val="none" w:sz="0" w:space="0" w:color="auto"/>
        <w:bottom w:val="none" w:sz="0" w:space="0" w:color="auto"/>
        <w:right w:val="none" w:sz="0" w:space="0" w:color="auto"/>
      </w:divBdr>
    </w:div>
    <w:div w:id="1569534786">
      <w:bodyDiv w:val="1"/>
      <w:marLeft w:val="0"/>
      <w:marRight w:val="0"/>
      <w:marTop w:val="0"/>
      <w:marBottom w:val="0"/>
      <w:divBdr>
        <w:top w:val="none" w:sz="0" w:space="0" w:color="auto"/>
        <w:left w:val="none" w:sz="0" w:space="0" w:color="auto"/>
        <w:bottom w:val="single" w:sz="2" w:space="0" w:color="1A1A1A"/>
        <w:right w:val="none" w:sz="0" w:space="0" w:color="auto"/>
      </w:divBdr>
      <w:divsChild>
        <w:div w:id="320013078">
          <w:marLeft w:val="0"/>
          <w:marRight w:val="0"/>
          <w:marTop w:val="0"/>
          <w:marBottom w:val="0"/>
          <w:divBdr>
            <w:top w:val="none" w:sz="0" w:space="0" w:color="auto"/>
            <w:left w:val="none" w:sz="0" w:space="0" w:color="auto"/>
            <w:bottom w:val="none" w:sz="0" w:space="0" w:color="auto"/>
            <w:right w:val="none" w:sz="0" w:space="0" w:color="auto"/>
          </w:divBdr>
          <w:divsChild>
            <w:div w:id="1206874821">
              <w:marLeft w:val="0"/>
              <w:marRight w:val="0"/>
              <w:marTop w:val="0"/>
              <w:marBottom w:val="0"/>
              <w:divBdr>
                <w:top w:val="none" w:sz="0" w:space="0" w:color="auto"/>
                <w:left w:val="none" w:sz="0" w:space="0" w:color="auto"/>
                <w:bottom w:val="none" w:sz="0" w:space="0" w:color="auto"/>
                <w:right w:val="none" w:sz="0" w:space="0" w:color="auto"/>
              </w:divBdr>
              <w:divsChild>
                <w:div w:id="1541742349">
                  <w:marLeft w:val="0"/>
                  <w:marRight w:val="0"/>
                  <w:marTop w:val="450"/>
                  <w:marBottom w:val="0"/>
                  <w:divBdr>
                    <w:top w:val="none" w:sz="0" w:space="0" w:color="auto"/>
                    <w:left w:val="none" w:sz="0" w:space="0" w:color="auto"/>
                    <w:bottom w:val="none" w:sz="0" w:space="0" w:color="auto"/>
                    <w:right w:val="none" w:sz="0" w:space="0" w:color="auto"/>
                  </w:divBdr>
                  <w:divsChild>
                    <w:div w:id="12852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8C6E-078A-480B-81AF-1482C9C4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6546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Breakthrough</vt:lpstr>
    </vt:vector>
  </TitlesOfParts>
  <Company>Breakthrough</Company>
  <LinksUpToDate>false</LinksUpToDate>
  <CharactersWithSpaces>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Breakthrough</dc:title>
  <dc:subject/>
  <dc:creator>marty.quy</dc:creator>
  <cp:keywords/>
  <cp:lastModifiedBy>St. James Church</cp:lastModifiedBy>
  <cp:revision>2</cp:revision>
  <cp:lastPrinted>2024-02-16T14:47:00Z</cp:lastPrinted>
  <dcterms:created xsi:type="dcterms:W3CDTF">2026-08-05T15:34:00Z</dcterms:created>
  <dcterms:modified xsi:type="dcterms:W3CDTF">2026-08-05T15:34:00Z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e1a5b28cc5118d535aa0c7c6a4a14d4febe91bba0b68c48b92af9a642341cb44</vt:lpwstr>
  </property>
</Properties>
</file>