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9F9F9"/>
        <w:tblCellMar>
          <w:left w:w="0" w:type="dxa"/>
          <w:right w:w="0" w:type="dxa"/>
        </w:tblCellMar>
        <w:tblLook w:val="04A0" w:firstRow="1" w:lastRow="0" w:firstColumn="1" w:lastColumn="0" w:noHBand="0" w:noVBand="1"/>
      </w:tblPr>
      <w:tblGrid>
        <w:gridCol w:w="9792"/>
      </w:tblGrid>
      <w:tr w:rsidR="00A95B95" w:rsidRPr="00A95B95" w14:paraId="3A5D6313" w14:textId="77777777" w:rsidTr="00A95B95">
        <w:tc>
          <w:tcPr>
            <w:tcW w:w="0" w:type="auto"/>
            <w:tcBorders>
              <w:top w:val="nil"/>
              <w:bottom w:val="nil"/>
            </w:tcBorders>
            <w:shd w:val="clear" w:color="auto" w:fill="F9F9F9"/>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792"/>
            </w:tblGrid>
            <w:tr w:rsidR="00A95B95" w:rsidRPr="00A95B95" w14:paraId="0FA7D750" w14:textId="77777777">
              <w:trPr>
                <w:jc w:val="center"/>
              </w:trPr>
              <w:tc>
                <w:tcPr>
                  <w:tcW w:w="0" w:type="auto"/>
                  <w:hideMark/>
                </w:tcPr>
                <w:p w14:paraId="0410B2CB" w14:textId="77777777" w:rsidR="00A95B95" w:rsidRPr="00A95B95" w:rsidRDefault="00A95B95" w:rsidP="00A95B95">
                  <w:pPr>
                    <w:rPr>
                      <w:rFonts w:ascii="Times" w:eastAsia="Times New Roman" w:hAnsi="Times" w:cs="Times New Roman"/>
                      <w:sz w:val="20"/>
                      <w:szCs w:val="20"/>
                    </w:rPr>
                  </w:pPr>
                </w:p>
              </w:tc>
            </w:tr>
          </w:tbl>
          <w:p w14:paraId="34FBC911" w14:textId="77777777" w:rsidR="00A95B95" w:rsidRPr="00A95B95" w:rsidRDefault="00A95B95" w:rsidP="00A95B95">
            <w:pPr>
              <w:jc w:val="center"/>
              <w:rPr>
                <w:rFonts w:ascii="Times" w:eastAsia="Times New Roman" w:hAnsi="Times" w:cs="Times New Roman"/>
                <w:color w:val="000000"/>
                <w:sz w:val="27"/>
                <w:szCs w:val="27"/>
              </w:rPr>
            </w:pPr>
          </w:p>
        </w:tc>
      </w:tr>
      <w:tr w:rsidR="00A95B95" w:rsidRPr="00A95B95" w14:paraId="395DFF04" w14:textId="77777777" w:rsidTr="00BA1447">
        <w:trPr>
          <w:trHeight w:val="160"/>
        </w:trPr>
        <w:tc>
          <w:tcPr>
            <w:tcW w:w="0" w:type="auto"/>
            <w:tcBorders>
              <w:top w:val="nil"/>
              <w:bottom w:val="nil"/>
            </w:tcBorders>
            <w:shd w:val="clear" w:color="auto" w:fill="F9F9F9"/>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792"/>
            </w:tblGrid>
            <w:tr w:rsidR="00A95B95" w:rsidRPr="00A95B95" w14:paraId="60F49C65" w14:textId="77777777">
              <w:trPr>
                <w:jc w:val="center"/>
              </w:trPr>
              <w:tc>
                <w:tcPr>
                  <w:tcW w:w="0" w:type="auto"/>
                  <w:hideMark/>
                </w:tcPr>
                <w:tbl>
                  <w:tblPr>
                    <w:tblW w:w="9832" w:type="dxa"/>
                    <w:tblCellMar>
                      <w:left w:w="0" w:type="dxa"/>
                      <w:right w:w="0" w:type="dxa"/>
                    </w:tblCellMar>
                    <w:tblLook w:val="04A0" w:firstRow="1" w:lastRow="0" w:firstColumn="1" w:lastColumn="0" w:noHBand="0" w:noVBand="1"/>
                  </w:tblPr>
                  <w:tblGrid>
                    <w:gridCol w:w="9792"/>
                  </w:tblGrid>
                  <w:tr w:rsidR="00A95B95" w:rsidRPr="00A95B95" w14:paraId="37A181AD" w14:textId="77777777" w:rsidTr="00696D68">
                    <w:trPr>
                      <w:trHeight w:val="11873"/>
                    </w:trPr>
                    <w:tc>
                      <w:tcPr>
                        <w:tcW w:w="0" w:type="auto"/>
                        <w:tcMar>
                          <w:top w:w="135" w:type="dxa"/>
                          <w:left w:w="0" w:type="dxa"/>
                          <w:bottom w:w="0" w:type="dxa"/>
                          <w:right w:w="0" w:type="dxa"/>
                        </w:tcMar>
                        <w:hideMark/>
                      </w:tcPr>
                      <w:tbl>
                        <w:tblPr>
                          <w:tblpPr w:leftFromText="60" w:rightFromText="60" w:vertAnchor="text"/>
                          <w:tblW w:w="9832" w:type="dxa"/>
                          <w:tblCellMar>
                            <w:left w:w="0" w:type="dxa"/>
                            <w:right w:w="0" w:type="dxa"/>
                          </w:tblCellMar>
                          <w:tblLook w:val="04A0" w:firstRow="1" w:lastRow="0" w:firstColumn="1" w:lastColumn="0" w:noHBand="0" w:noVBand="1"/>
                        </w:tblPr>
                        <w:tblGrid>
                          <w:gridCol w:w="9832"/>
                        </w:tblGrid>
                        <w:tr w:rsidR="00A95B95" w:rsidRPr="00A95B95" w14:paraId="70FBDAE2" w14:textId="77777777" w:rsidTr="00696D68">
                          <w:trPr>
                            <w:trHeight w:val="11742"/>
                          </w:trPr>
                          <w:tc>
                            <w:tcPr>
                              <w:tcW w:w="0" w:type="auto"/>
                              <w:tcMar>
                                <w:top w:w="0" w:type="dxa"/>
                                <w:left w:w="270" w:type="dxa"/>
                                <w:bottom w:w="135" w:type="dxa"/>
                                <w:right w:w="270" w:type="dxa"/>
                              </w:tcMar>
                              <w:hideMark/>
                            </w:tcPr>
                            <w:tbl>
                              <w:tblPr>
                                <w:tblW w:w="4999" w:type="pct"/>
                                <w:jc w:val="center"/>
                                <w:tblCellMar>
                                  <w:left w:w="0" w:type="dxa"/>
                                  <w:right w:w="0" w:type="dxa"/>
                                </w:tblCellMar>
                                <w:tblLook w:val="04A0" w:firstRow="1" w:lastRow="0" w:firstColumn="1" w:lastColumn="0" w:noHBand="0" w:noVBand="1"/>
                              </w:tblPr>
                              <w:tblGrid>
                                <w:gridCol w:w="9291"/>
                              </w:tblGrid>
                              <w:tr w:rsidR="00A95B95" w:rsidRPr="00A95B95" w14:paraId="07F7F00B" w14:textId="77777777" w:rsidTr="00696D68">
                                <w:trPr>
                                  <w:trHeight w:val="11662"/>
                                  <w:jc w:val="center"/>
                                </w:trPr>
                                <w:tc>
                                  <w:tcPr>
                                    <w:tcW w:w="0" w:type="auto"/>
                                    <w:hideMark/>
                                  </w:tcPr>
                                  <w:tbl>
                                    <w:tblPr>
                                      <w:tblW w:w="9290" w:type="dxa"/>
                                      <w:tblInd w:w="1" w:type="dxa"/>
                                      <w:tblCellMar>
                                        <w:left w:w="0" w:type="dxa"/>
                                        <w:right w:w="0" w:type="dxa"/>
                                      </w:tblCellMar>
                                      <w:tblLook w:val="04A0" w:firstRow="1" w:lastRow="0" w:firstColumn="1" w:lastColumn="0" w:noHBand="0" w:noVBand="1"/>
                                    </w:tblPr>
                                    <w:tblGrid>
                                      <w:gridCol w:w="9290"/>
                                    </w:tblGrid>
                                    <w:tr w:rsidR="00A95B95" w:rsidRPr="00A95B95" w14:paraId="382055AB" w14:textId="77777777" w:rsidTr="00696D68">
                                      <w:trPr>
                                        <w:trHeight w:val="11662"/>
                                      </w:trPr>
                                      <w:tc>
                                        <w:tcPr>
                                          <w:tcW w:w="0" w:type="auto"/>
                                          <w:hideMark/>
                                        </w:tcPr>
                                        <w:tbl>
                                          <w:tblPr>
                                            <w:tblpPr w:leftFromText="60" w:rightFromText="60" w:vertAnchor="text"/>
                                            <w:tblW w:w="9290" w:type="dxa"/>
                                            <w:tblCellMar>
                                              <w:left w:w="0" w:type="dxa"/>
                                              <w:right w:w="0" w:type="dxa"/>
                                            </w:tblCellMar>
                                            <w:tblLook w:val="04A0" w:firstRow="1" w:lastRow="0" w:firstColumn="1" w:lastColumn="0" w:noHBand="0" w:noVBand="1"/>
                                          </w:tblPr>
                                          <w:tblGrid>
                                            <w:gridCol w:w="9290"/>
                                          </w:tblGrid>
                                          <w:tr w:rsidR="00A95B95" w:rsidRPr="00A95B95" w14:paraId="0AEE7E0A" w14:textId="77777777" w:rsidTr="00696D68">
                                            <w:trPr>
                                              <w:trHeight w:val="11662"/>
                                            </w:trPr>
                                            <w:tc>
                                              <w:tcPr>
                                                <w:tcW w:w="0" w:type="auto"/>
                                                <w:hideMark/>
                                              </w:tcPr>
                                              <w:p w14:paraId="2BAE97D6" w14:textId="0BF1BAF4" w:rsidR="00A95B95" w:rsidRPr="004C7E6A" w:rsidRDefault="00960660" w:rsidP="004771A4">
                                                <w:pPr>
                                                  <w:outlineLvl w:val="0"/>
                                                  <w:rPr>
                                                    <w:rFonts w:eastAsia="Times New Roman" w:cs="Times New Roman"/>
                                                    <w:b/>
                                                    <w:bCs/>
                                                    <w:color w:val="433F3F"/>
                                                    <w:kern w:val="36"/>
                                                  </w:rPr>
                                                </w:pPr>
                                                <w:r>
                                                  <w:rPr>
                                                    <w:rFonts w:ascii="Times" w:eastAsia="Times New Roman" w:hAnsi="Times" w:cs="Times New Roman"/>
                                                    <w:noProof/>
                                                    <w:sz w:val="20"/>
                                                    <w:szCs w:val="20"/>
                                                  </w:rPr>
                                                  <w:drawing>
                                                    <wp:inline distT="0" distB="0" distL="0" distR="0" wp14:anchorId="4FF3FB28" wp14:editId="7F382215">
                                                      <wp:extent cx="1039091" cy="495300"/>
                                                      <wp:effectExtent l="0" t="0" r="2540" b="0"/>
                                                      <wp:docPr id="21" name="Picture 21" descr="https://gallery.mailchimp.com/6e4a239823ed554fd31e86504/images/0c80cc88-3213-4288-99a6-f52dbd8762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gallery.mailchimp.com/6e4a239823ed554fd31e86504/images/0c80cc88-3213-4288-99a6-f52dbd8762d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0301" cy="495877"/>
                                                              </a:xfrm>
                                                              <a:prstGeom prst="rect">
                                                                <a:avLst/>
                                                              </a:prstGeom>
                                                              <a:noFill/>
                                                              <a:ln>
                                                                <a:noFill/>
                                                              </a:ln>
                                                            </pic:spPr>
                                                          </pic:pic>
                                                        </a:graphicData>
                                                      </a:graphic>
                                                    </wp:inline>
                                                  </w:drawing>
                                                </w:r>
                                                <w:r>
                                                  <w:rPr>
                                                    <w:rFonts w:ascii="Times New Roman" w:eastAsia="Times New Roman" w:hAnsi="Times New Roman" w:cs="Times New Roman"/>
                                                    <w:b/>
                                                    <w:bCs/>
                                                    <w:color w:val="433F3F"/>
                                                    <w:kern w:val="36"/>
                                                  </w:rPr>
                                                  <w:t xml:space="preserve"> </w:t>
                                                </w:r>
                                                <w:r w:rsidR="00127479">
                                                  <w:rPr>
                                                    <w:rFonts w:ascii="Times New Roman" w:eastAsia="Times New Roman" w:hAnsi="Times New Roman" w:cs="Times New Roman"/>
                                                    <w:b/>
                                                    <w:bCs/>
                                                    <w:color w:val="433F3F"/>
                                                    <w:kern w:val="36"/>
                                                  </w:rPr>
                                                  <w:t xml:space="preserve">   </w:t>
                                                </w:r>
                                                <w:r w:rsidR="00A34E14">
                                                  <w:rPr>
                                                    <w:rFonts w:eastAsia="Times New Roman" w:cs="Times New Roman"/>
                                                    <w:b/>
                                                    <w:bCs/>
                                                    <w:color w:val="433F3F"/>
                                                    <w:kern w:val="36"/>
                                                  </w:rPr>
                                                  <w:t xml:space="preserve">SEPTEMBER </w:t>
                                                </w:r>
                                                <w:r w:rsidR="00BA1447" w:rsidRPr="004C7E6A">
                                                  <w:rPr>
                                                    <w:rFonts w:eastAsia="Times New Roman" w:cs="Times New Roman"/>
                                                    <w:b/>
                                                    <w:bCs/>
                                                    <w:color w:val="433F3F"/>
                                                    <w:kern w:val="36"/>
                                                  </w:rPr>
                                                  <w:t xml:space="preserve"> Hawai‘i History </w:t>
                                                </w:r>
                                                <w:r w:rsidR="00A95B95" w:rsidRPr="004C7E6A">
                                                  <w:rPr>
                                                    <w:rFonts w:eastAsia="Times New Roman" w:cs="Times New Roman"/>
                                                    <w:b/>
                                                    <w:bCs/>
                                                    <w:color w:val="433F3F"/>
                                                    <w:kern w:val="36"/>
                                                  </w:rPr>
                                                  <w:t>Day Kick-Offs</w:t>
                                                </w:r>
                                              </w:p>
                                              <w:p w14:paraId="089033DA" w14:textId="77777777" w:rsidR="008C3999" w:rsidRPr="004C7E6A" w:rsidRDefault="008C3999" w:rsidP="004771A4">
                                                <w:pPr>
                                                  <w:rPr>
                                                    <w:rFonts w:eastAsia="Times New Roman" w:cs="Arial"/>
                                                    <w:color w:val="545454"/>
                                                    <w:shd w:val="clear" w:color="auto" w:fill="FFFFFF"/>
                                                  </w:rPr>
                                                </w:pPr>
                                              </w:p>
                                              <w:p w14:paraId="03BE1467" w14:textId="310CDB02" w:rsidR="00C11F28" w:rsidRPr="004C7E6A" w:rsidRDefault="008C3999" w:rsidP="004771A4">
                                                <w:pPr>
                                                  <w:rPr>
                                                    <w:rFonts w:eastAsia="Times New Roman" w:cs="Times New Roman"/>
                                                    <w:color w:val="545454"/>
                                                    <w:shd w:val="clear" w:color="auto" w:fill="FFFFFF"/>
                                                  </w:rPr>
                                                </w:pPr>
                                                <w:r w:rsidRPr="004C7E6A">
                                                  <w:rPr>
                                                    <w:rFonts w:eastAsia="Times New Roman" w:cs="Times New Roman"/>
                                                    <w:color w:val="545454"/>
                                                    <w:shd w:val="clear" w:color="auto" w:fill="FFFFFF"/>
                                                  </w:rPr>
                                                  <w:t>Hawai‘i History Day, a program of the </w:t>
                                                </w:r>
                                                <w:hyperlink r:id="rId6" w:tgtFrame="_blank" w:history="1">
                                                  <w:r w:rsidRPr="004C7E6A">
                                                    <w:rPr>
                                                      <w:rFonts w:eastAsia="Times New Roman" w:cs="Times New Roman"/>
                                                      <w:color w:val="000000"/>
                                                      <w:u w:val="single"/>
                                                      <w:shd w:val="clear" w:color="auto" w:fill="FFFFFF"/>
                                                    </w:rPr>
                                                    <w:t>Hawai‘i Council for the Humanities</w:t>
                                                  </w:r>
                                                </w:hyperlink>
                                                <w:r w:rsidRPr="004C7E6A">
                                                  <w:rPr>
                                                    <w:rFonts w:eastAsia="Times New Roman" w:cs="Times New Roman"/>
                                                    <w:color w:val="545454"/>
                                                    <w:shd w:val="clear" w:color="auto" w:fill="FFFFFF"/>
                                                  </w:rPr>
                                                  <w:t>, is a year-long history education program that invigorates the teaching and learning of history in grades 4-12. It promotes a theme-based, research-centered model for history and civics education. Students present their projects in an exhibit, performance, documentary, paper or website project. History Day culminates in the presentation and evaluation of these projects at school, district, state and national history days.</w:t>
                                                </w:r>
                                              </w:p>
                                              <w:p w14:paraId="553AAA2D" w14:textId="77777777" w:rsidR="00127479" w:rsidRPr="004C7E6A" w:rsidRDefault="00127479" w:rsidP="004771A4">
                                                <w:pPr>
                                                  <w:rPr>
                                                    <w:rFonts w:eastAsia="Times New Roman" w:cs="Times New Roman"/>
                                                    <w:color w:val="545454"/>
                                                    <w:shd w:val="clear" w:color="auto" w:fill="FFFFFF"/>
                                                  </w:rPr>
                                                </w:pPr>
                                              </w:p>
                                              <w:p w14:paraId="2E215F54" w14:textId="1EC2C504" w:rsidR="00C11F28" w:rsidRPr="004C7E6A" w:rsidRDefault="00C11F28" w:rsidP="004771A4">
                                                <w:pPr>
                                                  <w:rPr>
                                                    <w:rFonts w:eastAsia="Times New Roman" w:cs="Times New Roman"/>
                                                  </w:rPr>
                                                </w:pPr>
                                                <w:r w:rsidRPr="004C7E6A">
                                                  <w:rPr>
                                                    <w:rFonts w:eastAsia="Times New Roman" w:cs="Times New Roman"/>
                                                    <w:color w:val="545454"/>
                                                    <w:shd w:val="clear" w:color="auto" w:fill="FFFFFF"/>
                                                  </w:rPr>
                                                  <w:t>Public, private, charter, Hawaiian language immersion and home school students in grades 4-12 are eligible to participate in the Hawai‘i State DOE District in which their school is located.</w:t>
                                                </w:r>
                                              </w:p>
                                              <w:p w14:paraId="0327198B" w14:textId="7D275752" w:rsidR="00CA4BCE" w:rsidRPr="004C7E6A" w:rsidRDefault="00A95B95" w:rsidP="004771A4">
                                                <w:pPr>
                                                  <w:spacing w:before="150" w:after="150"/>
                                                  <w:rPr>
                                                    <w:rFonts w:cs="Times New Roman"/>
                                                    <w:color w:val="433F3F"/>
                                                  </w:rPr>
                                                </w:pPr>
                                                <w:r w:rsidRPr="004C7E6A">
                                                  <w:rPr>
                                                    <w:rFonts w:cs="Times New Roman"/>
                                                    <w:color w:val="433F3F"/>
                                                  </w:rPr>
                                                  <w:t>Coming up are Hawai‘i History D</w:t>
                                                </w:r>
                                                <w:r w:rsidR="00FC57B0">
                                                  <w:rPr>
                                                    <w:rFonts w:cs="Times New Roman"/>
                                                    <w:color w:val="433F3F"/>
                                                  </w:rPr>
                                                  <w:t xml:space="preserve">ay Kick-offs on Maui and </w:t>
                                                </w:r>
                                                <w:r w:rsidRPr="004C7E6A">
                                                  <w:rPr>
                                                    <w:rFonts w:cs="Times New Roman"/>
                                                    <w:color w:val="433F3F"/>
                                                  </w:rPr>
                                                  <w:t>O</w:t>
                                                </w:r>
                                                <w:r w:rsidR="00FC57B0">
                                                  <w:rPr>
                                                    <w:rFonts w:cs="Times New Roman"/>
                                                    <w:color w:val="433F3F"/>
                                                  </w:rPr>
                                                  <w:t>‘ahu</w:t>
                                                </w:r>
                                                <w:r w:rsidR="00D42786">
                                                  <w:rPr>
                                                    <w:rFonts w:cs="Times New Roman"/>
                                                    <w:color w:val="433F3F"/>
                                                  </w:rPr>
                                                  <w:t>.</w:t>
                                                </w:r>
                                                <w:r w:rsidRPr="004C7E6A">
                                                  <w:rPr>
                                                    <w:rFonts w:cs="Times New Roman"/>
                                                    <w:color w:val="433F3F"/>
                                                  </w:rPr>
                                                  <w:t> Kick-offs are open to new and returning teachers and students interested in learning more about History Day.  The 2018-2019 theme is, </w:t>
                                                </w:r>
                                                <w:r w:rsidRPr="004C7E6A">
                                                  <w:rPr>
                                                    <w:rFonts w:cs="Times New Roman"/>
                                                    <w:i/>
                                                    <w:iCs/>
                                                    <w:color w:val="433F3F"/>
                                                  </w:rPr>
                                                  <w:t>Triumph and Tragedy in History</w:t>
                                                </w:r>
                                                <w:r w:rsidRPr="004C7E6A">
                                                  <w:rPr>
                                                    <w:rFonts w:cs="Times New Roman"/>
                                                    <w:color w:val="433F3F"/>
                                                  </w:rPr>
                                                  <w:t>. </w:t>
                                                </w:r>
                                                <w:r w:rsidR="003C4B15" w:rsidRPr="004C7E6A">
                                                  <w:rPr>
                                                    <w:rFonts w:cs="Times New Roman"/>
                                                    <w:color w:val="433F3F"/>
                                                  </w:rPr>
                                                  <w:t xml:space="preserve">  All kick-off participants will receive a free comprehensive Hawai‘i History Day Information Packet.</w:t>
                                                </w:r>
                                              </w:p>
                                              <w:p w14:paraId="26B89255" w14:textId="77777777" w:rsidR="0021051C" w:rsidRDefault="004C7E6A" w:rsidP="00FC57B0">
                                                <w:pPr>
                                                  <w:rPr>
                                                    <w:rStyle w:val="Hyperlink"/>
                                                    <w:rFonts w:eastAsia="Times New Roman"/>
                                                    <w:color w:val="009A7B"/>
                                                  </w:rPr>
                                                </w:pPr>
                                                <w:r w:rsidRPr="004C7E6A">
                                                  <w:rPr>
                                                    <w:rFonts w:eastAsia="Times New Roman"/>
                                                    <w:color w:val="433F3F"/>
                                                  </w:rPr>
                                                  <w:br/>
                                                </w:r>
                                                <w:r w:rsidRPr="007951CD">
                                                  <w:rPr>
                                                    <w:rStyle w:val="aqj"/>
                                                    <w:rFonts w:eastAsia="Times New Roman"/>
                                                    <w:b/>
                                                    <w:bCs/>
                                                    <w:color w:val="433F3F"/>
                                                    <w:sz w:val="26"/>
                                                    <w:szCs w:val="26"/>
                                                  </w:rPr>
                                                  <w:t>September 15th</w:t>
                                                </w:r>
                                                <w:r w:rsidRPr="007951CD">
                                                  <w:rPr>
                                                    <w:rStyle w:val="Strong"/>
                                                    <w:rFonts w:eastAsia="Times New Roman"/>
                                                    <w:color w:val="433F3F"/>
                                                    <w:sz w:val="26"/>
                                                    <w:szCs w:val="26"/>
                                                  </w:rPr>
                                                  <w:t> - Maui</w:t>
                                                </w:r>
                                                <w:r w:rsidRPr="007951CD">
                                                  <w:rPr>
                                                    <w:rStyle w:val="apple-converted-space"/>
                                                    <w:rFonts w:eastAsia="Times New Roman"/>
                                                    <w:color w:val="433F3F"/>
                                                    <w:sz w:val="26"/>
                                                    <w:szCs w:val="26"/>
                                                    <w:shd w:val="clear" w:color="auto" w:fill="F3F3F3"/>
                                                  </w:rPr>
                                                  <w:t> </w:t>
                                                </w:r>
                                                <w:r w:rsidRPr="007951CD">
                                                  <w:rPr>
                                                    <w:rFonts w:eastAsia="Times New Roman"/>
                                                    <w:color w:val="433F3F"/>
                                                    <w:sz w:val="26"/>
                                                    <w:szCs w:val="26"/>
                                                    <w:shd w:val="clear" w:color="auto" w:fill="F3F3F3"/>
                                                  </w:rPr>
                                                  <w:t>Kick-Off, at University of Hawai`i Maui College</w:t>
                                                </w:r>
                                                <w:r w:rsidRPr="004C7E6A">
                                                  <w:rPr>
                                                    <w:rFonts w:eastAsia="Times New Roman"/>
                                                    <w:color w:val="433F3F"/>
                                                  </w:rPr>
                                                  <w:br/>
                                                </w:r>
                                                <w:hyperlink r:id="rId7" w:history="1">
                                                  <w:r w:rsidR="004F0074">
                                                    <w:rPr>
                                                      <w:rStyle w:val="Hyperlink"/>
                                                      <w:rFonts w:eastAsia="Times New Roman"/>
                                                      <w:color w:val="009A7B"/>
                                                    </w:rPr>
                                                    <w:t>Click here to reg</w:t>
                                                  </w:r>
                                                  <w:bookmarkStart w:id="0" w:name="_GoBack"/>
                                                  <w:bookmarkEnd w:id="0"/>
                                                  <w:r w:rsidR="004F0074">
                                                    <w:rPr>
                                                      <w:rStyle w:val="Hyperlink"/>
                                                      <w:rFonts w:eastAsia="Times New Roman"/>
                                                      <w:color w:val="009A7B"/>
                                                    </w:rPr>
                                                    <w:t>ister.</w:t>
                                                  </w:r>
                                                </w:hyperlink>
                                              </w:p>
                                              <w:p w14:paraId="56D736C0" w14:textId="77777777" w:rsidR="0021051C" w:rsidRDefault="0021051C" w:rsidP="00FC57B0">
                                                <w:pPr>
                                                  <w:rPr>
                                                    <w:rStyle w:val="Hyperlink"/>
                                                    <w:rFonts w:eastAsia="Times New Roman"/>
                                                    <w:color w:val="009A7B"/>
                                                  </w:rPr>
                                                </w:pPr>
                                              </w:p>
                                              <w:p w14:paraId="1CBBAEEA" w14:textId="77777777" w:rsidR="006B425D" w:rsidRDefault="0021051C" w:rsidP="0021051C">
                                                <w:pPr>
                                                  <w:rPr>
                                                    <w:rStyle w:val="aqj"/>
                                                    <w:rFonts w:eastAsia="Times New Roman"/>
                                                    <w:b/>
                                                    <w:bCs/>
                                                    <w:color w:val="433F3F"/>
                                                  </w:rPr>
                                                </w:pPr>
                                                <w:r w:rsidRPr="006B425D">
                                                  <w:rPr>
                                                    <w:rStyle w:val="Strong"/>
                                                    <w:rFonts w:eastAsia="Times New Roman"/>
                                                    <w:color w:val="FF0000"/>
                                                  </w:rPr>
                                                  <w:t>***</w:t>
                                                </w:r>
                                                <w:r w:rsidRPr="006B425D">
                                                  <w:rPr>
                                                    <w:rStyle w:val="Strong"/>
                                                    <w:rFonts w:eastAsia="Times New Roman"/>
                                                    <w:color w:val="433F3F"/>
                                                  </w:rPr>
                                                  <w:t>Postponed (due to hurricane Lane) from</w:t>
                                                </w:r>
                                                <w:r w:rsidRPr="006B425D">
                                                  <w:rPr>
                                                    <w:rStyle w:val="apple-converted-space"/>
                                                    <w:rFonts w:eastAsia="Times New Roman"/>
                                                    <w:b/>
                                                    <w:bCs/>
                                                    <w:color w:val="433F3F"/>
                                                  </w:rPr>
                                                  <w:t> </w:t>
                                                </w:r>
                                                <w:r w:rsidRPr="006B425D">
                                                  <w:rPr>
                                                    <w:rStyle w:val="aqj"/>
                                                    <w:rFonts w:eastAsia="Times New Roman"/>
                                                    <w:b/>
                                                    <w:bCs/>
                                                    <w:color w:val="433F3F"/>
                                                  </w:rPr>
                                                  <w:t>August 25</w:t>
                                                </w:r>
                                              </w:p>
                                              <w:p w14:paraId="0E3CAB73" w14:textId="62CB7873" w:rsidR="006B425D" w:rsidRDefault="006B425D" w:rsidP="0021051C">
                                                <w:pPr>
                                                  <w:rPr>
                                                    <w:rFonts w:eastAsia="Times New Roman"/>
                                                    <w:color w:val="433F3F"/>
                                                    <w:shd w:val="clear" w:color="auto" w:fill="F3F3F3"/>
                                                  </w:rPr>
                                                </w:pPr>
                                                <w:r>
                                                  <w:rPr>
                                                    <w:rStyle w:val="aqj"/>
                                                    <w:rFonts w:eastAsia="Times New Roman"/>
                                                    <w:b/>
                                                    <w:bCs/>
                                                    <w:color w:val="433F3F"/>
                                                  </w:rPr>
                                                  <w:t xml:space="preserve"> to</w:t>
                                                </w:r>
                                                <w:r w:rsidR="0021051C" w:rsidRPr="006B425D">
                                                  <w:rPr>
                                                    <w:rStyle w:val="aqj"/>
                                                    <w:rFonts w:eastAsia="Times New Roman"/>
                                                    <w:b/>
                                                    <w:bCs/>
                                                    <w:color w:val="433F3F"/>
                                                  </w:rPr>
                                                  <w:t xml:space="preserve"> </w:t>
                                                </w:r>
                                                <w:r w:rsidR="0021051C" w:rsidRPr="007951CD">
                                                  <w:rPr>
                                                    <w:rStyle w:val="aqj"/>
                                                    <w:rFonts w:eastAsia="Times New Roman"/>
                                                    <w:b/>
                                                    <w:bCs/>
                                                    <w:color w:val="433F3F"/>
                                                    <w:sz w:val="26"/>
                                                    <w:szCs w:val="26"/>
                                                  </w:rPr>
                                                  <w:t>September 22</w:t>
                                                </w:r>
                                                <w:r w:rsidR="0021051C" w:rsidRPr="007951CD">
                                                  <w:rPr>
                                                    <w:rStyle w:val="aqj"/>
                                                    <w:rFonts w:eastAsia="Times New Roman"/>
                                                    <w:b/>
                                                    <w:bCs/>
                                                    <w:color w:val="433F3F"/>
                                                    <w:sz w:val="26"/>
                                                    <w:szCs w:val="26"/>
                                                    <w:vertAlign w:val="superscript"/>
                                                  </w:rPr>
                                                  <w:t>nd</w:t>
                                                </w:r>
                                                <w:r>
                                                  <w:rPr>
                                                    <w:rStyle w:val="Strong"/>
                                                    <w:rFonts w:eastAsia="Times New Roman"/>
                                                    <w:color w:val="433F3F"/>
                                                  </w:rPr>
                                                  <w:t xml:space="preserve"> </w:t>
                                                </w:r>
                                                <w:r w:rsidR="007951CD" w:rsidRPr="007951CD">
                                                  <w:rPr>
                                                    <w:rStyle w:val="Strong"/>
                                                    <w:rFonts w:eastAsia="Times New Roman"/>
                                                    <w:color w:val="433F3F"/>
                                                    <w:sz w:val="26"/>
                                                    <w:szCs w:val="26"/>
                                                  </w:rPr>
                                                  <w:t xml:space="preserve">- </w:t>
                                                </w:r>
                                                <w:r w:rsidR="0021051C" w:rsidRPr="007951CD">
                                                  <w:rPr>
                                                    <w:rStyle w:val="Strong"/>
                                                    <w:rFonts w:eastAsia="Times New Roman"/>
                                                    <w:color w:val="433F3F"/>
                                                    <w:sz w:val="26"/>
                                                    <w:szCs w:val="26"/>
                                                  </w:rPr>
                                                  <w:t>O`ahu Kick-Off</w:t>
                                                </w:r>
                                                <w:r w:rsidR="0021051C" w:rsidRPr="007951CD">
                                                  <w:rPr>
                                                    <w:rFonts w:eastAsia="Times New Roman"/>
                                                    <w:color w:val="433F3F"/>
                                                    <w:sz w:val="26"/>
                                                    <w:szCs w:val="26"/>
                                                    <w:shd w:val="clear" w:color="auto" w:fill="F3F3F3"/>
                                                  </w:rPr>
                                                  <w:t>, at Hawai`i Tokai International College</w:t>
                                                </w:r>
                                              </w:p>
                                              <w:p w14:paraId="3D1B6F1E" w14:textId="488A0DE1" w:rsidR="0021051C" w:rsidRPr="006B425D" w:rsidRDefault="0021051C" w:rsidP="0021051C">
                                                <w:pPr>
                                                  <w:rPr>
                                                    <w:rFonts w:eastAsia="Times New Roman"/>
                                                    <w:b/>
                                                    <w:bCs/>
                                                    <w:color w:val="433F3F"/>
                                                  </w:rPr>
                                                </w:pPr>
                                                <w:r w:rsidRPr="006B425D">
                                                  <w:rPr>
                                                    <w:rFonts w:eastAsia="Times New Roman"/>
                                                    <w:color w:val="433F3F"/>
                                                    <w:shd w:val="clear" w:color="auto" w:fill="F3F3F3"/>
                                                  </w:rPr>
                                                  <w:t> </w:t>
                                                </w:r>
                                                <w:hyperlink r:id="rId8" w:tgtFrame="_blank" w:history="1">
                                                  <w:r w:rsidRPr="006B425D">
                                                    <w:rPr>
                                                      <w:rStyle w:val="Hyperlink"/>
                                                      <w:rFonts w:eastAsia="Times New Roman"/>
                                                      <w:color w:val="009A7B"/>
                                                    </w:rPr>
                                                    <w:t>Click here to register </w:t>
                                                  </w:r>
                                                </w:hyperlink>
                                              </w:p>
                                              <w:p w14:paraId="390EE185" w14:textId="76DEA974" w:rsidR="00A95B95" w:rsidRPr="00FC57B0" w:rsidRDefault="004C7E6A" w:rsidP="006B425D">
                                                <w:pPr>
                                                  <w:rPr>
                                                    <w:rFonts w:eastAsia="Times New Roman"/>
                                                    <w:color w:val="433F3F"/>
                                                  </w:rPr>
                                                </w:pPr>
                                                <w:r w:rsidRPr="004C7E6A">
                                                  <w:rPr>
                                                    <w:rFonts w:eastAsia="Times New Roman"/>
                                                    <w:color w:val="433F3F"/>
                                                  </w:rPr>
                                                  <w:br/>
                                                </w:r>
                                                <w:r w:rsidRPr="004C7E6A">
                                                  <w:rPr>
                                                    <w:rFonts w:eastAsia="Times New Roman"/>
                                                    <w:color w:val="433F3F"/>
                                                    <w:shd w:val="clear" w:color="auto" w:fill="F3F3F3"/>
                                                  </w:rPr>
                                                  <w:t>If you have any questions, please contact Hawai‘i History Day Coordinator, Shannon Cristobal,</w:t>
                                                </w:r>
                                                <w:r w:rsidRPr="004C7E6A">
                                                  <w:rPr>
                                                    <w:rStyle w:val="apple-converted-space"/>
                                                    <w:rFonts w:eastAsia="Times New Roman"/>
                                                    <w:color w:val="433F3F"/>
                                                    <w:shd w:val="clear" w:color="auto" w:fill="F3F3F3"/>
                                                  </w:rPr>
                                                  <w:t> </w:t>
                                                </w:r>
                                                <w:hyperlink r:id="rId9" w:tgtFrame="_blank" w:history="1">
                                                  <w:r w:rsidRPr="004C7E6A">
                                                    <w:rPr>
                                                      <w:rStyle w:val="Hyperlink"/>
                                                      <w:rFonts w:eastAsia="Times New Roman"/>
                                                      <w:color w:val="009A7B"/>
                                                    </w:rPr>
                                                    <w:t>historyday@hihumanities.org</w:t>
                                                  </w:r>
                                                </w:hyperlink>
                                                <w:r w:rsidRPr="004C7E6A">
                                                  <w:rPr>
                                                    <w:rStyle w:val="apple-converted-space"/>
                                                    <w:rFonts w:eastAsia="Times New Roman"/>
                                                    <w:color w:val="433F3F"/>
                                                    <w:shd w:val="clear" w:color="auto" w:fill="F3F3F3"/>
                                                  </w:rPr>
                                                  <w:t> </w:t>
                                                </w:r>
                                                <w:r w:rsidRPr="004C7E6A">
                                                  <w:rPr>
                                                    <w:rFonts w:eastAsia="Times New Roman"/>
                                                    <w:color w:val="433F3F"/>
                                                    <w:shd w:val="clear" w:color="auto" w:fill="F3F3F3"/>
                                                  </w:rPr>
                                                  <w:t>or 732-5402 x.2.</w:t>
                                                </w:r>
                                              </w:p>
                                            </w:tc>
                                          </w:tr>
                                        </w:tbl>
                                        <w:p w14:paraId="7A660D7C" w14:textId="77777777" w:rsidR="00A95B95" w:rsidRPr="00A95B95" w:rsidRDefault="00A95B95" w:rsidP="004771A4">
                                          <w:pPr>
                                            <w:rPr>
                                              <w:rFonts w:ascii="Times" w:eastAsia="Times New Roman" w:hAnsi="Times" w:cs="Times New Roman"/>
                                            </w:rPr>
                                          </w:pPr>
                                        </w:p>
                                      </w:tc>
                                    </w:tr>
                                  </w:tbl>
                                  <w:p w14:paraId="4B835245" w14:textId="77777777" w:rsidR="00A95B95" w:rsidRPr="00A95B95" w:rsidRDefault="00A95B95" w:rsidP="004771A4">
                                    <w:pPr>
                                      <w:rPr>
                                        <w:rFonts w:ascii="Times" w:eastAsia="Times New Roman" w:hAnsi="Times" w:cs="Times New Roman"/>
                                      </w:rPr>
                                    </w:pPr>
                                  </w:p>
                                </w:tc>
                              </w:tr>
                            </w:tbl>
                            <w:p w14:paraId="4DC09AB4" w14:textId="77777777" w:rsidR="00A95B95" w:rsidRPr="00A95B95" w:rsidRDefault="00A95B95" w:rsidP="004771A4">
                              <w:pPr>
                                <w:rPr>
                                  <w:rFonts w:ascii="Times New Roman" w:eastAsia="Times New Roman" w:hAnsi="Times New Roman" w:cs="Times New Roman"/>
                                  <w:color w:val="433F3F"/>
                                </w:rPr>
                              </w:pPr>
                            </w:p>
                          </w:tc>
                        </w:tr>
                      </w:tbl>
                      <w:p w14:paraId="0908F4BC" w14:textId="77777777" w:rsidR="00A95B95" w:rsidRPr="00A95B95" w:rsidRDefault="00A95B95" w:rsidP="004771A4">
                        <w:pPr>
                          <w:rPr>
                            <w:rFonts w:ascii="Times" w:eastAsia="Times New Roman" w:hAnsi="Times" w:cs="Times New Roman"/>
                          </w:rPr>
                        </w:pPr>
                      </w:p>
                    </w:tc>
                  </w:tr>
                </w:tbl>
                <w:p w14:paraId="49F89839" w14:textId="77777777" w:rsidR="00A95B95" w:rsidRPr="00A95B95" w:rsidRDefault="00A95B95" w:rsidP="004771A4">
                  <w:pPr>
                    <w:rPr>
                      <w:rFonts w:ascii="Times" w:eastAsia="Times New Roman" w:hAnsi="Times" w:cs="Times New Roman"/>
                    </w:rPr>
                  </w:pPr>
                </w:p>
              </w:tc>
            </w:tr>
          </w:tbl>
          <w:p w14:paraId="2320B8CB" w14:textId="77777777" w:rsidR="00A95B95" w:rsidRPr="00A95B95" w:rsidRDefault="00A95B95" w:rsidP="00A95B95">
            <w:pPr>
              <w:jc w:val="center"/>
              <w:rPr>
                <w:rFonts w:ascii="Times" w:eastAsia="Times New Roman" w:hAnsi="Times" w:cs="Times New Roman"/>
                <w:color w:val="000000"/>
                <w:sz w:val="27"/>
                <w:szCs w:val="27"/>
              </w:rPr>
            </w:pPr>
          </w:p>
        </w:tc>
      </w:tr>
    </w:tbl>
    <w:p w14:paraId="660D09ED" w14:textId="7FB4D0A2" w:rsidR="00564E68" w:rsidRDefault="00564E68" w:rsidP="00696D68"/>
    <w:sectPr w:rsidR="00564E68" w:rsidSect="00B26D7B">
      <w:pgSz w:w="12240" w:h="15840"/>
      <w:pgMar w:top="1440" w:right="1224" w:bottom="144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52A77"/>
    <w:multiLevelType w:val="multilevel"/>
    <w:tmpl w:val="B6A0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B95"/>
    <w:rsid w:val="000D44AB"/>
    <w:rsid w:val="00127479"/>
    <w:rsid w:val="0021051C"/>
    <w:rsid w:val="002A7370"/>
    <w:rsid w:val="003C4B15"/>
    <w:rsid w:val="00471726"/>
    <w:rsid w:val="004771A4"/>
    <w:rsid w:val="004C7E6A"/>
    <w:rsid w:val="004F0074"/>
    <w:rsid w:val="00532364"/>
    <w:rsid w:val="005365E6"/>
    <w:rsid w:val="00564E68"/>
    <w:rsid w:val="005D3F2A"/>
    <w:rsid w:val="0060497B"/>
    <w:rsid w:val="00647D3E"/>
    <w:rsid w:val="00661A93"/>
    <w:rsid w:val="00696D68"/>
    <w:rsid w:val="006B425D"/>
    <w:rsid w:val="007951CD"/>
    <w:rsid w:val="00804AA6"/>
    <w:rsid w:val="008C3999"/>
    <w:rsid w:val="00902A46"/>
    <w:rsid w:val="009462D2"/>
    <w:rsid w:val="00960660"/>
    <w:rsid w:val="0099737D"/>
    <w:rsid w:val="00A34E14"/>
    <w:rsid w:val="00A95B95"/>
    <w:rsid w:val="00AF247A"/>
    <w:rsid w:val="00B26D7B"/>
    <w:rsid w:val="00B33226"/>
    <w:rsid w:val="00B576B5"/>
    <w:rsid w:val="00BA1447"/>
    <w:rsid w:val="00C11F28"/>
    <w:rsid w:val="00C55E38"/>
    <w:rsid w:val="00CA4BCE"/>
    <w:rsid w:val="00D42786"/>
    <w:rsid w:val="00D740C1"/>
    <w:rsid w:val="00E75045"/>
    <w:rsid w:val="00E94408"/>
    <w:rsid w:val="00EC638E"/>
    <w:rsid w:val="00FC57B0"/>
    <w:rsid w:val="00FC750C"/>
    <w:rsid w:val="00FF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CE4C1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95B9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B95"/>
    <w:rPr>
      <w:rFonts w:ascii="Times" w:hAnsi="Times"/>
      <w:b/>
      <w:bCs/>
      <w:kern w:val="36"/>
      <w:sz w:val="48"/>
      <w:szCs w:val="48"/>
    </w:rPr>
  </w:style>
  <w:style w:type="paragraph" w:styleId="NormalWeb">
    <w:name w:val="Normal (Web)"/>
    <w:basedOn w:val="Normal"/>
    <w:uiPriority w:val="99"/>
    <w:unhideWhenUsed/>
    <w:rsid w:val="00A95B9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95B95"/>
  </w:style>
  <w:style w:type="character" w:styleId="Emphasis">
    <w:name w:val="Emphasis"/>
    <w:basedOn w:val="DefaultParagraphFont"/>
    <w:uiPriority w:val="20"/>
    <w:qFormat/>
    <w:rsid w:val="00A95B95"/>
    <w:rPr>
      <w:i/>
      <w:iCs/>
    </w:rPr>
  </w:style>
  <w:style w:type="character" w:styleId="Strong">
    <w:name w:val="Strong"/>
    <w:basedOn w:val="DefaultParagraphFont"/>
    <w:uiPriority w:val="22"/>
    <w:qFormat/>
    <w:rsid w:val="00A95B95"/>
    <w:rPr>
      <w:b/>
      <w:bCs/>
    </w:rPr>
  </w:style>
  <w:style w:type="character" w:styleId="Hyperlink">
    <w:name w:val="Hyperlink"/>
    <w:basedOn w:val="DefaultParagraphFont"/>
    <w:uiPriority w:val="99"/>
    <w:unhideWhenUsed/>
    <w:rsid w:val="00A95B95"/>
    <w:rPr>
      <w:color w:val="0000FF"/>
      <w:u w:val="single"/>
    </w:rPr>
  </w:style>
  <w:style w:type="paragraph" w:styleId="BalloonText">
    <w:name w:val="Balloon Text"/>
    <w:basedOn w:val="Normal"/>
    <w:link w:val="BalloonTextChar"/>
    <w:uiPriority w:val="99"/>
    <w:semiHidden/>
    <w:unhideWhenUsed/>
    <w:rsid w:val="00A95B95"/>
    <w:rPr>
      <w:rFonts w:ascii="Lucida Grande" w:hAnsi="Lucida Grande"/>
      <w:sz w:val="18"/>
      <w:szCs w:val="18"/>
    </w:rPr>
  </w:style>
  <w:style w:type="character" w:customStyle="1" w:styleId="BalloonTextChar">
    <w:name w:val="Balloon Text Char"/>
    <w:basedOn w:val="DefaultParagraphFont"/>
    <w:link w:val="BalloonText"/>
    <w:uiPriority w:val="99"/>
    <w:semiHidden/>
    <w:rsid w:val="00A95B95"/>
    <w:rPr>
      <w:rFonts w:ascii="Lucida Grande" w:hAnsi="Lucida Grande"/>
      <w:sz w:val="18"/>
      <w:szCs w:val="18"/>
    </w:rPr>
  </w:style>
  <w:style w:type="character" w:styleId="FollowedHyperlink">
    <w:name w:val="FollowedHyperlink"/>
    <w:basedOn w:val="DefaultParagraphFont"/>
    <w:uiPriority w:val="99"/>
    <w:semiHidden/>
    <w:unhideWhenUsed/>
    <w:rsid w:val="005D3F2A"/>
    <w:rPr>
      <w:color w:val="800080" w:themeColor="followedHyperlink"/>
      <w:u w:val="single"/>
    </w:rPr>
  </w:style>
  <w:style w:type="character" w:customStyle="1" w:styleId="aqj">
    <w:name w:val="aqj"/>
    <w:basedOn w:val="DefaultParagraphFont"/>
    <w:rsid w:val="004C7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302250">
      <w:bodyDiv w:val="1"/>
      <w:marLeft w:val="0"/>
      <w:marRight w:val="0"/>
      <w:marTop w:val="0"/>
      <w:marBottom w:val="0"/>
      <w:divBdr>
        <w:top w:val="none" w:sz="0" w:space="0" w:color="auto"/>
        <w:left w:val="none" w:sz="0" w:space="0" w:color="auto"/>
        <w:bottom w:val="none" w:sz="0" w:space="0" w:color="auto"/>
        <w:right w:val="none" w:sz="0" w:space="0" w:color="auto"/>
      </w:divBdr>
    </w:div>
    <w:div w:id="538861860">
      <w:bodyDiv w:val="1"/>
      <w:marLeft w:val="0"/>
      <w:marRight w:val="0"/>
      <w:marTop w:val="0"/>
      <w:marBottom w:val="0"/>
      <w:divBdr>
        <w:top w:val="none" w:sz="0" w:space="0" w:color="auto"/>
        <w:left w:val="none" w:sz="0" w:space="0" w:color="auto"/>
        <w:bottom w:val="none" w:sz="0" w:space="0" w:color="auto"/>
        <w:right w:val="none" w:sz="0" w:space="0" w:color="auto"/>
      </w:divBdr>
    </w:div>
    <w:div w:id="677924155">
      <w:bodyDiv w:val="1"/>
      <w:marLeft w:val="0"/>
      <w:marRight w:val="0"/>
      <w:marTop w:val="0"/>
      <w:marBottom w:val="0"/>
      <w:divBdr>
        <w:top w:val="none" w:sz="0" w:space="0" w:color="auto"/>
        <w:left w:val="none" w:sz="0" w:space="0" w:color="auto"/>
        <w:bottom w:val="none" w:sz="0" w:space="0" w:color="auto"/>
        <w:right w:val="none" w:sz="0" w:space="0" w:color="auto"/>
      </w:divBdr>
    </w:div>
    <w:div w:id="1122070483">
      <w:bodyDiv w:val="1"/>
      <w:marLeft w:val="0"/>
      <w:marRight w:val="0"/>
      <w:marTop w:val="0"/>
      <w:marBottom w:val="0"/>
      <w:divBdr>
        <w:top w:val="none" w:sz="0" w:space="0" w:color="auto"/>
        <w:left w:val="none" w:sz="0" w:space="0" w:color="auto"/>
        <w:bottom w:val="none" w:sz="0" w:space="0" w:color="auto"/>
        <w:right w:val="none" w:sz="0" w:space="0" w:color="auto"/>
      </w:divBdr>
    </w:div>
    <w:div w:id="1415586840">
      <w:bodyDiv w:val="1"/>
      <w:marLeft w:val="0"/>
      <w:marRight w:val="0"/>
      <w:marTop w:val="0"/>
      <w:marBottom w:val="0"/>
      <w:divBdr>
        <w:top w:val="none" w:sz="0" w:space="0" w:color="auto"/>
        <w:left w:val="none" w:sz="0" w:space="0" w:color="auto"/>
        <w:bottom w:val="none" w:sz="0" w:space="0" w:color="auto"/>
        <w:right w:val="none" w:sz="0" w:space="0" w:color="auto"/>
      </w:divBdr>
    </w:div>
    <w:div w:id="1463881663">
      <w:bodyDiv w:val="1"/>
      <w:marLeft w:val="0"/>
      <w:marRight w:val="0"/>
      <w:marTop w:val="0"/>
      <w:marBottom w:val="0"/>
      <w:divBdr>
        <w:top w:val="none" w:sz="0" w:space="0" w:color="auto"/>
        <w:left w:val="none" w:sz="0" w:space="0" w:color="auto"/>
        <w:bottom w:val="none" w:sz="0" w:space="0" w:color="auto"/>
        <w:right w:val="none" w:sz="0" w:space="0" w:color="auto"/>
      </w:divBdr>
    </w:div>
    <w:div w:id="1636716022">
      <w:bodyDiv w:val="1"/>
      <w:marLeft w:val="0"/>
      <w:marRight w:val="0"/>
      <w:marTop w:val="0"/>
      <w:marBottom w:val="0"/>
      <w:divBdr>
        <w:top w:val="none" w:sz="0" w:space="0" w:color="auto"/>
        <w:left w:val="none" w:sz="0" w:space="0" w:color="auto"/>
        <w:bottom w:val="none" w:sz="0" w:space="0" w:color="auto"/>
        <w:right w:val="none" w:sz="0" w:space="0" w:color="auto"/>
      </w:divBdr>
    </w:div>
    <w:div w:id="2099401516">
      <w:bodyDiv w:val="1"/>
      <w:marLeft w:val="0"/>
      <w:marRight w:val="0"/>
      <w:marTop w:val="0"/>
      <w:marBottom w:val="0"/>
      <w:divBdr>
        <w:top w:val="none" w:sz="0" w:space="0" w:color="auto"/>
        <w:left w:val="none" w:sz="0" w:space="0" w:color="auto"/>
        <w:bottom w:val="none" w:sz="0" w:space="0" w:color="auto"/>
        <w:right w:val="none" w:sz="0" w:space="0" w:color="auto"/>
      </w:divBdr>
    </w:div>
    <w:div w:id="2140561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d.us1.list-manage.com/track/click?u=bf242d03dd9f90d22d505a1b5&amp;id=82d4b418b3&amp;e=9a55d9e68f" TargetMode="External"/><Relationship Id="rId3" Type="http://schemas.openxmlformats.org/officeDocument/2006/relationships/settings" Target="settings.xml"/><Relationship Id="rId7" Type="http://schemas.openxmlformats.org/officeDocument/2006/relationships/hyperlink" Target="https://hihumanities.us1.list-manage.com/track/click?u=6e4a239823ed554fd31e86504&amp;id=6a5d7e9120&amp;e=4df27f67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humanities.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istoryday@hihumanities.org?subject=History%20Day%20Kick-Off%20Worksh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Meda Brown</dc:creator>
  <cp:keywords/>
  <dc:description/>
  <cp:lastModifiedBy>info@hais.us</cp:lastModifiedBy>
  <cp:revision>2</cp:revision>
  <dcterms:created xsi:type="dcterms:W3CDTF">2018-08-30T19:22:00Z</dcterms:created>
  <dcterms:modified xsi:type="dcterms:W3CDTF">2018-08-30T19:22:00Z</dcterms:modified>
</cp:coreProperties>
</file>