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6FED" w14:textId="77777777" w:rsidR="00C24A44" w:rsidRDefault="008B1558" w:rsidP="00C24A44">
      <w:r>
        <w:rPr>
          <w:noProof/>
        </w:rPr>
        <w:drawing>
          <wp:anchor distT="0" distB="0" distL="114300" distR="114300" simplePos="0" relativeHeight="251659264" behindDoc="0" locked="0" layoutInCell="1" allowOverlap="1" wp14:anchorId="2BEE7F92" wp14:editId="77A0BCAF">
            <wp:simplePos x="0" y="0"/>
            <wp:positionH relativeFrom="column">
              <wp:posOffset>85725</wp:posOffset>
            </wp:positionH>
            <wp:positionV relativeFrom="paragraph">
              <wp:posOffset>-762000</wp:posOffset>
            </wp:positionV>
            <wp:extent cx="3695700" cy="1657350"/>
            <wp:effectExtent l="19050" t="0" r="0" b="0"/>
            <wp:wrapNone/>
            <wp:docPr id="2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0AB9943" w14:textId="77777777" w:rsidR="008B1558" w:rsidRDefault="008B1558" w:rsidP="00C24A44"/>
    <w:p w14:paraId="522361BA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4F39B607" w14:textId="77777777" w:rsidTr="00DC5F56">
        <w:tc>
          <w:tcPr>
            <w:tcW w:w="9576" w:type="dxa"/>
          </w:tcPr>
          <w:p w14:paraId="3268F3DD" w14:textId="77777777" w:rsidR="00C24A44" w:rsidRDefault="00C24A44" w:rsidP="00DC5F56"/>
          <w:p w14:paraId="7F603BAD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29DE463F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74090DE5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7D6B8B22" w14:textId="77777777" w:rsidTr="00DC5F56">
        <w:tc>
          <w:tcPr>
            <w:tcW w:w="9576" w:type="dxa"/>
          </w:tcPr>
          <w:p w14:paraId="1A6704DA" w14:textId="77777777" w:rsidR="00C24A44" w:rsidRDefault="00C24A44" w:rsidP="00DC5F56"/>
          <w:p w14:paraId="7D31E001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21C59276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3214A91E" w14:textId="77777777" w:rsidTr="00DC5F56">
        <w:tc>
          <w:tcPr>
            <w:tcW w:w="9576" w:type="dxa"/>
          </w:tcPr>
          <w:p w14:paraId="33907D21" w14:textId="77777777" w:rsidR="00C24A44" w:rsidRDefault="00C24A44" w:rsidP="00DC5F56"/>
          <w:p w14:paraId="491D20AC" w14:textId="77777777" w:rsidR="00C24A44" w:rsidRDefault="00C24A44" w:rsidP="00DC5F56"/>
          <w:p w14:paraId="7D7B3D79" w14:textId="77777777" w:rsidR="00C24A44" w:rsidRPr="007430E4" w:rsidRDefault="00F1540E" w:rsidP="00DC5F56">
            <w:pPr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C736BB3" wp14:editId="22F7A20C">
                  <wp:simplePos x="0" y="0"/>
                  <wp:positionH relativeFrom="column">
                    <wp:posOffset>-107157</wp:posOffset>
                  </wp:positionH>
                  <wp:positionV relativeFrom="paragraph">
                    <wp:posOffset>125572</wp:posOffset>
                  </wp:positionV>
                  <wp:extent cx="2291715" cy="1789747"/>
                  <wp:effectExtent l="0" t="247650" r="0" b="229553"/>
                  <wp:wrapNone/>
                  <wp:docPr id="1" name="Picture 1" descr="C:\Users\laptop\Desktop\K.P Profile photos\IMG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64" t="13929" r="12527" b="789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1715" cy="178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4A44" w:rsidRPr="007430E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C24A44" w:rsidRPr="007430E4">
              <w:rPr>
                <w:sz w:val="24"/>
                <w:szCs w:val="24"/>
              </w:rPr>
              <w:t xml:space="preserve"> Name : </w:t>
            </w:r>
            <w:r w:rsidR="0018335D">
              <w:rPr>
                <w:sz w:val="24"/>
                <w:szCs w:val="24"/>
              </w:rPr>
              <w:t>Maria Nyasuna</w:t>
            </w:r>
          </w:p>
          <w:p w14:paraId="7BF246BC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18909D33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</w:t>
            </w:r>
            <w:r w:rsidR="00F1540E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18335D">
              <w:rPr>
                <w:sz w:val="24"/>
                <w:szCs w:val="24"/>
              </w:rPr>
              <w:t>70 years</w:t>
            </w:r>
          </w:p>
          <w:p w14:paraId="7EEB6D96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28D81F4F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18335D">
              <w:rPr>
                <w:sz w:val="24"/>
                <w:szCs w:val="24"/>
              </w:rPr>
              <w:t xml:space="preserve"> widow</w:t>
            </w:r>
          </w:p>
          <w:p w14:paraId="0635F172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5E7C4A6D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F1540E">
              <w:rPr>
                <w:sz w:val="24"/>
                <w:szCs w:val="24"/>
              </w:rPr>
              <w:t xml:space="preserve">                               </w:t>
            </w:r>
            <w:r w:rsidR="007430E4">
              <w:rPr>
                <w:sz w:val="24"/>
                <w:szCs w:val="24"/>
              </w:rPr>
              <w:t xml:space="preserve">  </w:t>
            </w:r>
            <w:r w:rsidR="00FD1516">
              <w:rPr>
                <w:sz w:val="24"/>
                <w:szCs w:val="24"/>
              </w:rPr>
              <w:t>Number of Children :</w:t>
            </w:r>
            <w:r w:rsidR="0018335D">
              <w:rPr>
                <w:sz w:val="24"/>
                <w:szCs w:val="24"/>
              </w:rPr>
              <w:t xml:space="preserve"> 2(1g&amp;1b)</w:t>
            </w:r>
          </w:p>
          <w:p w14:paraId="61401149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1E4079E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FD1516">
              <w:rPr>
                <w:sz w:val="24"/>
                <w:szCs w:val="24"/>
              </w:rPr>
              <w:t xml:space="preserve"> Number of grand children : </w:t>
            </w:r>
            <w:r w:rsidR="0018335D">
              <w:rPr>
                <w:sz w:val="24"/>
                <w:szCs w:val="24"/>
              </w:rPr>
              <w:t>none</w:t>
            </w:r>
          </w:p>
          <w:p w14:paraId="54051A07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62C47275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FD1516">
              <w:rPr>
                <w:sz w:val="24"/>
                <w:szCs w:val="24"/>
              </w:rPr>
              <w:t xml:space="preserve"> </w:t>
            </w:r>
            <w:r w:rsidR="0018335D">
              <w:rPr>
                <w:sz w:val="24"/>
                <w:szCs w:val="24"/>
              </w:rPr>
              <w:t>Sesera</w:t>
            </w:r>
          </w:p>
          <w:p w14:paraId="2567CC45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1A143DC6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15928C14" w14:textId="77777777" w:rsidR="00C24A44" w:rsidRPr="0018335D" w:rsidRDefault="0018335D" w:rsidP="00523E61">
            <w:pPr>
              <w:rPr>
                <w:sz w:val="24"/>
                <w:szCs w:val="24"/>
              </w:rPr>
            </w:pPr>
            <w:r w:rsidRPr="0018335D">
              <w:rPr>
                <w:sz w:val="24"/>
                <w:szCs w:val="24"/>
              </w:rPr>
              <w:t>Maria is 70 years old</w:t>
            </w:r>
            <w:r w:rsidR="000C3BD5">
              <w:rPr>
                <w:sz w:val="24"/>
                <w:szCs w:val="24"/>
              </w:rPr>
              <w:t>.</w:t>
            </w:r>
            <w:r w:rsidRPr="0018335D"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>S</w:t>
            </w:r>
            <w:r w:rsidRPr="0018335D">
              <w:rPr>
                <w:sz w:val="24"/>
                <w:szCs w:val="24"/>
              </w:rPr>
              <w:t xml:space="preserve">he is the </w:t>
            </w:r>
            <w:r>
              <w:rPr>
                <w:sz w:val="24"/>
                <w:szCs w:val="24"/>
              </w:rPr>
              <w:t>3</w:t>
            </w:r>
            <w:r w:rsidRPr="0018335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born out of 3 children</w:t>
            </w:r>
            <w:r w:rsidR="000C3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he never went to school because her parents died when she was still young. </w:t>
            </w:r>
            <w:r w:rsidR="000C3BD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1972 she got married to her late husband Odongo</w:t>
            </w:r>
            <w:r w:rsidR="000C3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was a peasant</w:t>
            </w:r>
            <w:r w:rsidR="000C3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 xml:space="preserve">They </w:t>
            </w:r>
            <w:r>
              <w:rPr>
                <w:sz w:val="24"/>
                <w:szCs w:val="24"/>
              </w:rPr>
              <w:t>produced two children but the</w:t>
            </w:r>
            <w:r w:rsidR="00CE3A6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died. </w:t>
            </w:r>
            <w:r w:rsidR="00AD5F31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1984 the husband died</w:t>
            </w:r>
            <w:r w:rsidR="00AD5F31">
              <w:rPr>
                <w:sz w:val="24"/>
                <w:szCs w:val="24"/>
              </w:rPr>
              <w:t xml:space="preserve"> of natural </w:t>
            </w:r>
            <w:r w:rsidR="000C3BD5">
              <w:rPr>
                <w:sz w:val="24"/>
                <w:szCs w:val="24"/>
              </w:rPr>
              <w:t>causes.</w:t>
            </w:r>
            <w:r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ife beca</w:t>
            </w:r>
            <w:r w:rsidR="00AB5C8A">
              <w:rPr>
                <w:sz w:val="24"/>
                <w:szCs w:val="24"/>
              </w:rPr>
              <w:t xml:space="preserve">me very hard for </w:t>
            </w:r>
            <w:r w:rsidR="000C3BD5">
              <w:rPr>
                <w:sz w:val="24"/>
                <w:szCs w:val="24"/>
              </w:rPr>
              <w:t>Maria</w:t>
            </w:r>
            <w:r>
              <w:rPr>
                <w:sz w:val="24"/>
                <w:szCs w:val="24"/>
              </w:rPr>
              <w:t>.</w:t>
            </w:r>
            <w:r w:rsidR="000C3BD5">
              <w:rPr>
                <w:sz w:val="24"/>
                <w:szCs w:val="24"/>
              </w:rPr>
              <w:t xml:space="preserve"> </w:t>
            </w:r>
            <w:r w:rsidR="00AB5C8A">
              <w:rPr>
                <w:sz w:val="24"/>
                <w:szCs w:val="24"/>
              </w:rPr>
              <w:t>She lives a lonely life because her husband and children all died. She survives by b</w:t>
            </w:r>
            <w:r w:rsidR="000C3BD5">
              <w:rPr>
                <w:sz w:val="24"/>
                <w:szCs w:val="24"/>
              </w:rPr>
              <w:t>egging</w:t>
            </w:r>
            <w:r w:rsidR="00AB5C8A">
              <w:rPr>
                <w:sz w:val="24"/>
                <w:szCs w:val="24"/>
              </w:rPr>
              <w:t xml:space="preserve"> for help or sometimes she goes to work in people’s garden irregularly.</w:t>
            </w:r>
            <w:r>
              <w:rPr>
                <w:sz w:val="24"/>
                <w:szCs w:val="24"/>
              </w:rPr>
              <w:t xml:space="preserve"> </w:t>
            </w:r>
            <w:r w:rsidR="005D77E0">
              <w:rPr>
                <w:sz w:val="24"/>
                <w:szCs w:val="24"/>
              </w:rPr>
              <w:t>She</w:t>
            </w:r>
            <w:r>
              <w:rPr>
                <w:sz w:val="24"/>
                <w:szCs w:val="24"/>
              </w:rPr>
              <w:t xml:space="preserve"> has no current business because she lacks </w:t>
            </w:r>
            <w:r w:rsidR="005D77E0">
              <w:rPr>
                <w:sz w:val="24"/>
                <w:szCs w:val="24"/>
              </w:rPr>
              <w:t>startup</w:t>
            </w:r>
            <w:r>
              <w:rPr>
                <w:sz w:val="24"/>
                <w:szCs w:val="24"/>
              </w:rPr>
              <w:t xml:space="preserve"> capital</w:t>
            </w:r>
            <w:r w:rsidR="000C3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C3BD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er prayer is that when God opens the door and she gets support for </w:t>
            </w:r>
            <w:r w:rsidR="000C3BD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business, she will start </w:t>
            </w:r>
            <w:r w:rsidR="000C3BD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business of buying animals like goats</w:t>
            </w:r>
            <w:r w:rsidR="000C3BD5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pigs</w:t>
            </w:r>
            <w:r w:rsidR="005D77E0">
              <w:rPr>
                <w:sz w:val="24"/>
                <w:szCs w:val="24"/>
              </w:rPr>
              <w:t xml:space="preserve">. This she believes will change her story. </w:t>
            </w:r>
            <w:r w:rsidR="003965E9">
              <w:rPr>
                <w:sz w:val="24"/>
                <w:szCs w:val="24"/>
              </w:rPr>
              <w:t>Maria</w:t>
            </w:r>
            <w:r w:rsidR="000C3BD5">
              <w:rPr>
                <w:sz w:val="24"/>
                <w:szCs w:val="24"/>
              </w:rPr>
              <w:t xml:space="preserve"> </w:t>
            </w:r>
            <w:r w:rsidR="003965E9">
              <w:rPr>
                <w:sz w:val="24"/>
                <w:szCs w:val="24"/>
              </w:rPr>
              <w:t xml:space="preserve">has </w:t>
            </w:r>
            <w:r w:rsidR="000C3BD5">
              <w:rPr>
                <w:sz w:val="24"/>
                <w:szCs w:val="24"/>
              </w:rPr>
              <w:t xml:space="preserve">a </w:t>
            </w:r>
            <w:r w:rsidR="003965E9">
              <w:rPr>
                <w:sz w:val="24"/>
                <w:szCs w:val="24"/>
              </w:rPr>
              <w:t>cough which has disturbed her for the last 50 years</w:t>
            </w:r>
            <w:r w:rsidR="000C3BD5">
              <w:rPr>
                <w:sz w:val="24"/>
                <w:szCs w:val="24"/>
              </w:rPr>
              <w:t>. S</w:t>
            </w:r>
            <w:r w:rsidR="00523E61">
              <w:rPr>
                <w:sz w:val="24"/>
                <w:szCs w:val="24"/>
              </w:rPr>
              <w:t xml:space="preserve">he was told that she has </w:t>
            </w:r>
            <w:r w:rsidR="000C3BD5">
              <w:rPr>
                <w:sz w:val="24"/>
                <w:szCs w:val="24"/>
              </w:rPr>
              <w:t xml:space="preserve">bone </w:t>
            </w:r>
            <w:r w:rsidR="00523E61">
              <w:rPr>
                <w:sz w:val="24"/>
                <w:szCs w:val="24"/>
              </w:rPr>
              <w:t>cancer.</w:t>
            </w:r>
            <w:r w:rsidR="003965E9">
              <w:rPr>
                <w:sz w:val="24"/>
                <w:szCs w:val="24"/>
              </w:rPr>
              <w:t xml:space="preserve"> Through </w:t>
            </w:r>
            <w:r w:rsidR="000C3BD5">
              <w:rPr>
                <w:sz w:val="24"/>
                <w:szCs w:val="24"/>
              </w:rPr>
              <w:t xml:space="preserve">the </w:t>
            </w:r>
            <w:r w:rsidR="003965E9">
              <w:rPr>
                <w:sz w:val="24"/>
                <w:szCs w:val="24"/>
              </w:rPr>
              <w:t xml:space="preserve">H4WI program she believes that she will have </w:t>
            </w:r>
            <w:r w:rsidR="000C3BD5">
              <w:rPr>
                <w:sz w:val="24"/>
                <w:szCs w:val="24"/>
              </w:rPr>
              <w:t xml:space="preserve">a </w:t>
            </w:r>
            <w:r w:rsidR="003965E9">
              <w:rPr>
                <w:sz w:val="24"/>
                <w:szCs w:val="24"/>
              </w:rPr>
              <w:t>business, afford basic necessities for her family with ease, proper medical treatment for herself and live a life of hope.</w:t>
            </w:r>
          </w:p>
        </w:tc>
      </w:tr>
    </w:tbl>
    <w:p w14:paraId="5DA8B32C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864E9"/>
    <w:rsid w:val="00087D8A"/>
    <w:rsid w:val="00093111"/>
    <w:rsid w:val="00095D1B"/>
    <w:rsid w:val="00097111"/>
    <w:rsid w:val="000A33C4"/>
    <w:rsid w:val="000B6E9E"/>
    <w:rsid w:val="000C3BD5"/>
    <w:rsid w:val="000C466A"/>
    <w:rsid w:val="000F388D"/>
    <w:rsid w:val="001109D5"/>
    <w:rsid w:val="00115A1E"/>
    <w:rsid w:val="001205D2"/>
    <w:rsid w:val="00127508"/>
    <w:rsid w:val="00141151"/>
    <w:rsid w:val="001431CE"/>
    <w:rsid w:val="0018335D"/>
    <w:rsid w:val="001841F9"/>
    <w:rsid w:val="001A27FD"/>
    <w:rsid w:val="001B1A47"/>
    <w:rsid w:val="001D64E6"/>
    <w:rsid w:val="00203115"/>
    <w:rsid w:val="0022078D"/>
    <w:rsid w:val="00237876"/>
    <w:rsid w:val="00242197"/>
    <w:rsid w:val="00243CFB"/>
    <w:rsid w:val="002A3467"/>
    <w:rsid w:val="002A6CBE"/>
    <w:rsid w:val="002B34E9"/>
    <w:rsid w:val="002C31CA"/>
    <w:rsid w:val="002C3308"/>
    <w:rsid w:val="002D7982"/>
    <w:rsid w:val="002E00CC"/>
    <w:rsid w:val="00317021"/>
    <w:rsid w:val="00340001"/>
    <w:rsid w:val="00364869"/>
    <w:rsid w:val="00370049"/>
    <w:rsid w:val="00375317"/>
    <w:rsid w:val="003965E9"/>
    <w:rsid w:val="0044102F"/>
    <w:rsid w:val="004517F7"/>
    <w:rsid w:val="004752E2"/>
    <w:rsid w:val="004762E2"/>
    <w:rsid w:val="00494684"/>
    <w:rsid w:val="004A2F0F"/>
    <w:rsid w:val="004A4982"/>
    <w:rsid w:val="004F3548"/>
    <w:rsid w:val="0050352E"/>
    <w:rsid w:val="005067AA"/>
    <w:rsid w:val="00523E61"/>
    <w:rsid w:val="00542E84"/>
    <w:rsid w:val="00551281"/>
    <w:rsid w:val="00584BAD"/>
    <w:rsid w:val="00586F46"/>
    <w:rsid w:val="005A59F1"/>
    <w:rsid w:val="005B198C"/>
    <w:rsid w:val="005B500A"/>
    <w:rsid w:val="005D77E0"/>
    <w:rsid w:val="005E02EC"/>
    <w:rsid w:val="00600B0C"/>
    <w:rsid w:val="0060351F"/>
    <w:rsid w:val="00610F70"/>
    <w:rsid w:val="00623073"/>
    <w:rsid w:val="00651F13"/>
    <w:rsid w:val="00676107"/>
    <w:rsid w:val="00697757"/>
    <w:rsid w:val="0071666A"/>
    <w:rsid w:val="007430E4"/>
    <w:rsid w:val="007559C7"/>
    <w:rsid w:val="00771E5E"/>
    <w:rsid w:val="0078588C"/>
    <w:rsid w:val="007A5A8A"/>
    <w:rsid w:val="007B4B19"/>
    <w:rsid w:val="00862BB3"/>
    <w:rsid w:val="00871F91"/>
    <w:rsid w:val="008828AC"/>
    <w:rsid w:val="008B1558"/>
    <w:rsid w:val="008F0EFF"/>
    <w:rsid w:val="008F4307"/>
    <w:rsid w:val="008F66A6"/>
    <w:rsid w:val="0090232F"/>
    <w:rsid w:val="009249DC"/>
    <w:rsid w:val="009408F9"/>
    <w:rsid w:val="0096004E"/>
    <w:rsid w:val="0098141C"/>
    <w:rsid w:val="009A06E4"/>
    <w:rsid w:val="00A161D6"/>
    <w:rsid w:val="00A30D8C"/>
    <w:rsid w:val="00A603F1"/>
    <w:rsid w:val="00A73A5D"/>
    <w:rsid w:val="00A777AF"/>
    <w:rsid w:val="00A9382C"/>
    <w:rsid w:val="00A95BBE"/>
    <w:rsid w:val="00AB092B"/>
    <w:rsid w:val="00AB5C8A"/>
    <w:rsid w:val="00AC4D5B"/>
    <w:rsid w:val="00AD5F31"/>
    <w:rsid w:val="00B006F1"/>
    <w:rsid w:val="00B15A6F"/>
    <w:rsid w:val="00B5715B"/>
    <w:rsid w:val="00B60DE2"/>
    <w:rsid w:val="00B97F9A"/>
    <w:rsid w:val="00BD08C6"/>
    <w:rsid w:val="00BE775E"/>
    <w:rsid w:val="00C0444E"/>
    <w:rsid w:val="00C24A44"/>
    <w:rsid w:val="00C45D95"/>
    <w:rsid w:val="00C75F92"/>
    <w:rsid w:val="00CA2FA3"/>
    <w:rsid w:val="00CC21F7"/>
    <w:rsid w:val="00CC6F36"/>
    <w:rsid w:val="00CE074A"/>
    <w:rsid w:val="00CE3A6B"/>
    <w:rsid w:val="00CE7A11"/>
    <w:rsid w:val="00D04406"/>
    <w:rsid w:val="00D14412"/>
    <w:rsid w:val="00D42A2B"/>
    <w:rsid w:val="00D56F87"/>
    <w:rsid w:val="00D605A0"/>
    <w:rsid w:val="00D714E2"/>
    <w:rsid w:val="00D73318"/>
    <w:rsid w:val="00D95CBA"/>
    <w:rsid w:val="00DC5F56"/>
    <w:rsid w:val="00E045E4"/>
    <w:rsid w:val="00E10AED"/>
    <w:rsid w:val="00E2244A"/>
    <w:rsid w:val="00E26AC7"/>
    <w:rsid w:val="00E301E8"/>
    <w:rsid w:val="00E44AE9"/>
    <w:rsid w:val="00E573EC"/>
    <w:rsid w:val="00E6313A"/>
    <w:rsid w:val="00E70927"/>
    <w:rsid w:val="00E804A1"/>
    <w:rsid w:val="00E91990"/>
    <w:rsid w:val="00EB3A2D"/>
    <w:rsid w:val="00ED704C"/>
    <w:rsid w:val="00F148A4"/>
    <w:rsid w:val="00F1540E"/>
    <w:rsid w:val="00F24462"/>
    <w:rsid w:val="00F3253A"/>
    <w:rsid w:val="00F3557B"/>
    <w:rsid w:val="00F565D6"/>
    <w:rsid w:val="00F67957"/>
    <w:rsid w:val="00F72DCE"/>
    <w:rsid w:val="00F951C8"/>
    <w:rsid w:val="00FB5FDC"/>
    <w:rsid w:val="00FC0F48"/>
    <w:rsid w:val="00FC4244"/>
    <w:rsid w:val="00FC7852"/>
    <w:rsid w:val="00FD1516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93B0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dcterms:created xsi:type="dcterms:W3CDTF">2019-12-06T00:06:00Z</dcterms:created>
  <dcterms:modified xsi:type="dcterms:W3CDTF">2019-12-06T00:06:00Z</dcterms:modified>
</cp:coreProperties>
</file>