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2"/>
        <w:tblpPr w:leftFromText="180" w:rightFromText="180" w:horzAnchor="margin" w:tblpX="-245" w:tblpY="-405"/>
        <w:tblW w:w="5159" w:type="pct"/>
        <w:tblCellMar>
          <w:left w:w="115" w:type="dxa"/>
          <w:right w:w="115" w:type="dxa"/>
        </w:tblCellMar>
        <w:tblLook w:val="04A0" w:firstRow="1" w:lastRow="0" w:firstColumn="1" w:lastColumn="0" w:noHBand="0" w:noVBand="1"/>
      </w:tblPr>
      <w:tblGrid>
        <w:gridCol w:w="14611"/>
        <w:gridCol w:w="247"/>
      </w:tblGrid>
      <w:tr w:rsidR="00F00BAE" w14:paraId="77147A3E" w14:textId="77777777" w:rsidTr="003A191D">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91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606BCB" w14:textId="616D646E" w:rsidR="005E4864" w:rsidRDefault="00AA7604" w:rsidP="00260DD3">
            <w:pPr>
              <w:pStyle w:val="Month"/>
              <w:jc w:val="center"/>
              <w:rPr>
                <w:rFonts w:ascii="Times New Roman" w:hAnsi="Times New Roman" w:cs="Times New Roman"/>
                <w:color w:val="FFFF00"/>
                <w:sz w:val="48"/>
                <w:szCs w:val="48"/>
              </w:rPr>
            </w:pPr>
            <w:r>
              <w:rPr>
                <w:rFonts w:ascii="Times New Roman" w:hAnsi="Times New Roman" w:cs="Times New Roman"/>
                <w:color w:val="FFFF00"/>
                <w:sz w:val="48"/>
                <w:szCs w:val="48"/>
              </w:rPr>
              <w:t>June</w:t>
            </w:r>
            <w:r w:rsidR="004A19A9">
              <w:rPr>
                <w:rFonts w:ascii="Times New Roman" w:hAnsi="Times New Roman" w:cs="Times New Roman"/>
                <w:color w:val="FFFF00"/>
                <w:sz w:val="48"/>
                <w:szCs w:val="48"/>
              </w:rPr>
              <w:t xml:space="preserve"> 202</w:t>
            </w:r>
            <w:r w:rsidR="008105E7">
              <w:rPr>
                <w:rFonts w:ascii="Times New Roman" w:hAnsi="Times New Roman" w:cs="Times New Roman"/>
                <w:color w:val="FFFF00"/>
                <w:sz w:val="48"/>
                <w:szCs w:val="48"/>
              </w:rPr>
              <w:t>3</w:t>
            </w:r>
            <w:r w:rsidR="002840FF" w:rsidRPr="005A71D9">
              <w:rPr>
                <w:rFonts w:ascii="Times New Roman" w:hAnsi="Times New Roman" w:cs="Times New Roman"/>
                <w:color w:val="FFFF00"/>
                <w:sz w:val="48"/>
                <w:szCs w:val="48"/>
              </w:rPr>
              <w:t xml:space="preserve">- Virtual </w:t>
            </w:r>
            <w:r w:rsidR="005D4DED">
              <w:rPr>
                <w:rFonts w:ascii="Times New Roman" w:hAnsi="Times New Roman" w:cs="Times New Roman"/>
                <w:color w:val="FFFF00"/>
                <w:sz w:val="48"/>
                <w:szCs w:val="48"/>
              </w:rPr>
              <w:t xml:space="preserve">&amp; In Person </w:t>
            </w:r>
            <w:r w:rsidR="002840FF" w:rsidRPr="005A71D9">
              <w:rPr>
                <w:rFonts w:ascii="Times New Roman" w:hAnsi="Times New Roman" w:cs="Times New Roman"/>
                <w:color w:val="FFFF00"/>
                <w:sz w:val="48"/>
                <w:szCs w:val="48"/>
              </w:rPr>
              <w:t>Workshops</w:t>
            </w:r>
            <w:r w:rsidR="005E4864">
              <w:rPr>
                <w:rFonts w:ascii="Times New Roman" w:hAnsi="Times New Roman" w:cs="Times New Roman"/>
                <w:color w:val="FFFF00"/>
                <w:sz w:val="48"/>
                <w:szCs w:val="48"/>
              </w:rPr>
              <w:t xml:space="preserve"> </w:t>
            </w:r>
            <w:r w:rsidR="005D4DED" w:rsidRPr="00F6192A">
              <w:rPr>
                <w:rFonts w:ascii="Times New Roman" w:hAnsi="Times New Roman" w:cs="Times New Roman"/>
                <w:color w:val="FFFF00"/>
                <w:sz w:val="32"/>
                <w:szCs w:val="32"/>
              </w:rPr>
              <w:t>(</w:t>
            </w:r>
            <w:r w:rsidR="000E05EA" w:rsidRPr="00F6192A">
              <w:rPr>
                <w:rFonts w:ascii="Times New Roman" w:hAnsi="Times New Roman" w:cs="Times New Roman"/>
                <w:color w:val="FFFF00"/>
                <w:sz w:val="32"/>
                <w:szCs w:val="32"/>
              </w:rPr>
              <w:t>Subject to C</w:t>
            </w:r>
            <w:r w:rsidR="00823FE7" w:rsidRPr="00F6192A">
              <w:rPr>
                <w:rFonts w:ascii="Times New Roman" w:hAnsi="Times New Roman" w:cs="Times New Roman"/>
                <w:color w:val="FFFF00"/>
                <w:sz w:val="32"/>
                <w:szCs w:val="32"/>
              </w:rPr>
              <w:t>hange)</w:t>
            </w:r>
          </w:p>
          <w:p w14:paraId="46140EEE" w14:textId="5BF44410" w:rsidR="00F00BAE" w:rsidRPr="005A71D9" w:rsidRDefault="002C3054" w:rsidP="00260DD3">
            <w:pPr>
              <w:pStyle w:val="Month"/>
              <w:jc w:val="center"/>
              <w:rPr>
                <w:rFonts w:ascii="Times New Roman" w:hAnsi="Times New Roman" w:cs="Times New Roman"/>
                <w:sz w:val="32"/>
                <w:szCs w:val="32"/>
              </w:rPr>
            </w:pPr>
            <w:r>
              <w:rPr>
                <w:rFonts w:ascii="Times New Roman" w:hAnsi="Times New Roman" w:cs="Times New Roman"/>
                <w:color w:val="FFFF00"/>
                <w:sz w:val="48"/>
                <w:szCs w:val="48"/>
              </w:rPr>
              <w:t xml:space="preserve"> </w:t>
            </w:r>
            <w:r w:rsidR="00F00BAE" w:rsidRPr="005A71D9">
              <w:rPr>
                <w:rFonts w:ascii="Times New Roman" w:hAnsi="Times New Roman" w:cs="Times New Roman"/>
                <w:color w:val="FFFF00"/>
                <w:sz w:val="32"/>
                <w:szCs w:val="32"/>
              </w:rPr>
              <w:t xml:space="preserve">Military &amp; Family </w:t>
            </w:r>
            <w:r w:rsidR="00766277">
              <w:rPr>
                <w:rFonts w:ascii="Times New Roman" w:hAnsi="Times New Roman" w:cs="Times New Roman"/>
                <w:color w:val="FFFF00"/>
                <w:sz w:val="32"/>
                <w:szCs w:val="32"/>
              </w:rPr>
              <w:t>Readiness</w:t>
            </w:r>
            <w:r w:rsidR="00F00BAE" w:rsidRPr="005A71D9">
              <w:rPr>
                <w:rFonts w:ascii="Times New Roman" w:hAnsi="Times New Roman" w:cs="Times New Roman"/>
                <w:color w:val="FFFF00"/>
                <w:sz w:val="32"/>
                <w:szCs w:val="32"/>
              </w:rPr>
              <w:t xml:space="preserve"> Center</w:t>
            </w:r>
            <w:r w:rsidR="00D62DDF" w:rsidRPr="005A71D9">
              <w:rPr>
                <w:rFonts w:ascii="Times New Roman" w:hAnsi="Times New Roman" w:cs="Times New Roman"/>
                <w:color w:val="FFFF00"/>
                <w:sz w:val="32"/>
                <w:szCs w:val="32"/>
              </w:rPr>
              <w:t xml:space="preserve"> (MF</w:t>
            </w:r>
            <w:r w:rsidR="00766277">
              <w:rPr>
                <w:rFonts w:ascii="Times New Roman" w:hAnsi="Times New Roman" w:cs="Times New Roman"/>
                <w:color w:val="FFFF00"/>
                <w:sz w:val="32"/>
                <w:szCs w:val="32"/>
              </w:rPr>
              <w:t>R</w:t>
            </w:r>
            <w:r w:rsidR="00D62DDF" w:rsidRPr="005A71D9">
              <w:rPr>
                <w:rFonts w:ascii="Times New Roman" w:hAnsi="Times New Roman" w:cs="Times New Roman"/>
                <w:color w:val="FFFF00"/>
                <w:sz w:val="32"/>
                <w:szCs w:val="32"/>
              </w:rPr>
              <w:t>C)</w:t>
            </w:r>
          </w:p>
        </w:tc>
        <w:tc>
          <w:tcPr>
            <w:tcW w:w="8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8DA58B" w14:textId="77777777" w:rsidR="00F00BAE" w:rsidRDefault="00F00BAE" w:rsidP="00260DD3">
            <w:pPr>
              <w:jc w:val="center"/>
              <w:cnfStyle w:val="100000000000" w:firstRow="1" w:lastRow="0" w:firstColumn="0" w:lastColumn="0" w:oddVBand="0" w:evenVBand="0" w:oddHBand="0" w:evenHBand="0" w:firstRowFirstColumn="0" w:firstRowLastColumn="0" w:lastRowFirstColumn="0" w:lastRowLastColumn="0"/>
            </w:pPr>
          </w:p>
        </w:tc>
      </w:tr>
      <w:tr w:rsidR="008E774D" w:rsidRPr="00F00BAE" w14:paraId="416553C8" w14:textId="77777777" w:rsidTr="003A191D">
        <w:tblPrEx>
          <w:shd w:val="clear" w:color="auto" w:fill="D9D9D9" w:themeFill="background1" w:themeFillShade="D9"/>
        </w:tblPrEx>
        <w:trPr>
          <w:trHeight w:val="51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53D8F57E" w14:textId="25BEAEE0" w:rsidR="009E1E4F" w:rsidRPr="0078225A" w:rsidRDefault="009E1E4F" w:rsidP="00260DD3">
            <w:pPr>
              <w:pStyle w:val="Month"/>
              <w:tabs>
                <w:tab w:val="left" w:pos="426"/>
                <w:tab w:val="left" w:pos="1705"/>
                <w:tab w:val="center" w:pos="7276"/>
              </w:tabs>
              <w:jc w:val="center"/>
              <w:rPr>
                <w:rFonts w:ascii="Arial" w:eastAsiaTheme="minorEastAsia" w:hAnsi="Arial" w:cs="Arial"/>
                <w:b w:val="0"/>
                <w:color w:val="auto"/>
                <w:sz w:val="18"/>
                <w:szCs w:val="18"/>
              </w:rPr>
            </w:pPr>
            <w:r w:rsidRPr="0078225A">
              <w:rPr>
                <w:rFonts w:ascii="Arial" w:hAnsi="Arial" w:cs="Arial"/>
                <w:color w:val="000000" w:themeColor="text1"/>
                <w:sz w:val="18"/>
                <w:szCs w:val="18"/>
              </w:rPr>
              <w:t xml:space="preserve">To register </w:t>
            </w:r>
            <w:r w:rsidR="00D379F2" w:rsidRPr="0078225A">
              <w:rPr>
                <w:rFonts w:ascii="Arial" w:hAnsi="Arial" w:cs="Arial"/>
                <w:color w:val="000000" w:themeColor="text1"/>
                <w:sz w:val="18"/>
                <w:szCs w:val="18"/>
              </w:rPr>
              <w:t>for</w:t>
            </w:r>
            <w:r w:rsidRPr="0078225A">
              <w:rPr>
                <w:rFonts w:ascii="Arial" w:hAnsi="Arial" w:cs="Arial"/>
                <w:color w:val="000000" w:themeColor="text1"/>
                <w:sz w:val="18"/>
                <w:szCs w:val="18"/>
              </w:rPr>
              <w:t xml:space="preserve"> workshops</w:t>
            </w:r>
            <w:r w:rsidR="00CB1F0B">
              <w:rPr>
                <w:rFonts w:ascii="Arial" w:hAnsi="Arial" w:cs="Arial"/>
                <w:color w:val="000000" w:themeColor="text1"/>
                <w:sz w:val="18"/>
                <w:szCs w:val="18"/>
              </w:rPr>
              <w:t>,</w:t>
            </w:r>
            <w:r w:rsidRPr="0078225A">
              <w:rPr>
                <w:rFonts w:ascii="Arial" w:hAnsi="Arial" w:cs="Arial"/>
                <w:color w:val="000000" w:themeColor="text1"/>
                <w:sz w:val="18"/>
                <w:szCs w:val="18"/>
              </w:rPr>
              <w:t xml:space="preserve"> go to </w:t>
            </w:r>
            <w:hyperlink r:id="rId11" w:history="1">
              <w:r w:rsidRPr="0078225A">
                <w:rPr>
                  <w:rFonts w:ascii="Arial" w:eastAsiaTheme="minorEastAsia" w:hAnsi="Arial" w:cs="Arial"/>
                  <w:bCs w:val="0"/>
                  <w:color w:val="0000FF"/>
                  <w:sz w:val="18"/>
                  <w:szCs w:val="18"/>
                  <w:u w:val="single"/>
                </w:rPr>
                <w:t>https://booknow.appointment-plus.com/3yjbr5kq/10</w:t>
              </w:r>
            </w:hyperlink>
            <w:r w:rsidRPr="0078225A">
              <w:rPr>
                <w:rFonts w:ascii="Arial" w:eastAsiaTheme="minorEastAsia" w:hAnsi="Arial" w:cs="Arial"/>
                <w:bCs w:val="0"/>
                <w:color w:val="auto"/>
                <w:sz w:val="18"/>
                <w:szCs w:val="18"/>
              </w:rPr>
              <w:t xml:space="preserve"> (Chrome) or c</w:t>
            </w:r>
            <w:r w:rsidRPr="0078225A">
              <w:rPr>
                <w:rFonts w:ascii="Arial" w:hAnsi="Arial" w:cs="Arial"/>
                <w:color w:val="000000" w:themeColor="text1"/>
                <w:sz w:val="18"/>
                <w:szCs w:val="18"/>
              </w:rPr>
              <w:t xml:space="preserve">ontact 609-754-3154 (Please leave a message). </w:t>
            </w:r>
            <w:r w:rsidRPr="0078225A">
              <w:rPr>
                <w:rFonts w:ascii="Arial" w:eastAsiaTheme="minorEastAsia" w:hAnsi="Arial" w:cs="Arial"/>
                <w:bCs w:val="0"/>
                <w:color w:val="auto"/>
                <w:sz w:val="18"/>
                <w:szCs w:val="18"/>
              </w:rPr>
              <w:t xml:space="preserve"> </w:t>
            </w:r>
          </w:p>
          <w:p w14:paraId="63AB6598" w14:textId="541E5A5F" w:rsidR="002840FF" w:rsidRPr="0085253F" w:rsidRDefault="00D379F2" w:rsidP="00260DD3">
            <w:pPr>
              <w:pStyle w:val="Month"/>
              <w:tabs>
                <w:tab w:val="left" w:pos="426"/>
                <w:tab w:val="left" w:pos="1705"/>
                <w:tab w:val="center" w:pos="7276"/>
              </w:tabs>
              <w:jc w:val="center"/>
              <w:rPr>
                <w:rFonts w:ascii="Arial" w:hAnsi="Arial" w:cs="Arial"/>
                <w:sz w:val="20"/>
                <w:szCs w:val="20"/>
              </w:rPr>
            </w:pPr>
            <w:r w:rsidRPr="0078225A">
              <w:rPr>
                <w:rFonts w:ascii="Arial" w:eastAsiaTheme="minorEastAsia" w:hAnsi="Arial" w:cs="Arial"/>
                <w:bCs w:val="0"/>
                <w:color w:val="auto"/>
                <w:sz w:val="18"/>
                <w:szCs w:val="18"/>
              </w:rPr>
              <w:t>Virtual</w:t>
            </w:r>
            <w:r w:rsidR="009E1E4F" w:rsidRPr="0078225A">
              <w:rPr>
                <w:rFonts w:ascii="Arial" w:eastAsiaTheme="minorEastAsia" w:hAnsi="Arial" w:cs="Arial"/>
                <w:bCs w:val="0"/>
                <w:color w:val="auto"/>
                <w:sz w:val="18"/>
                <w:szCs w:val="18"/>
              </w:rPr>
              <w:t xml:space="preserve"> meeting information will be emailed to you after registration.</w:t>
            </w:r>
          </w:p>
        </w:tc>
      </w:tr>
      <w:tr w:rsidR="002840FF" w:rsidRPr="00F00BAE" w14:paraId="677BC28E" w14:textId="77777777" w:rsidTr="003A191D">
        <w:tblPrEx>
          <w:shd w:val="clear" w:color="auto" w:fill="D9D9D9" w:themeFill="background1" w:themeFillShade="D9"/>
        </w:tblPrEx>
        <w:trPr>
          <w:trHeight w:val="18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687B9122" w14:textId="209EEAAA" w:rsidR="002C39A3" w:rsidRPr="000E05EA" w:rsidRDefault="00D379F2" w:rsidP="00260DD3">
            <w:pPr>
              <w:pStyle w:val="Month"/>
              <w:tabs>
                <w:tab w:val="left" w:pos="426"/>
                <w:tab w:val="left" w:pos="1705"/>
                <w:tab w:val="center" w:pos="7276"/>
              </w:tabs>
              <w:jc w:val="center"/>
              <w:rPr>
                <w:rFonts w:ascii="Times New Roman" w:hAnsi="Times New Roman" w:cs="Times New Roman"/>
                <w:b w:val="0"/>
                <w:sz w:val="28"/>
                <w:szCs w:val="28"/>
              </w:rPr>
            </w:pPr>
            <w:r w:rsidRPr="00E06349">
              <w:rPr>
                <w:rFonts w:ascii="Times New Roman" w:hAnsi="Times New Roman" w:cs="Times New Roman"/>
                <w:color w:val="FF0000"/>
                <w:sz w:val="24"/>
                <w:szCs w:val="24"/>
              </w:rPr>
              <w:t xml:space="preserve">*Newcomers Orientation held at </w:t>
            </w:r>
            <w:r>
              <w:rPr>
                <w:rFonts w:ascii="Times New Roman" w:hAnsi="Times New Roman" w:cs="Times New Roman"/>
                <w:color w:val="FF0000"/>
                <w:sz w:val="24"/>
                <w:szCs w:val="24"/>
              </w:rPr>
              <w:t>Timmerman</w:t>
            </w:r>
            <w:r w:rsidR="0097489F">
              <w:rPr>
                <w:rFonts w:ascii="Times New Roman" w:hAnsi="Times New Roman" w:cs="Times New Roman"/>
                <w:color w:val="FF0000"/>
                <w:sz w:val="24"/>
                <w:szCs w:val="24"/>
              </w:rPr>
              <w:t>n</w:t>
            </w:r>
            <w:r>
              <w:rPr>
                <w:rFonts w:ascii="Times New Roman" w:hAnsi="Times New Roman" w:cs="Times New Roman"/>
                <w:color w:val="FF0000"/>
                <w:sz w:val="24"/>
                <w:szCs w:val="24"/>
              </w:rPr>
              <w:t xml:space="preserve"> Center / </w:t>
            </w:r>
            <w:r w:rsidRPr="00BA4DB7">
              <w:rPr>
                <w:rFonts w:ascii="Times New Roman" w:hAnsi="Times New Roman" w:cs="Times New Roman"/>
                <w:color w:val="FF0000"/>
                <w:sz w:val="24"/>
                <w:szCs w:val="24"/>
              </w:rPr>
              <w:t>Pre &amp; Post Deployment</w:t>
            </w:r>
            <w:r>
              <w:rPr>
                <w:rFonts w:ascii="Times New Roman" w:hAnsi="Times New Roman" w:cs="Times New Roman"/>
                <w:color w:val="FF0000"/>
                <w:sz w:val="24"/>
                <w:szCs w:val="24"/>
              </w:rPr>
              <w:t xml:space="preserve"> are </w:t>
            </w:r>
            <w:r w:rsidR="00E7776E">
              <w:rPr>
                <w:rFonts w:ascii="Times New Roman" w:hAnsi="Times New Roman" w:cs="Times New Roman"/>
                <w:color w:val="FF0000"/>
                <w:sz w:val="24"/>
                <w:szCs w:val="24"/>
              </w:rPr>
              <w:t>l</w:t>
            </w:r>
            <w:r>
              <w:rPr>
                <w:rFonts w:ascii="Times New Roman" w:hAnsi="Times New Roman" w:cs="Times New Roman"/>
                <w:color w:val="FF0000"/>
                <w:sz w:val="24"/>
                <w:szCs w:val="24"/>
              </w:rPr>
              <w:t>ocated in Bldg. # 3101*</w:t>
            </w:r>
          </w:p>
        </w:tc>
      </w:tr>
    </w:tbl>
    <w:tbl>
      <w:tblPr>
        <w:tblStyle w:val="TableCalendar"/>
        <w:tblW w:w="5172" w:type="pct"/>
        <w:tblInd w:w="-25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20" w:firstRow="1" w:lastRow="0" w:firstColumn="0" w:lastColumn="0" w:noHBand="0" w:noVBand="1"/>
      </w:tblPr>
      <w:tblGrid>
        <w:gridCol w:w="2312"/>
        <w:gridCol w:w="2802"/>
        <w:gridCol w:w="2702"/>
        <w:gridCol w:w="2876"/>
        <w:gridCol w:w="2443"/>
        <w:gridCol w:w="1729"/>
      </w:tblGrid>
      <w:tr w:rsidR="00532CC7" w:rsidRPr="00101BBF" w14:paraId="539B2F21" w14:textId="77777777" w:rsidTr="00C777B8">
        <w:trPr>
          <w:cnfStyle w:val="100000000000" w:firstRow="1" w:lastRow="0" w:firstColumn="0" w:lastColumn="0" w:oddVBand="0" w:evenVBand="0" w:oddHBand="0" w:evenHBand="0" w:firstRowFirstColumn="0" w:firstRowLastColumn="0" w:lastRowFirstColumn="0" w:lastRowLastColumn="0"/>
          <w:trHeight w:val="225"/>
        </w:trPr>
        <w:tc>
          <w:tcPr>
            <w:tcW w:w="2312" w:type="dxa"/>
            <w:tcBorders>
              <w:bottom w:val="single" w:sz="12" w:space="0" w:color="BFBFBF" w:themeColor="background1" w:themeShade="BF"/>
            </w:tcBorders>
            <w:shd w:val="clear" w:color="auto" w:fill="B7D3FB"/>
          </w:tcPr>
          <w:p w14:paraId="11E3AF6F" w14:textId="77777777" w:rsidR="00532CC7" w:rsidRPr="00605E40" w:rsidRDefault="00532CC7" w:rsidP="007951FA">
            <w:pPr>
              <w:pStyle w:val="Days"/>
              <w:rPr>
                <w:b/>
              </w:rPr>
            </w:pPr>
            <w:r w:rsidRPr="00605E40">
              <w:rPr>
                <w:b/>
              </w:rPr>
              <w:t>Monday</w:t>
            </w:r>
          </w:p>
        </w:tc>
        <w:tc>
          <w:tcPr>
            <w:tcW w:w="2802" w:type="dxa"/>
            <w:shd w:val="clear" w:color="auto" w:fill="B7D3FB"/>
          </w:tcPr>
          <w:p w14:paraId="66CDF3BD" w14:textId="0117DB7C" w:rsidR="00532CC7" w:rsidRPr="00605E40" w:rsidRDefault="00000000" w:rsidP="007951FA">
            <w:pPr>
              <w:pStyle w:val="Days"/>
              <w:rPr>
                <w:b/>
              </w:rPr>
            </w:pPr>
            <w:sdt>
              <w:sdtPr>
                <w:rPr>
                  <w:b/>
                </w:rPr>
                <w:id w:val="-917716008"/>
                <w:placeholder>
                  <w:docPart w:val="77E54E7B26A845BE9C53123FA2D9826F"/>
                </w:placeholder>
                <w:temporary/>
                <w:showingPlcHdr/>
                <w15:appearance w15:val="hidden"/>
              </w:sdtPr>
              <w:sdtContent>
                <w:r w:rsidR="00532CC7" w:rsidRPr="00605E40">
                  <w:rPr>
                    <w:b/>
                  </w:rPr>
                  <w:t>Tuesday</w:t>
                </w:r>
              </w:sdtContent>
            </w:sdt>
          </w:p>
        </w:tc>
        <w:tc>
          <w:tcPr>
            <w:tcW w:w="2702" w:type="dxa"/>
            <w:shd w:val="clear" w:color="auto" w:fill="B7D3FB"/>
          </w:tcPr>
          <w:p w14:paraId="060C7F44" w14:textId="091BB50F" w:rsidR="00532CC7" w:rsidRPr="00605E40" w:rsidRDefault="00000000" w:rsidP="007951FA">
            <w:pPr>
              <w:pStyle w:val="Days"/>
              <w:rPr>
                <w:b/>
              </w:rPr>
            </w:pPr>
            <w:sdt>
              <w:sdtPr>
                <w:rPr>
                  <w:b/>
                </w:rPr>
                <w:id w:val="-1357651862"/>
                <w:placeholder>
                  <w:docPart w:val="22C960B025F746A09D9D818EE2951A77"/>
                </w:placeholder>
                <w:temporary/>
                <w:showingPlcHdr/>
                <w15:appearance w15:val="hidden"/>
              </w:sdtPr>
              <w:sdtContent>
                <w:r w:rsidR="00532CC7" w:rsidRPr="00605E40">
                  <w:rPr>
                    <w:b/>
                  </w:rPr>
                  <w:t>Wednesday</w:t>
                </w:r>
              </w:sdtContent>
            </w:sdt>
          </w:p>
        </w:tc>
        <w:tc>
          <w:tcPr>
            <w:tcW w:w="2876" w:type="dxa"/>
            <w:tcBorders>
              <w:bottom w:val="single" w:sz="12" w:space="0" w:color="BFBFBF" w:themeColor="background1" w:themeShade="BF"/>
            </w:tcBorders>
            <w:shd w:val="clear" w:color="auto" w:fill="B7D3FB"/>
          </w:tcPr>
          <w:p w14:paraId="287B12DF" w14:textId="0C9E7469" w:rsidR="00532CC7" w:rsidRPr="00605E40" w:rsidRDefault="00000000" w:rsidP="007951FA">
            <w:pPr>
              <w:pStyle w:val="Days"/>
              <w:rPr>
                <w:b/>
              </w:rPr>
            </w:pPr>
            <w:sdt>
              <w:sdtPr>
                <w:rPr>
                  <w:b/>
                </w:rPr>
                <w:id w:val="-1310858869"/>
                <w:placeholder>
                  <w:docPart w:val="0A88EA93EDAC4308AF6787D7CAC52783"/>
                </w:placeholder>
                <w:temporary/>
                <w:showingPlcHdr/>
                <w15:appearance w15:val="hidden"/>
              </w:sdtPr>
              <w:sdtContent>
                <w:r w:rsidR="00532CC7" w:rsidRPr="00605E40">
                  <w:rPr>
                    <w:b/>
                  </w:rPr>
                  <w:t>Thursday</w:t>
                </w:r>
              </w:sdtContent>
            </w:sdt>
          </w:p>
        </w:tc>
        <w:tc>
          <w:tcPr>
            <w:tcW w:w="2443" w:type="dxa"/>
            <w:shd w:val="clear" w:color="auto" w:fill="B7D3FB"/>
          </w:tcPr>
          <w:p w14:paraId="148FAD36" w14:textId="77777777" w:rsidR="00532CC7" w:rsidRPr="00605E40" w:rsidRDefault="00000000" w:rsidP="007951FA">
            <w:pPr>
              <w:pStyle w:val="Days"/>
              <w:rPr>
                <w:b/>
              </w:rPr>
            </w:pPr>
            <w:sdt>
              <w:sdtPr>
                <w:rPr>
                  <w:b/>
                </w:rPr>
                <w:id w:val="-350035359"/>
                <w:placeholder>
                  <w:docPart w:val="DE1920F318034285ACE794E335F8AA57"/>
                </w:placeholder>
                <w:temporary/>
                <w:showingPlcHdr/>
                <w15:appearance w15:val="hidden"/>
              </w:sdtPr>
              <w:sdtContent>
                <w:r w:rsidR="00532CC7" w:rsidRPr="00605E40">
                  <w:rPr>
                    <w:b/>
                  </w:rPr>
                  <w:t>Friday</w:t>
                </w:r>
              </w:sdtContent>
            </w:sdt>
          </w:p>
        </w:tc>
        <w:tc>
          <w:tcPr>
            <w:tcW w:w="1729" w:type="dxa"/>
            <w:shd w:val="clear" w:color="auto" w:fill="B7D3FB"/>
          </w:tcPr>
          <w:p w14:paraId="66F4ACEF" w14:textId="77777777" w:rsidR="00532CC7" w:rsidRPr="00605E40" w:rsidRDefault="00532CC7" w:rsidP="007951FA">
            <w:pPr>
              <w:pStyle w:val="Days"/>
              <w:rPr>
                <w:b/>
              </w:rPr>
            </w:pPr>
            <w:r w:rsidRPr="00605E40">
              <w:rPr>
                <w:b/>
              </w:rPr>
              <w:t>Saturday</w:t>
            </w:r>
          </w:p>
        </w:tc>
      </w:tr>
      <w:tr w:rsidR="005E4864" w:rsidRPr="00C951F6" w14:paraId="58039B6E" w14:textId="77777777" w:rsidTr="00C777B8">
        <w:trPr>
          <w:trHeight w:hRule="exact" w:val="1374"/>
        </w:trPr>
        <w:tc>
          <w:tcPr>
            <w:tcW w:w="2312" w:type="dxa"/>
            <w:shd w:val="clear" w:color="auto" w:fill="auto"/>
          </w:tcPr>
          <w:p w14:paraId="036BEAD2" w14:textId="5B352FDA" w:rsidR="005E4864" w:rsidRDefault="00C17788" w:rsidP="005E4864">
            <w:pPr>
              <w:rPr>
                <w:rFonts w:ascii="Arial" w:hAnsi="Arial" w:cs="Arial"/>
                <w:b/>
                <w:color w:val="FF0000"/>
                <w:sz w:val="20"/>
                <w:szCs w:val="20"/>
              </w:rPr>
            </w:pPr>
            <w:r>
              <w:rPr>
                <w:noProof/>
              </w:rPr>
              <mc:AlternateContent>
                <mc:Choice Requires="wps">
                  <w:drawing>
                    <wp:anchor distT="0" distB="0" distL="114300" distR="114300" simplePos="0" relativeHeight="251671040" behindDoc="0" locked="0" layoutInCell="1" allowOverlap="1" wp14:anchorId="742C74A4" wp14:editId="3E1C354A">
                      <wp:simplePos x="0" y="0"/>
                      <wp:positionH relativeFrom="column">
                        <wp:posOffset>31750</wp:posOffset>
                      </wp:positionH>
                      <wp:positionV relativeFrom="paragraph">
                        <wp:posOffset>56515</wp:posOffset>
                      </wp:positionV>
                      <wp:extent cx="1168400" cy="723900"/>
                      <wp:effectExtent l="0" t="0" r="26670" b="285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723900"/>
                              </a:xfrm>
                              <a:prstGeom prst="rect">
                                <a:avLst/>
                              </a:prstGeom>
                              <a:solidFill>
                                <a:srgbClr val="EDFBDC"/>
                              </a:solidFill>
                              <a:ln>
                                <a:noFill/>
                              </a:ln>
                              <a:effectLst>
                                <a:outerShdw dist="35921" dir="2700000" algn="ctr" rotWithShape="0">
                                  <a:srgbClr val="000000">
                                    <a:alpha val="31999"/>
                                  </a:srgbClr>
                                </a:outerShdw>
                              </a:effectLst>
                              <a:extLst>
                                <a:ext uri="{91240B29-F687-4F45-9708-019B960494DF}">
                                  <a14:hiddenLine xmlns:a14="http://schemas.microsoft.com/office/drawing/2010/main" w="6350">
                                    <a:solidFill>
                                      <a:srgbClr val="000000"/>
                                    </a:solidFill>
                                    <a:miter lim="800000"/>
                                    <a:headEnd/>
                                    <a:tailEnd/>
                                  </a14:hiddenLine>
                                </a:ext>
                              </a:extLst>
                            </wps:spPr>
                            <wps:txbx>
                              <w:txbxContent>
                                <w:p w14:paraId="7BDD15F6" w14:textId="77777777" w:rsidR="00802AA4" w:rsidRPr="00825D58" w:rsidRDefault="00802AA4" w:rsidP="00802AA4">
                                  <w:pPr>
                                    <w:rPr>
                                      <w:rFonts w:ascii="Arial Narrow" w:hAnsi="Arial Narrow"/>
                                      <w:b/>
                                    </w:rPr>
                                  </w:pPr>
                                  <w:r w:rsidRPr="00825D58">
                                    <w:rPr>
                                      <w:rFonts w:ascii="Arial Narrow" w:hAnsi="Arial Narrow"/>
                                      <w:b/>
                                    </w:rPr>
                                    <w:t>Black:   In-Person (IP)</w:t>
                                  </w:r>
                                </w:p>
                                <w:p w14:paraId="6BA069E3" w14:textId="77777777" w:rsidR="00802AA4" w:rsidRPr="00365E0A" w:rsidRDefault="00802AA4" w:rsidP="00802AA4">
                                  <w:pPr>
                                    <w:rPr>
                                      <w:rFonts w:ascii="Arial Narrow" w:hAnsi="Arial Narrow"/>
                                      <w:b/>
                                      <w:color w:val="0D78CA" w:themeColor="background2" w:themeShade="80"/>
                                    </w:rPr>
                                  </w:pPr>
                                  <w:r w:rsidRPr="00365E0A">
                                    <w:rPr>
                                      <w:rFonts w:ascii="Arial Narrow" w:hAnsi="Arial Narrow"/>
                                      <w:b/>
                                      <w:color w:val="0D78CA" w:themeColor="background2" w:themeShade="80"/>
                                    </w:rPr>
                                    <w:t>Blue:     Virtual (V)</w:t>
                                  </w:r>
                                </w:p>
                                <w:p w14:paraId="040B1C7C" w14:textId="0837A539" w:rsidR="00802AA4" w:rsidRDefault="00802AA4" w:rsidP="00802AA4">
                                  <w:pPr>
                                    <w:rPr>
                                      <w:rFonts w:ascii="Arial Narrow" w:hAnsi="Arial Narrow"/>
                                      <w:b/>
                                      <w:color w:val="7030A0"/>
                                    </w:rPr>
                                  </w:pPr>
                                  <w:r w:rsidRPr="00825D58">
                                    <w:rPr>
                                      <w:rFonts w:ascii="Arial Narrow" w:hAnsi="Arial Narrow"/>
                                      <w:b/>
                                      <w:color w:val="7030A0"/>
                                    </w:rPr>
                                    <w:t>Purple: Evening (E)</w:t>
                                  </w:r>
                                </w:p>
                                <w:p w14:paraId="59CA33FA" w14:textId="731A27DB" w:rsidR="00032281" w:rsidRPr="003263B3" w:rsidRDefault="0043309E" w:rsidP="00802AA4">
                                  <w:pPr>
                                    <w:rPr>
                                      <w:rFonts w:ascii="Arial Narrow" w:hAnsi="Arial Narrow"/>
                                      <w:b/>
                                      <w:color w:val="D75C00" w:themeColor="accent5" w:themeShade="BF"/>
                                    </w:rPr>
                                  </w:pPr>
                                  <w:r>
                                    <w:rPr>
                                      <w:rFonts w:ascii="Arial Narrow" w:hAnsi="Arial Narrow"/>
                                      <w:b/>
                                      <w:color w:val="D75C00" w:themeColor="accent5" w:themeShade="BF"/>
                                    </w:rPr>
                                    <w:t>Orange:</w:t>
                                  </w:r>
                                  <w:r w:rsidR="00032281" w:rsidRPr="003263B3">
                                    <w:rPr>
                                      <w:rFonts w:ascii="Arial Narrow" w:hAnsi="Arial Narrow"/>
                                      <w:b/>
                                      <w:color w:val="D75C00" w:themeColor="accent5" w:themeShade="BF"/>
                                    </w:rPr>
                                    <w:t xml:space="preserve"> Lakehurst</w:t>
                                  </w:r>
                                  <w:r w:rsidR="003263B3" w:rsidRPr="003263B3">
                                    <w:rPr>
                                      <w:rFonts w:ascii="Arial Narrow" w:hAnsi="Arial Narrow"/>
                                      <w:b/>
                                      <w:color w:val="D75C00" w:themeColor="accent5" w:themeShade="BF"/>
                                    </w:rPr>
                                    <w:t xml:space="preserve"> (L)</w:t>
                                  </w:r>
                                </w:p>
                                <w:p w14:paraId="39506DA1" w14:textId="77777777" w:rsidR="00802AA4" w:rsidRDefault="00802AA4" w:rsidP="00802A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2C74A4" id="_x0000_t202" coordsize="21600,21600" o:spt="202" path="m,l,21600r21600,l21600,xe">
                      <v:stroke joinstyle="miter"/>
                      <v:path gradientshapeok="t" o:connecttype="rect"/>
                    </v:shapetype>
                    <v:shape id="Text Box 6" o:spid="_x0000_s1026" type="#_x0000_t202" style="position:absolute;margin-left:2.5pt;margin-top:4.45pt;width:92pt;height:5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2CIQgIAAHEEAAAOAAAAZHJzL2Uyb0RvYy54bWysVE1v2zAMvQ/YfxB0Xxwn6UeMOkWbrMOA&#10;7gPohp0VWbaFyaJGKbHbXz9KTtpsvQ3zQRBF6ZGPj/TV9dAZtlfoNdiS55MpZ8pKqLRtSv792927&#10;S858ELYSBqwq+aPy/Hr19s1V7wo1gxZMpZARiPVF70rehuCKLPOyVZ3wE3DKkrMG7EQgE5usQtET&#10;emey2XR6nvWAlUOQyns63YxOvkr4da1k+FLXXgVmSk65hbRiWrdxzVZXomhQuFbLQxriH7LohLYU&#10;9BlqI4JgO9SvoDotETzUYSKhy6CutVSJA7HJp3+xeWiFU4kLFce75zL5/wcrP+8f3FdkYbiFgQRM&#10;JLy7B/nTMwvrVthG3SBC3ypRUeA8lizrnS8OT2OpfeEjyLb/BBWJLHYBEtBQYxerQjwZoZMAj89F&#10;V0NgMobMzy8XU3JJ8l3M5kvaxxCiOL526MMHBR2Lm5IjiZrQxf7eh/Hq8UoM5sHo6k4bkwxstmuD&#10;bC+oAd5v7m436wP6H9eMjZctxGcj4niiUgtRmMRiFxQ+tFXPKh0TmZ8tZzkng/ppdjGNH2fCNDQI&#10;MiBnCOGHDm1SMdJ+lU96Mp4L41oxZjnPl8vlMckx/VQOOIZP1klmSY0owChFGLYDcYiqbKF6JF0o&#10;kVR8mlPatIBPnPXU8yX3v3YCFWfmoyVtl/liEYckGYuzixkZeOrZnnqElQRV8kCk03YdxsHaOdRN&#10;S5HGbrJwQ/1Q6yTVS1aHLqK+TnwOMxgH59ROt17+FKvfAAAA//8DAFBLAwQUAAYACAAAACEAQ/8B&#10;i9wAAAAHAQAADwAAAGRycy9kb3ducmV2LnhtbEyPQUvDQBCF74L/YRnBm90YtCQxmyKCB8GDpiIe&#10;J9lpEszO1uw0Tf+925Pe3uMN731TbhY3qpmmMHg2cLtKQBG33g7cGfjYPt9koIIgWxw9k4ETBdhU&#10;lxclFtYf+Z3mWjoVSzgUaKAX2Rdah7Ynh2Hl98Qx2/nJoUQ7ddpOeIzlbtRpkqy1w4HjQo97euqp&#10;/a4PzoCkMtfr7ent5zOzuPPN3csrfRlzfbU8PoASWuTvGM74ER2qyNT4A9ugRgP38RMxkOWgzmmW&#10;R99EkaY56KrU//mrXwAAAP//AwBQSwECLQAUAAYACAAAACEAtoM4kv4AAADhAQAAEwAAAAAAAAAA&#10;AAAAAAAAAAAAW0NvbnRlbnRfVHlwZXNdLnhtbFBLAQItABQABgAIAAAAIQA4/SH/1gAAAJQBAAAL&#10;AAAAAAAAAAAAAAAAAC8BAABfcmVscy8ucmVsc1BLAQItABQABgAIAAAAIQDf52CIQgIAAHEEAAAO&#10;AAAAAAAAAAAAAAAAAC4CAABkcnMvZTJvRG9jLnhtbFBLAQItABQABgAIAAAAIQBD/wGL3AAAAAcB&#10;AAAPAAAAAAAAAAAAAAAAAJwEAABkcnMvZG93bnJldi54bWxQSwUGAAAAAAQABADzAAAApQUAAAAA&#10;" fillcolor="#edfbdc" stroked="f" strokeweight=".5pt">
                      <v:shadow on="t" color="black" opacity="20970f"/>
                      <v:textbox>
                        <w:txbxContent>
                          <w:p w14:paraId="7BDD15F6" w14:textId="77777777" w:rsidR="00802AA4" w:rsidRPr="00825D58" w:rsidRDefault="00802AA4" w:rsidP="00802AA4">
                            <w:pPr>
                              <w:rPr>
                                <w:rFonts w:ascii="Arial Narrow" w:hAnsi="Arial Narrow"/>
                                <w:b/>
                              </w:rPr>
                            </w:pPr>
                            <w:r w:rsidRPr="00825D58">
                              <w:rPr>
                                <w:rFonts w:ascii="Arial Narrow" w:hAnsi="Arial Narrow"/>
                                <w:b/>
                              </w:rPr>
                              <w:t>Black:   In-Person (IP)</w:t>
                            </w:r>
                          </w:p>
                          <w:p w14:paraId="6BA069E3" w14:textId="77777777" w:rsidR="00802AA4" w:rsidRPr="00365E0A" w:rsidRDefault="00802AA4" w:rsidP="00802AA4">
                            <w:pPr>
                              <w:rPr>
                                <w:rFonts w:ascii="Arial Narrow" w:hAnsi="Arial Narrow"/>
                                <w:b/>
                                <w:color w:val="0D78CA" w:themeColor="background2" w:themeShade="80"/>
                              </w:rPr>
                            </w:pPr>
                            <w:r w:rsidRPr="00365E0A">
                              <w:rPr>
                                <w:rFonts w:ascii="Arial Narrow" w:hAnsi="Arial Narrow"/>
                                <w:b/>
                                <w:color w:val="0D78CA" w:themeColor="background2" w:themeShade="80"/>
                              </w:rPr>
                              <w:t>Blue:     Virtual (V)</w:t>
                            </w:r>
                          </w:p>
                          <w:p w14:paraId="040B1C7C" w14:textId="0837A539" w:rsidR="00802AA4" w:rsidRDefault="00802AA4" w:rsidP="00802AA4">
                            <w:pPr>
                              <w:rPr>
                                <w:rFonts w:ascii="Arial Narrow" w:hAnsi="Arial Narrow"/>
                                <w:b/>
                                <w:color w:val="7030A0"/>
                              </w:rPr>
                            </w:pPr>
                            <w:r w:rsidRPr="00825D58">
                              <w:rPr>
                                <w:rFonts w:ascii="Arial Narrow" w:hAnsi="Arial Narrow"/>
                                <w:b/>
                                <w:color w:val="7030A0"/>
                              </w:rPr>
                              <w:t>Purple: Evening (E)</w:t>
                            </w:r>
                          </w:p>
                          <w:p w14:paraId="59CA33FA" w14:textId="731A27DB" w:rsidR="00032281" w:rsidRPr="003263B3" w:rsidRDefault="0043309E" w:rsidP="00802AA4">
                            <w:pPr>
                              <w:rPr>
                                <w:rFonts w:ascii="Arial Narrow" w:hAnsi="Arial Narrow"/>
                                <w:b/>
                                <w:color w:val="D75C00" w:themeColor="accent5" w:themeShade="BF"/>
                              </w:rPr>
                            </w:pPr>
                            <w:r>
                              <w:rPr>
                                <w:rFonts w:ascii="Arial Narrow" w:hAnsi="Arial Narrow"/>
                                <w:b/>
                                <w:color w:val="D75C00" w:themeColor="accent5" w:themeShade="BF"/>
                              </w:rPr>
                              <w:t>Orange:</w:t>
                            </w:r>
                            <w:r w:rsidR="00032281" w:rsidRPr="003263B3">
                              <w:rPr>
                                <w:rFonts w:ascii="Arial Narrow" w:hAnsi="Arial Narrow"/>
                                <w:b/>
                                <w:color w:val="D75C00" w:themeColor="accent5" w:themeShade="BF"/>
                              </w:rPr>
                              <w:t xml:space="preserve"> Lakehurst</w:t>
                            </w:r>
                            <w:r w:rsidR="003263B3" w:rsidRPr="003263B3">
                              <w:rPr>
                                <w:rFonts w:ascii="Arial Narrow" w:hAnsi="Arial Narrow"/>
                                <w:b/>
                                <w:color w:val="D75C00" w:themeColor="accent5" w:themeShade="BF"/>
                              </w:rPr>
                              <w:t xml:space="preserve"> (L)</w:t>
                            </w:r>
                          </w:p>
                          <w:p w14:paraId="39506DA1" w14:textId="77777777" w:rsidR="00802AA4" w:rsidRDefault="00802AA4" w:rsidP="00802AA4"/>
                        </w:txbxContent>
                      </v:textbox>
                    </v:shape>
                  </w:pict>
                </mc:Fallback>
              </mc:AlternateContent>
            </w:r>
          </w:p>
          <w:p w14:paraId="5E1C27FE" w14:textId="2E0395BC" w:rsidR="003F306C" w:rsidRPr="001A2AEF" w:rsidRDefault="003F306C" w:rsidP="003F306C">
            <w:pPr>
              <w:rPr>
                <w:color w:val="31479E" w:themeColor="accent1" w:themeShade="BF"/>
              </w:rPr>
            </w:pPr>
          </w:p>
          <w:p w14:paraId="793733D4" w14:textId="265423AA" w:rsidR="005E4864" w:rsidRPr="00F86C67" w:rsidRDefault="005E4864" w:rsidP="005E4864">
            <w:pPr>
              <w:rPr>
                <w:rFonts w:ascii="Arial Narrow" w:hAnsi="Arial Narrow" w:cs="Arial"/>
                <w:b/>
                <w:color w:val="FF0000"/>
                <w:sz w:val="22"/>
                <w:szCs w:val="22"/>
              </w:rPr>
            </w:pPr>
          </w:p>
          <w:p w14:paraId="55CC562F" w14:textId="77777777" w:rsidR="005E4864" w:rsidRPr="00212316" w:rsidRDefault="005E4864" w:rsidP="005E4864">
            <w:pPr>
              <w:jc w:val="center"/>
              <w:rPr>
                <w:rFonts w:ascii="Arial Narrow" w:hAnsi="Arial Narrow" w:cs="Arial"/>
                <w:color w:val="FF0000"/>
                <w:sz w:val="22"/>
                <w:szCs w:val="22"/>
              </w:rPr>
            </w:pPr>
          </w:p>
        </w:tc>
        <w:tc>
          <w:tcPr>
            <w:tcW w:w="2802" w:type="dxa"/>
            <w:shd w:val="clear" w:color="auto" w:fill="auto"/>
          </w:tcPr>
          <w:p w14:paraId="76A86767" w14:textId="5D855250" w:rsidR="00BE10E8" w:rsidRPr="008E6CC8" w:rsidRDefault="00BE10E8" w:rsidP="00032281">
            <w:pPr>
              <w:jc w:val="center"/>
              <w:rPr>
                <w:rFonts w:ascii="Arial Narrow" w:hAnsi="Arial Narrow" w:cs="Arial"/>
                <w:b/>
                <w:sz w:val="16"/>
                <w:szCs w:val="16"/>
              </w:rPr>
            </w:pPr>
          </w:p>
        </w:tc>
        <w:tc>
          <w:tcPr>
            <w:tcW w:w="2702" w:type="dxa"/>
            <w:shd w:val="clear" w:color="auto" w:fill="auto"/>
          </w:tcPr>
          <w:p w14:paraId="3593CE42" w14:textId="41F8847A" w:rsidR="00F25B66" w:rsidRDefault="00F25B66" w:rsidP="00E60049">
            <w:pPr>
              <w:rPr>
                <w:rFonts w:ascii="Arial Narrow" w:hAnsi="Arial Narrow" w:cs="Arial"/>
                <w:b/>
                <w:color w:val="FF0000"/>
                <w:sz w:val="22"/>
                <w:szCs w:val="22"/>
              </w:rPr>
            </w:pPr>
          </w:p>
          <w:p w14:paraId="69A725AD" w14:textId="774875BA" w:rsidR="006075D1" w:rsidRDefault="006075D1" w:rsidP="006075D1">
            <w:pPr>
              <w:jc w:val="center"/>
              <w:rPr>
                <w:rFonts w:ascii="Arial Narrow" w:hAnsi="Arial Narrow" w:cs="Arial"/>
                <w:sz w:val="16"/>
                <w:szCs w:val="16"/>
              </w:rPr>
            </w:pPr>
          </w:p>
          <w:p w14:paraId="4C5D3A89" w14:textId="66EBB260" w:rsidR="005E4864" w:rsidRPr="00212316" w:rsidRDefault="005E4864" w:rsidP="00903C2F">
            <w:pPr>
              <w:rPr>
                <w:rFonts w:ascii="Arial Narrow" w:hAnsi="Arial Narrow" w:cs="Arial"/>
                <w:color w:val="FF0000"/>
                <w:sz w:val="22"/>
                <w:szCs w:val="22"/>
              </w:rPr>
            </w:pPr>
          </w:p>
        </w:tc>
        <w:tc>
          <w:tcPr>
            <w:tcW w:w="2876" w:type="dxa"/>
            <w:shd w:val="clear" w:color="auto" w:fill="auto"/>
          </w:tcPr>
          <w:p w14:paraId="62A229A6" w14:textId="77777777" w:rsidR="000879E6" w:rsidRDefault="00AA7604" w:rsidP="00A7120E">
            <w:pPr>
              <w:rPr>
                <w:rFonts w:ascii="Arial Narrow" w:hAnsi="Arial Narrow" w:cs="Arial"/>
                <w:b/>
                <w:bCs/>
                <w:color w:val="FF0000"/>
                <w:sz w:val="22"/>
                <w:szCs w:val="22"/>
              </w:rPr>
            </w:pPr>
            <w:r w:rsidRPr="00AA7604">
              <w:rPr>
                <w:rFonts w:ascii="Arial Narrow" w:hAnsi="Arial Narrow" w:cs="Arial"/>
                <w:b/>
                <w:bCs/>
                <w:color w:val="FF0000"/>
                <w:sz w:val="22"/>
                <w:szCs w:val="22"/>
              </w:rPr>
              <w:t>1</w:t>
            </w:r>
            <w:r w:rsidR="00A7120E">
              <w:rPr>
                <w:rFonts w:ascii="Arial Narrow" w:hAnsi="Arial Narrow" w:cs="Arial"/>
                <w:b/>
                <w:bCs/>
                <w:color w:val="FF0000"/>
                <w:sz w:val="22"/>
                <w:szCs w:val="22"/>
              </w:rPr>
              <w:t xml:space="preserve">      </w:t>
            </w:r>
          </w:p>
          <w:p w14:paraId="0E156F00" w14:textId="713A3F7A" w:rsidR="00C75FB2" w:rsidRPr="00A7120E" w:rsidRDefault="00C75FB2" w:rsidP="000879E6">
            <w:pPr>
              <w:jc w:val="center"/>
              <w:rPr>
                <w:rFonts w:ascii="Arial Narrow" w:hAnsi="Arial Narrow" w:cs="Arial"/>
                <w:b/>
                <w:bCs/>
                <w:color w:val="FF0000"/>
                <w:sz w:val="22"/>
                <w:szCs w:val="22"/>
              </w:rPr>
            </w:pPr>
            <w:r w:rsidRPr="008F3DD6">
              <w:rPr>
                <w:rFonts w:ascii="Arial Narrow" w:hAnsi="Arial Narrow" w:cs="Arial"/>
                <w:sz w:val="16"/>
                <w:szCs w:val="16"/>
              </w:rPr>
              <w:t>Civilian Resume (0900-1200)</w:t>
            </w:r>
            <w:r>
              <w:rPr>
                <w:rFonts w:ascii="Arial Narrow" w:hAnsi="Arial Narrow" w:cs="Arial"/>
                <w:sz w:val="16"/>
                <w:szCs w:val="16"/>
              </w:rPr>
              <w:t xml:space="preserve"> IP</w:t>
            </w:r>
          </w:p>
          <w:p w14:paraId="4E27E8FE" w14:textId="6C1C5E80" w:rsidR="002F68F6" w:rsidRDefault="002F68F6" w:rsidP="000879E6">
            <w:pPr>
              <w:jc w:val="center"/>
              <w:rPr>
                <w:rFonts w:ascii="Arial Narrow" w:hAnsi="Arial Narrow" w:cs="Arial"/>
                <w:bCs/>
                <w:sz w:val="16"/>
                <w:szCs w:val="16"/>
              </w:rPr>
            </w:pPr>
            <w:r w:rsidRPr="008F3DD6">
              <w:rPr>
                <w:rFonts w:ascii="Arial Narrow" w:hAnsi="Arial Narrow" w:cs="Arial"/>
                <w:bCs/>
                <w:sz w:val="16"/>
                <w:szCs w:val="16"/>
              </w:rPr>
              <w:t>Leaving the Dorm (0900-1100) IP</w:t>
            </w:r>
          </w:p>
          <w:p w14:paraId="1762578D" w14:textId="64B666F2" w:rsidR="0084206C" w:rsidRPr="0084206C" w:rsidRDefault="0084206C" w:rsidP="0084206C">
            <w:pPr>
              <w:jc w:val="center"/>
              <w:rPr>
                <w:rFonts w:ascii="Arial Narrow" w:hAnsi="Arial Narrow" w:cs="Arial"/>
                <w:sz w:val="16"/>
                <w:szCs w:val="16"/>
              </w:rPr>
            </w:pPr>
            <w:r w:rsidRPr="008F3DD6">
              <w:rPr>
                <w:rFonts w:ascii="Arial Narrow" w:hAnsi="Arial Narrow" w:cs="Arial"/>
                <w:sz w:val="16"/>
                <w:szCs w:val="16"/>
              </w:rPr>
              <w:t>Post-Deployment</w:t>
            </w:r>
            <w:r w:rsidR="00E7776E">
              <w:rPr>
                <w:rFonts w:ascii="Arial Narrow" w:hAnsi="Arial Narrow" w:cs="Arial"/>
                <w:sz w:val="16"/>
                <w:szCs w:val="16"/>
              </w:rPr>
              <w:t xml:space="preserve"> Briefing</w:t>
            </w:r>
            <w:r w:rsidRPr="008F3DD6">
              <w:rPr>
                <w:rFonts w:ascii="Arial Narrow" w:hAnsi="Arial Narrow" w:cs="Arial"/>
                <w:sz w:val="16"/>
                <w:szCs w:val="16"/>
              </w:rPr>
              <w:t xml:space="preserve"> (1400-1500) IP</w:t>
            </w:r>
          </w:p>
          <w:p w14:paraId="1C29F1AA" w14:textId="45767C8C" w:rsidR="00C75FB2" w:rsidRPr="00C75FB2" w:rsidRDefault="00C75FB2" w:rsidP="002F68F6">
            <w:pPr>
              <w:jc w:val="center"/>
              <w:rPr>
                <w:rFonts w:ascii="Arial Narrow" w:hAnsi="Arial Narrow" w:cs="Arial"/>
                <w:sz w:val="16"/>
                <w:szCs w:val="16"/>
              </w:rPr>
            </w:pPr>
            <w:r w:rsidRPr="002F68F6">
              <w:rPr>
                <w:rFonts w:ascii="Arial Narrow" w:hAnsi="Arial Narrow" w:cs="Arial"/>
                <w:color w:val="7030A0"/>
                <w:sz w:val="16"/>
                <w:szCs w:val="16"/>
              </w:rPr>
              <w:t>Evening Federal Resume (1800-2100) E</w:t>
            </w:r>
            <w:r>
              <w:rPr>
                <w:rFonts w:ascii="Arial Narrow" w:hAnsi="Arial Narrow" w:cs="Arial"/>
                <w:sz w:val="16"/>
                <w:szCs w:val="16"/>
              </w:rPr>
              <w:t>/IP</w:t>
            </w:r>
          </w:p>
          <w:p w14:paraId="2E3DD216" w14:textId="77777777" w:rsidR="00750D52" w:rsidRPr="005844A4" w:rsidRDefault="00750D52" w:rsidP="0084206C">
            <w:pPr>
              <w:jc w:val="center"/>
              <w:rPr>
                <w:rFonts w:ascii="Arial Narrow" w:hAnsi="Arial Narrow" w:cs="Arial"/>
                <w:sz w:val="16"/>
                <w:szCs w:val="16"/>
              </w:rPr>
            </w:pPr>
          </w:p>
        </w:tc>
        <w:tc>
          <w:tcPr>
            <w:tcW w:w="2443" w:type="dxa"/>
            <w:shd w:val="clear" w:color="auto" w:fill="auto"/>
          </w:tcPr>
          <w:p w14:paraId="57F2E713" w14:textId="77777777" w:rsidR="002F68F6" w:rsidRDefault="00AA7604" w:rsidP="002F68F6">
            <w:pPr>
              <w:rPr>
                <w:rFonts w:ascii="Arial Narrow" w:hAnsi="Arial Narrow" w:cs="Arial"/>
                <w:b/>
                <w:bCs/>
                <w:color w:val="FF0000"/>
                <w:sz w:val="22"/>
                <w:szCs w:val="22"/>
              </w:rPr>
            </w:pPr>
            <w:r w:rsidRPr="00AA7604">
              <w:rPr>
                <w:rFonts w:ascii="Arial Narrow" w:hAnsi="Arial Narrow" w:cs="Arial"/>
                <w:b/>
                <w:bCs/>
                <w:color w:val="FF0000"/>
                <w:sz w:val="22"/>
                <w:szCs w:val="22"/>
              </w:rPr>
              <w:t>2</w:t>
            </w:r>
          </w:p>
          <w:p w14:paraId="03EF4122" w14:textId="45DECBE4" w:rsidR="002F68F6" w:rsidRDefault="002F68F6" w:rsidP="002F68F6">
            <w:pPr>
              <w:jc w:val="center"/>
              <w:rPr>
                <w:rFonts w:ascii="Arial Narrow" w:hAnsi="Arial Narrow" w:cs="Arial"/>
                <w:sz w:val="16"/>
                <w:szCs w:val="16"/>
              </w:rPr>
            </w:pPr>
            <w:r w:rsidRPr="008F3DD6">
              <w:rPr>
                <w:rFonts w:ascii="Arial Narrow" w:hAnsi="Arial Narrow" w:cs="Arial"/>
                <w:sz w:val="16"/>
                <w:szCs w:val="16"/>
              </w:rPr>
              <w:t>First Duty Station-Officers</w:t>
            </w:r>
          </w:p>
          <w:p w14:paraId="3AE8F7FF" w14:textId="2C35C0EA" w:rsidR="002F68F6" w:rsidRPr="002F68F6" w:rsidRDefault="002F68F6" w:rsidP="002F68F6">
            <w:pPr>
              <w:jc w:val="center"/>
              <w:rPr>
                <w:rFonts w:ascii="Arial Narrow" w:hAnsi="Arial Narrow" w:cs="Arial"/>
                <w:b/>
                <w:bCs/>
                <w:color w:val="FF0000"/>
                <w:sz w:val="22"/>
                <w:szCs w:val="22"/>
              </w:rPr>
            </w:pPr>
            <w:r w:rsidRPr="008F3DD6">
              <w:rPr>
                <w:rFonts w:ascii="Arial Narrow" w:hAnsi="Arial Narrow" w:cs="Arial"/>
                <w:sz w:val="16"/>
                <w:szCs w:val="16"/>
              </w:rPr>
              <w:t>(0900-1000) IP</w:t>
            </w:r>
          </w:p>
          <w:p w14:paraId="0CAFE57F" w14:textId="79E14C95" w:rsidR="002F68F6" w:rsidRPr="00AA7604" w:rsidRDefault="002F68F6" w:rsidP="00AA7604">
            <w:pPr>
              <w:rPr>
                <w:rFonts w:ascii="Arial Narrow" w:hAnsi="Arial Narrow" w:cs="Arial"/>
                <w:b/>
                <w:bCs/>
                <w:sz w:val="22"/>
                <w:szCs w:val="22"/>
              </w:rPr>
            </w:pPr>
          </w:p>
        </w:tc>
        <w:tc>
          <w:tcPr>
            <w:tcW w:w="1729" w:type="dxa"/>
            <w:shd w:val="clear" w:color="auto" w:fill="auto"/>
          </w:tcPr>
          <w:p w14:paraId="5303E8B7" w14:textId="2A9E2B33" w:rsidR="005E4864" w:rsidRPr="00212316" w:rsidRDefault="00AA7604" w:rsidP="005E4864">
            <w:pPr>
              <w:rPr>
                <w:rFonts w:ascii="Arial Narrow" w:hAnsi="Arial Narrow" w:cs="Arial"/>
                <w:b/>
                <w:color w:val="FF0000"/>
                <w:sz w:val="22"/>
                <w:szCs w:val="22"/>
              </w:rPr>
            </w:pPr>
            <w:r>
              <w:rPr>
                <w:rFonts w:ascii="Arial Narrow" w:hAnsi="Arial Narrow" w:cs="Arial"/>
                <w:b/>
                <w:color w:val="FF0000"/>
                <w:sz w:val="22"/>
                <w:szCs w:val="22"/>
              </w:rPr>
              <w:t>3</w:t>
            </w:r>
          </w:p>
        </w:tc>
      </w:tr>
      <w:tr w:rsidR="005E4864" w14:paraId="3C0E0679" w14:textId="77777777" w:rsidTr="00C777B8">
        <w:trPr>
          <w:trHeight w:hRule="exact" w:val="2041"/>
        </w:trPr>
        <w:tc>
          <w:tcPr>
            <w:tcW w:w="2312" w:type="dxa"/>
            <w:shd w:val="clear" w:color="auto" w:fill="auto"/>
          </w:tcPr>
          <w:p w14:paraId="3C023820" w14:textId="3701B501" w:rsidR="00514833" w:rsidRPr="00AA7604" w:rsidRDefault="00AA7604" w:rsidP="00AA7604">
            <w:pPr>
              <w:rPr>
                <w:rFonts w:ascii="Arial Narrow" w:hAnsi="Arial Narrow" w:cs="Arial"/>
                <w:b/>
                <w:bCs/>
                <w:color w:val="FF0000"/>
                <w:sz w:val="22"/>
                <w:szCs w:val="22"/>
              </w:rPr>
            </w:pPr>
            <w:r w:rsidRPr="00AA7604">
              <w:rPr>
                <w:rFonts w:ascii="Arial Narrow" w:hAnsi="Arial Narrow" w:cs="Arial"/>
                <w:b/>
                <w:bCs/>
                <w:color w:val="FF0000"/>
                <w:sz w:val="22"/>
                <w:szCs w:val="22"/>
              </w:rPr>
              <w:t>5</w:t>
            </w:r>
          </w:p>
          <w:p w14:paraId="3C2FE6B0" w14:textId="77777777" w:rsidR="005E4864" w:rsidRPr="00514833" w:rsidRDefault="001B77F1" w:rsidP="005E4864">
            <w:pPr>
              <w:jc w:val="center"/>
              <w:rPr>
                <w:rFonts w:ascii="Arial Narrow" w:hAnsi="Arial Narrow" w:cs="Arial"/>
                <w:b/>
                <w:bCs/>
                <w:color w:val="FF0000"/>
                <w:sz w:val="24"/>
                <w:szCs w:val="24"/>
              </w:rPr>
            </w:pPr>
            <w:r w:rsidRPr="00514833">
              <w:rPr>
                <w:rFonts w:ascii="Arial Narrow" w:hAnsi="Arial Narrow" w:cs="Arial"/>
                <w:b/>
                <w:bCs/>
                <w:color w:val="FF0000"/>
                <w:sz w:val="24"/>
                <w:szCs w:val="24"/>
              </w:rPr>
              <w:t xml:space="preserve"> </w:t>
            </w:r>
          </w:p>
          <w:p w14:paraId="14B1B738" w14:textId="521447A4" w:rsidR="005E4864" w:rsidRDefault="005E4864" w:rsidP="005E4864">
            <w:pPr>
              <w:jc w:val="center"/>
              <w:rPr>
                <w:rFonts w:ascii="Arial Narrow" w:hAnsi="Arial Narrow" w:cs="Arial"/>
                <w:bCs/>
                <w:sz w:val="16"/>
                <w:szCs w:val="16"/>
              </w:rPr>
            </w:pPr>
          </w:p>
          <w:p w14:paraId="00CEAB8D" w14:textId="6B250257" w:rsidR="005E4864" w:rsidRPr="00614B38" w:rsidRDefault="00C17788" w:rsidP="00FB54BB">
            <w:pPr>
              <w:rPr>
                <w:rFonts w:ascii="Arial" w:hAnsi="Arial" w:cs="Arial"/>
                <w:sz w:val="22"/>
                <w:szCs w:val="22"/>
              </w:rPr>
            </w:pPr>
            <w:r>
              <w:rPr>
                <w:noProof/>
              </w:rPr>
              <mc:AlternateContent>
                <mc:Choice Requires="wps">
                  <w:drawing>
                    <wp:anchor distT="0" distB="0" distL="114300" distR="114300" simplePos="0" relativeHeight="251673088" behindDoc="0" locked="0" layoutInCell="1" allowOverlap="1" wp14:anchorId="43DD360F" wp14:editId="17993222">
                      <wp:simplePos x="0" y="0"/>
                      <wp:positionH relativeFrom="column">
                        <wp:posOffset>647700</wp:posOffset>
                      </wp:positionH>
                      <wp:positionV relativeFrom="page">
                        <wp:posOffset>930275</wp:posOffset>
                      </wp:positionV>
                      <wp:extent cx="7134225" cy="231775"/>
                      <wp:effectExtent l="1905" t="3175" r="26670"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31775"/>
                              </a:xfrm>
                              <a:prstGeom prst="rect">
                                <a:avLst/>
                              </a:prstGeom>
                              <a:solidFill>
                                <a:schemeClr val="bg1">
                                  <a:lumMod val="95000"/>
                                  <a:lumOff val="0"/>
                                </a:schemeClr>
                              </a:solidFill>
                              <a:ln>
                                <a:noFill/>
                              </a:ln>
                              <a:effectLst>
                                <a:outerShdw dist="35921" dir="2700000" algn="ctr" rotWithShape="0">
                                  <a:srgbClr val="808080">
                                    <a:alpha val="50000"/>
                                  </a:srgbClr>
                                </a:outerShdw>
                              </a:effectLst>
                              <a:extLst>
                                <a:ext uri="{91240B29-F687-4F45-9708-019B960494DF}">
                                  <a14:hiddenLine xmlns:a14="http://schemas.microsoft.com/office/drawing/2010/main" w="6350">
                                    <a:solidFill>
                                      <a:srgbClr val="000000"/>
                                    </a:solidFill>
                                    <a:miter lim="800000"/>
                                    <a:headEnd/>
                                    <a:tailEnd/>
                                  </a14:hiddenLine>
                                </a:ext>
                              </a:extLst>
                            </wps:spPr>
                            <wps:txbx>
                              <w:txbxContent>
                                <w:p w14:paraId="4275D816" w14:textId="77777777" w:rsidR="002C56D5" w:rsidRPr="0068174F" w:rsidRDefault="002C56D5" w:rsidP="00D04AA7">
                                  <w:pPr>
                                    <w:shd w:val="clear" w:color="auto" w:fill="BFBFBF" w:themeFill="background1" w:themeFillShade="BF"/>
                                    <w:spacing w:before="0" w:after="0"/>
                                    <w:jc w:val="center"/>
                                    <w:rPr>
                                      <w:sz w:val="16"/>
                                      <w:szCs w:val="16"/>
                                    </w:rPr>
                                  </w:pPr>
                                  <w:r w:rsidRPr="009E1E4F">
                                    <w:rPr>
                                      <w:rFonts w:ascii="Arial Black" w:hAnsi="Arial Black"/>
                                      <w:b/>
                                      <w:sz w:val="16"/>
                                      <w:szCs w:val="16"/>
                                    </w:rPr>
                                    <w:t xml:space="preserve">***Held at </w:t>
                                  </w:r>
                                  <w:r>
                                    <w:rPr>
                                      <w:rFonts w:ascii="Arial Black" w:hAnsi="Arial Black"/>
                                      <w:b/>
                                      <w:sz w:val="16"/>
                                      <w:szCs w:val="16"/>
                                    </w:rPr>
                                    <w:t>McGuire</w:t>
                                  </w:r>
                                  <w:r w:rsidRPr="009E1E4F">
                                    <w:rPr>
                                      <w:rFonts w:ascii="Arial Black" w:hAnsi="Arial Black"/>
                                      <w:b/>
                                      <w:sz w:val="16"/>
                                      <w:szCs w:val="16"/>
                                    </w:rPr>
                                    <w:t>***</w:t>
                                  </w:r>
                                  <w:r w:rsidRPr="003263B3">
                                    <w:rPr>
                                      <w:b/>
                                      <w:sz w:val="16"/>
                                      <w:szCs w:val="16"/>
                                    </w:rPr>
                                    <w:t xml:space="preserve">        </w:t>
                                  </w:r>
                                  <w:r w:rsidRPr="0068174F">
                                    <w:rPr>
                                      <w:b/>
                                      <w:sz w:val="16"/>
                                      <w:szCs w:val="16"/>
                                    </w:rPr>
                                    <w:t>IN-PERSON Transition (TAP) Curriculum Workshops (VA, DOD &amp; DOL) Monday thru Friday</w:t>
                                  </w:r>
                                </w:p>
                                <w:p w14:paraId="66F105DD" w14:textId="77777777" w:rsidR="002F68F6" w:rsidRPr="003263B3" w:rsidRDefault="002F68F6" w:rsidP="002F68F6">
                                  <w:pPr>
                                    <w:shd w:val="clear" w:color="auto" w:fill="BFBFBF" w:themeFill="background1" w:themeFillShade="BF"/>
                                    <w:jc w:val="both"/>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D360F" id="Text Box 2" o:spid="_x0000_s1027" type="#_x0000_t202" style="position:absolute;margin-left:51pt;margin-top:73.25pt;width:561.75pt;height:1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3ALXwIAAK4EAAAOAAAAZHJzL2Uyb0RvYy54bWysVNtu2zAMfR+wfxD0vvrSZGmNOkXXosOA&#10;3YBu2LMsy7YwWdQkJXb39aPoNM22t2EIIJiUfXgOD5mr63k0bK980GBrXpzlnCkrodW2r/nXL/ev&#10;LjgLUdhWGLCq5o8q8OvtyxdXk6tUCQOYVnmGIDZUk6v5EKOrsizIQY0inIFTFi878KOIGPo+a72Y&#10;EH00WZnnr7MJfOs8SBUCZu+WS74l/K5TMn7quqAiMzVHbpFOT2eTzmx7JareCzdoeaAh/oHFKLTF&#10;okeoOxEF23n9F9SopYcAXTyTMGbQdVoq0oBqivwPNQ+DcIq0YHOCO7Yp/D9Y+XH/4D57Fuc3MKOB&#10;JCK49yC/B2bhdhC2VzfewzQo0WLhIrUsm1yoDp+mVocqJJBm+gAtmix2EQho7vyYuoI6GaKjAY/H&#10;pqs5MonJTXG+Kss1ZxLvyvNis1lTCVE9fe18iG8VjCw91NyjqYQu9u9DTGxE9fRKKhbA6PZeG0NB&#10;GiR1azzbCxyBpl8Umt2IVJfc5TrPD4OAaRyXJU0phKZRTAhU6DdwY1MJC6nYwmPJKBo8JEfad1H5&#10;h6GdWKsT/fP1ZVlwDHAKyw2WxuJMmB7XR0bPmYf4TceBvE/NIhW+b44aLvL0Wzpg3CAWuknEkfLy&#10;OhGGp/IUnTAjD5Nti4Fxbmam24PBydIG2kc0FfmQc7jk+DCA/8nZhAtT8/BjJ7zizLyzOBiXxWqV&#10;NoyC1XpTYuBPb5rTG2ElQtU8onZ6vI3LVu6c1/2AlRajLNzgMHWafH5mhWJSgEtBsg4LnLbuNKa3&#10;nv9mtr8AAAD//wMAUEsDBBQABgAIAAAAIQA358lo4AAAAAwBAAAPAAAAZHJzL2Rvd25yZXYueG1s&#10;TI/BTsMwEETvSPyDtUjcqE1KqyrEqVAlQIgeaOmFmxtv46jxOordNPw92xO9vdGOZmeK5ehbMWAf&#10;m0AaHicKBFIVbEO1ht3368MCREyGrGkDoYZfjLAsb28Kk9twpg0O21QLDqGYGw0upS6XMlYOvYmT&#10;0CHx7RB6bxLLvpa2N2cO963MlJpLbxriD850uHJYHbcnr2H9lSrr7LQd3lYfux/pxvXn+0br+7vx&#10;5RlEwjH9m+FSn6tDyZ324UQ2ipa1ynhLYniaz0BcHFk2Y9ozLaYKZFnI6xHlHwAAAP//AwBQSwEC&#10;LQAUAAYACAAAACEAtoM4kv4AAADhAQAAEwAAAAAAAAAAAAAAAAAAAAAAW0NvbnRlbnRfVHlwZXNd&#10;LnhtbFBLAQItABQABgAIAAAAIQA4/SH/1gAAAJQBAAALAAAAAAAAAAAAAAAAAC8BAABfcmVscy8u&#10;cmVsc1BLAQItABQABgAIAAAAIQBsl3ALXwIAAK4EAAAOAAAAAAAAAAAAAAAAAC4CAABkcnMvZTJv&#10;RG9jLnhtbFBLAQItABQABgAIAAAAIQA358lo4AAAAAwBAAAPAAAAAAAAAAAAAAAAALkEAABkcnMv&#10;ZG93bnJldi54bWxQSwUGAAAAAAQABADzAAAAxgUAAAAA&#10;" fillcolor="#f2f2f2 [3052]" stroked="f" strokeweight=".5pt">
                      <v:shadow on="t" opacity=".5"/>
                      <v:textbox>
                        <w:txbxContent>
                          <w:p w14:paraId="4275D816" w14:textId="77777777" w:rsidR="002C56D5" w:rsidRPr="0068174F" w:rsidRDefault="002C56D5" w:rsidP="00D04AA7">
                            <w:pPr>
                              <w:shd w:val="clear" w:color="auto" w:fill="BFBFBF" w:themeFill="background1" w:themeFillShade="BF"/>
                              <w:spacing w:before="0" w:after="0"/>
                              <w:jc w:val="center"/>
                              <w:rPr>
                                <w:sz w:val="16"/>
                                <w:szCs w:val="16"/>
                              </w:rPr>
                            </w:pPr>
                            <w:r w:rsidRPr="009E1E4F">
                              <w:rPr>
                                <w:rFonts w:ascii="Arial Black" w:hAnsi="Arial Black"/>
                                <w:b/>
                                <w:sz w:val="16"/>
                                <w:szCs w:val="16"/>
                              </w:rPr>
                              <w:t xml:space="preserve">***Held at </w:t>
                            </w:r>
                            <w:r>
                              <w:rPr>
                                <w:rFonts w:ascii="Arial Black" w:hAnsi="Arial Black"/>
                                <w:b/>
                                <w:sz w:val="16"/>
                                <w:szCs w:val="16"/>
                              </w:rPr>
                              <w:t>McGuire</w:t>
                            </w:r>
                            <w:r w:rsidRPr="009E1E4F">
                              <w:rPr>
                                <w:rFonts w:ascii="Arial Black" w:hAnsi="Arial Black"/>
                                <w:b/>
                                <w:sz w:val="16"/>
                                <w:szCs w:val="16"/>
                              </w:rPr>
                              <w:t>***</w:t>
                            </w:r>
                            <w:r w:rsidRPr="003263B3">
                              <w:rPr>
                                <w:b/>
                                <w:sz w:val="16"/>
                                <w:szCs w:val="16"/>
                              </w:rPr>
                              <w:t xml:space="preserve">        </w:t>
                            </w:r>
                            <w:r w:rsidRPr="0068174F">
                              <w:rPr>
                                <w:b/>
                                <w:sz w:val="16"/>
                                <w:szCs w:val="16"/>
                              </w:rPr>
                              <w:t>IN-PERSON Transition (TAP) Curriculum Workshops (VA, DOD &amp; DOL) Monday thru Friday</w:t>
                            </w:r>
                          </w:p>
                          <w:p w14:paraId="66F105DD" w14:textId="77777777" w:rsidR="002F68F6" w:rsidRPr="003263B3" w:rsidRDefault="002F68F6" w:rsidP="002F68F6">
                            <w:pPr>
                              <w:shd w:val="clear" w:color="auto" w:fill="BFBFBF" w:themeFill="background1" w:themeFillShade="BF"/>
                              <w:jc w:val="both"/>
                              <w:rPr>
                                <w:sz w:val="16"/>
                                <w:szCs w:val="16"/>
                              </w:rPr>
                            </w:pPr>
                          </w:p>
                        </w:txbxContent>
                      </v:textbox>
                      <w10:wrap anchory="page"/>
                    </v:shape>
                  </w:pict>
                </mc:Fallback>
              </mc:AlternateContent>
            </w:r>
          </w:p>
        </w:tc>
        <w:tc>
          <w:tcPr>
            <w:tcW w:w="2802" w:type="dxa"/>
            <w:shd w:val="clear" w:color="auto" w:fill="auto"/>
          </w:tcPr>
          <w:p w14:paraId="187B1565" w14:textId="4131C6AE" w:rsidR="00125829" w:rsidRDefault="00AA7604" w:rsidP="001807D4">
            <w:pPr>
              <w:rPr>
                <w:rFonts w:ascii="Arial Narrow" w:hAnsi="Arial Narrow" w:cs="Arial"/>
                <w:bCs/>
                <w:sz w:val="16"/>
                <w:szCs w:val="16"/>
              </w:rPr>
            </w:pPr>
            <w:r w:rsidRPr="00AA7604">
              <w:rPr>
                <w:rFonts w:ascii="Arial Narrow" w:hAnsi="Arial Narrow" w:cs="Arial"/>
                <w:b/>
                <w:bCs/>
                <w:color w:val="FF0000"/>
                <w:sz w:val="22"/>
                <w:szCs w:val="22"/>
              </w:rPr>
              <w:t>6</w:t>
            </w:r>
            <w:r w:rsidR="001807D4">
              <w:rPr>
                <w:rFonts w:ascii="Arial Narrow" w:hAnsi="Arial Narrow" w:cs="Arial"/>
                <w:b/>
                <w:bCs/>
                <w:color w:val="FF0000"/>
                <w:sz w:val="22"/>
                <w:szCs w:val="22"/>
              </w:rPr>
              <w:t xml:space="preserve">      </w:t>
            </w:r>
            <w:r w:rsidR="0084206C">
              <w:rPr>
                <w:rFonts w:ascii="Arial Narrow" w:hAnsi="Arial Narrow" w:cs="Arial"/>
                <w:b/>
                <w:bCs/>
                <w:color w:val="FF0000"/>
                <w:sz w:val="22"/>
                <w:szCs w:val="22"/>
              </w:rPr>
              <w:t xml:space="preserve">    </w:t>
            </w:r>
            <w:r w:rsidR="0005075F" w:rsidRPr="008F3DD6">
              <w:rPr>
                <w:rFonts w:ascii="Arial Narrow" w:hAnsi="Arial Narrow" w:cs="Arial"/>
                <w:bCs/>
                <w:sz w:val="16"/>
                <w:szCs w:val="16"/>
              </w:rPr>
              <w:t xml:space="preserve">Newcomers </w:t>
            </w:r>
            <w:r w:rsidR="00125829">
              <w:rPr>
                <w:rFonts w:ascii="Arial Narrow" w:hAnsi="Arial Narrow" w:cs="Arial"/>
                <w:bCs/>
                <w:sz w:val="16"/>
                <w:szCs w:val="16"/>
              </w:rPr>
              <w:t xml:space="preserve">Orientation  </w:t>
            </w:r>
          </w:p>
          <w:p w14:paraId="3D7B240A" w14:textId="58D2765E" w:rsidR="0005075F" w:rsidRPr="001807D4" w:rsidRDefault="00125829" w:rsidP="001807D4">
            <w:pPr>
              <w:rPr>
                <w:rFonts w:ascii="Arial Narrow" w:hAnsi="Arial Narrow" w:cs="Arial"/>
                <w:b/>
                <w:bCs/>
                <w:color w:val="FF0000"/>
                <w:sz w:val="22"/>
                <w:szCs w:val="22"/>
              </w:rPr>
            </w:pPr>
            <w:r>
              <w:rPr>
                <w:rFonts w:ascii="Arial Narrow" w:hAnsi="Arial Narrow" w:cs="Arial"/>
                <w:bCs/>
                <w:sz w:val="16"/>
                <w:szCs w:val="16"/>
              </w:rPr>
              <w:t xml:space="preserve">                        </w:t>
            </w:r>
            <w:r w:rsidR="0005075F" w:rsidRPr="008F3DD6">
              <w:rPr>
                <w:rFonts w:ascii="Arial Narrow" w:hAnsi="Arial Narrow" w:cs="Arial"/>
                <w:bCs/>
                <w:sz w:val="16"/>
                <w:szCs w:val="16"/>
              </w:rPr>
              <w:t>(0800-1230) IP</w:t>
            </w:r>
          </w:p>
          <w:p w14:paraId="04FEB774" w14:textId="412490AD" w:rsidR="00311C33" w:rsidRDefault="00311C33" w:rsidP="0005075F">
            <w:pPr>
              <w:jc w:val="center"/>
              <w:rPr>
                <w:rFonts w:ascii="Arial Narrow" w:hAnsi="Arial Narrow" w:cs="Arial"/>
                <w:bCs/>
                <w:sz w:val="16"/>
                <w:szCs w:val="16"/>
              </w:rPr>
            </w:pPr>
            <w:r>
              <w:rPr>
                <w:rFonts w:ascii="Arial Narrow" w:hAnsi="Arial Narrow" w:cs="Arial"/>
                <w:bCs/>
                <w:sz w:val="16"/>
                <w:szCs w:val="16"/>
              </w:rPr>
              <w:t>Key Spouse Initial Tr</w:t>
            </w:r>
            <w:r w:rsidR="0097489F">
              <w:rPr>
                <w:rFonts w:ascii="Arial Narrow" w:hAnsi="Arial Narrow" w:cs="Arial"/>
                <w:bCs/>
                <w:sz w:val="16"/>
                <w:szCs w:val="16"/>
              </w:rPr>
              <w:t>aining</w:t>
            </w:r>
            <w:r w:rsidR="001807D4">
              <w:rPr>
                <w:rFonts w:ascii="Arial Narrow" w:hAnsi="Arial Narrow" w:cs="Arial"/>
                <w:bCs/>
                <w:sz w:val="16"/>
                <w:szCs w:val="16"/>
              </w:rPr>
              <w:t xml:space="preserve"> </w:t>
            </w:r>
            <w:r>
              <w:rPr>
                <w:rFonts w:ascii="Arial Narrow" w:hAnsi="Arial Narrow" w:cs="Arial"/>
                <w:bCs/>
                <w:sz w:val="16"/>
                <w:szCs w:val="16"/>
              </w:rPr>
              <w:t>(0830-1300) IP</w:t>
            </w:r>
          </w:p>
          <w:p w14:paraId="0E83BCB2" w14:textId="28805F03" w:rsidR="00316DE5" w:rsidRDefault="00316DE5" w:rsidP="0005075F">
            <w:pPr>
              <w:jc w:val="center"/>
              <w:rPr>
                <w:rFonts w:ascii="Arial Narrow" w:hAnsi="Arial Narrow" w:cs="Arial"/>
                <w:bCs/>
                <w:sz w:val="16"/>
                <w:szCs w:val="16"/>
              </w:rPr>
            </w:pPr>
            <w:r>
              <w:rPr>
                <w:rFonts w:ascii="Arial Narrow" w:hAnsi="Arial Narrow" w:cs="Arial"/>
                <w:bCs/>
                <w:sz w:val="16"/>
                <w:szCs w:val="16"/>
              </w:rPr>
              <w:t>Post-Deployment</w:t>
            </w:r>
            <w:r w:rsidR="0084206C">
              <w:rPr>
                <w:rFonts w:ascii="Arial Narrow" w:hAnsi="Arial Narrow" w:cs="Arial"/>
                <w:bCs/>
                <w:sz w:val="16"/>
                <w:szCs w:val="16"/>
              </w:rPr>
              <w:t xml:space="preserve"> Briefing</w:t>
            </w:r>
            <w:r>
              <w:rPr>
                <w:rFonts w:ascii="Arial Narrow" w:hAnsi="Arial Narrow" w:cs="Arial"/>
                <w:bCs/>
                <w:sz w:val="16"/>
                <w:szCs w:val="16"/>
              </w:rPr>
              <w:t xml:space="preserve"> (0900-1000) IP</w:t>
            </w:r>
          </w:p>
          <w:p w14:paraId="7053E4D5" w14:textId="77777777" w:rsidR="00B924FE" w:rsidRPr="008F3DD6" w:rsidRDefault="00B924FE" w:rsidP="00B924FE">
            <w:pPr>
              <w:jc w:val="center"/>
              <w:rPr>
                <w:rFonts w:ascii="Arial Narrow" w:hAnsi="Arial Narrow" w:cs="Arial"/>
                <w:i/>
                <w:iCs/>
                <w:color w:val="D75C00" w:themeColor="accent5" w:themeShade="BF"/>
                <w:sz w:val="16"/>
                <w:szCs w:val="16"/>
              </w:rPr>
            </w:pPr>
            <w:r w:rsidRPr="00B924FE">
              <w:rPr>
                <w:rFonts w:ascii="Arial Narrow" w:hAnsi="Arial Narrow" w:cs="Arial"/>
                <w:color w:val="D75C00" w:themeColor="accent5" w:themeShade="BF"/>
                <w:sz w:val="16"/>
                <w:szCs w:val="16"/>
              </w:rPr>
              <w:t>LinkedIn 101 (0900-1100) L</w:t>
            </w:r>
            <w:r>
              <w:rPr>
                <w:rFonts w:ascii="Arial Narrow" w:hAnsi="Arial Narrow" w:cs="Arial"/>
                <w:sz w:val="16"/>
                <w:szCs w:val="16"/>
              </w:rPr>
              <w:t>/IP</w:t>
            </w:r>
          </w:p>
          <w:p w14:paraId="3642AD31" w14:textId="565B1C6F" w:rsidR="0005075F" w:rsidRDefault="0005075F" w:rsidP="00943D39">
            <w:pPr>
              <w:jc w:val="center"/>
              <w:rPr>
                <w:rFonts w:ascii="Arial Narrow" w:hAnsi="Arial Narrow" w:cs="Arial"/>
                <w:sz w:val="16"/>
                <w:szCs w:val="16"/>
              </w:rPr>
            </w:pPr>
            <w:r>
              <w:rPr>
                <w:rFonts w:ascii="Arial Narrow" w:hAnsi="Arial Narrow" w:cs="Arial"/>
                <w:color w:val="D75C00" w:themeColor="accent5" w:themeShade="BF"/>
                <w:sz w:val="16"/>
                <w:szCs w:val="16"/>
              </w:rPr>
              <w:t>Federal</w:t>
            </w:r>
            <w:r w:rsidRPr="008F3DD6">
              <w:rPr>
                <w:rFonts w:ascii="Arial Narrow" w:hAnsi="Arial Narrow" w:cs="Arial"/>
                <w:color w:val="D75C00" w:themeColor="accent5" w:themeShade="BF"/>
                <w:sz w:val="16"/>
                <w:szCs w:val="16"/>
              </w:rPr>
              <w:t xml:space="preserve"> Resume (</w:t>
            </w:r>
            <w:r>
              <w:rPr>
                <w:rFonts w:ascii="Arial Narrow" w:hAnsi="Arial Narrow" w:cs="Arial"/>
                <w:color w:val="D75C00" w:themeColor="accent5" w:themeShade="BF"/>
                <w:sz w:val="16"/>
                <w:szCs w:val="16"/>
              </w:rPr>
              <w:t>1300</w:t>
            </w:r>
            <w:r w:rsidRPr="008F3DD6">
              <w:rPr>
                <w:rFonts w:ascii="Arial Narrow" w:hAnsi="Arial Narrow" w:cs="Arial"/>
                <w:color w:val="D75C00" w:themeColor="accent5" w:themeShade="BF"/>
                <w:sz w:val="16"/>
                <w:szCs w:val="16"/>
              </w:rPr>
              <w:t>-1</w:t>
            </w:r>
            <w:r>
              <w:rPr>
                <w:rFonts w:ascii="Arial Narrow" w:hAnsi="Arial Narrow" w:cs="Arial"/>
                <w:color w:val="D75C00" w:themeColor="accent5" w:themeShade="BF"/>
                <w:sz w:val="16"/>
                <w:szCs w:val="16"/>
              </w:rPr>
              <w:t>6</w:t>
            </w:r>
            <w:r w:rsidRPr="008F3DD6">
              <w:rPr>
                <w:rFonts w:ascii="Arial Narrow" w:hAnsi="Arial Narrow" w:cs="Arial"/>
                <w:color w:val="D75C00" w:themeColor="accent5" w:themeShade="BF"/>
                <w:sz w:val="16"/>
                <w:szCs w:val="16"/>
              </w:rPr>
              <w:t xml:space="preserve">00) </w:t>
            </w:r>
            <w:r>
              <w:rPr>
                <w:rFonts w:ascii="Arial Narrow" w:hAnsi="Arial Narrow" w:cs="Arial"/>
                <w:color w:val="D75C00" w:themeColor="accent5" w:themeShade="BF"/>
                <w:sz w:val="16"/>
                <w:szCs w:val="16"/>
              </w:rPr>
              <w:t>L/</w:t>
            </w:r>
            <w:r w:rsidRPr="0005075F">
              <w:rPr>
                <w:rFonts w:ascii="Arial Narrow" w:hAnsi="Arial Narrow" w:cs="Arial"/>
                <w:sz w:val="16"/>
                <w:szCs w:val="16"/>
              </w:rPr>
              <w:t>IP</w:t>
            </w:r>
          </w:p>
          <w:p w14:paraId="4AC2605B" w14:textId="06FF90FA" w:rsidR="0005075F" w:rsidRPr="00AA7604" w:rsidRDefault="0005075F" w:rsidP="00B924FE">
            <w:pPr>
              <w:jc w:val="center"/>
              <w:rPr>
                <w:rFonts w:ascii="Arial Narrow" w:hAnsi="Arial Narrow" w:cs="Arial"/>
                <w:b/>
                <w:bCs/>
                <w:sz w:val="22"/>
                <w:szCs w:val="22"/>
              </w:rPr>
            </w:pPr>
          </w:p>
        </w:tc>
        <w:tc>
          <w:tcPr>
            <w:tcW w:w="2702" w:type="dxa"/>
            <w:shd w:val="clear" w:color="auto" w:fill="auto"/>
          </w:tcPr>
          <w:p w14:paraId="5CA285BA" w14:textId="6C9381FB" w:rsidR="005E4864" w:rsidRPr="00AA7604" w:rsidRDefault="00AA7604" w:rsidP="00AA7604">
            <w:pPr>
              <w:rPr>
                <w:rFonts w:ascii="Arial Narrow" w:hAnsi="Arial Narrow" w:cs="Arial"/>
                <w:b/>
                <w:bCs/>
                <w:sz w:val="22"/>
                <w:szCs w:val="22"/>
              </w:rPr>
            </w:pPr>
            <w:r w:rsidRPr="00AA7604">
              <w:rPr>
                <w:rFonts w:ascii="Arial Narrow" w:hAnsi="Arial Narrow" w:cs="Arial"/>
                <w:b/>
                <w:bCs/>
                <w:color w:val="FF0000"/>
                <w:sz w:val="22"/>
                <w:szCs w:val="22"/>
              </w:rPr>
              <w:t>7</w:t>
            </w:r>
          </w:p>
        </w:tc>
        <w:tc>
          <w:tcPr>
            <w:tcW w:w="2876" w:type="dxa"/>
            <w:shd w:val="clear" w:color="auto" w:fill="auto"/>
          </w:tcPr>
          <w:p w14:paraId="63426B53" w14:textId="3103A298" w:rsidR="0005075F" w:rsidRPr="00A7120E" w:rsidRDefault="00AA7604" w:rsidP="00054546">
            <w:pPr>
              <w:rPr>
                <w:rFonts w:ascii="Arial Narrow" w:hAnsi="Arial Narrow" w:cs="Arial"/>
                <w:b/>
                <w:bCs/>
                <w:color w:val="FF0000"/>
                <w:sz w:val="22"/>
                <w:szCs w:val="22"/>
              </w:rPr>
            </w:pPr>
            <w:r w:rsidRPr="00AA7604">
              <w:rPr>
                <w:rFonts w:ascii="Arial Narrow" w:hAnsi="Arial Narrow" w:cs="Arial"/>
                <w:b/>
                <w:bCs/>
                <w:color w:val="FF0000"/>
                <w:sz w:val="22"/>
                <w:szCs w:val="22"/>
              </w:rPr>
              <w:t>8</w:t>
            </w:r>
            <w:r w:rsidR="00A7120E">
              <w:rPr>
                <w:rFonts w:ascii="Arial Narrow" w:hAnsi="Arial Narrow" w:cs="Arial"/>
                <w:b/>
                <w:bCs/>
                <w:color w:val="FF0000"/>
                <w:sz w:val="22"/>
                <w:szCs w:val="22"/>
              </w:rPr>
              <w:t xml:space="preserve">   </w:t>
            </w:r>
            <w:r w:rsidR="00054546">
              <w:rPr>
                <w:rFonts w:ascii="Arial Narrow" w:hAnsi="Arial Narrow" w:cs="Arial"/>
                <w:b/>
                <w:bCs/>
                <w:color w:val="FF0000"/>
                <w:sz w:val="22"/>
                <w:szCs w:val="22"/>
              </w:rPr>
              <w:t xml:space="preserve">  </w:t>
            </w:r>
          </w:p>
          <w:p w14:paraId="604B9A42" w14:textId="0CFDF3CE" w:rsidR="0005075F" w:rsidRDefault="0005075F" w:rsidP="0005075F">
            <w:pPr>
              <w:jc w:val="center"/>
              <w:rPr>
                <w:rFonts w:ascii="Arial Narrow" w:hAnsi="Arial Narrow" w:cs="Arial"/>
                <w:sz w:val="16"/>
                <w:szCs w:val="16"/>
              </w:rPr>
            </w:pPr>
            <w:r w:rsidRPr="0005075F">
              <w:rPr>
                <w:rFonts w:ascii="Arial Narrow" w:hAnsi="Arial Narrow" w:cs="Arial"/>
                <w:sz w:val="16"/>
                <w:szCs w:val="16"/>
              </w:rPr>
              <w:t>Understanding Respite Care Options and ECHO Benefits (1000-1100) IP</w:t>
            </w:r>
          </w:p>
          <w:p w14:paraId="020FA1EE" w14:textId="378580A3" w:rsidR="0005075F" w:rsidRDefault="0005075F" w:rsidP="0005075F">
            <w:pPr>
              <w:jc w:val="center"/>
              <w:rPr>
                <w:rFonts w:ascii="Arial Narrow" w:hAnsi="Arial Narrow" w:cs="Arial"/>
                <w:sz w:val="16"/>
                <w:szCs w:val="16"/>
              </w:rPr>
            </w:pPr>
            <w:r w:rsidRPr="008F3DD6">
              <w:rPr>
                <w:rFonts w:ascii="Arial Narrow" w:hAnsi="Arial Narrow" w:cs="Arial"/>
                <w:sz w:val="16"/>
                <w:szCs w:val="16"/>
              </w:rPr>
              <w:t>Post-Deployment</w:t>
            </w:r>
            <w:r w:rsidR="0084206C">
              <w:rPr>
                <w:rFonts w:ascii="Arial Narrow" w:hAnsi="Arial Narrow" w:cs="Arial"/>
                <w:sz w:val="16"/>
                <w:szCs w:val="16"/>
              </w:rPr>
              <w:t xml:space="preserve"> Briefing</w:t>
            </w:r>
            <w:r w:rsidRPr="008F3DD6">
              <w:rPr>
                <w:rFonts w:ascii="Arial Narrow" w:hAnsi="Arial Narrow" w:cs="Arial"/>
                <w:sz w:val="16"/>
                <w:szCs w:val="16"/>
              </w:rPr>
              <w:t xml:space="preserve"> (1400-1500) IP</w:t>
            </w:r>
          </w:p>
          <w:p w14:paraId="26F6BB73" w14:textId="37150EF7" w:rsidR="002173BD" w:rsidRPr="00365E0A" w:rsidRDefault="002173BD" w:rsidP="002173BD">
            <w:pPr>
              <w:jc w:val="center"/>
              <w:rPr>
                <w:rFonts w:ascii="Arial Narrow" w:hAnsi="Arial Narrow" w:cs="Arial"/>
                <w:color w:val="0D78CA" w:themeColor="background2" w:themeShade="80"/>
                <w:sz w:val="16"/>
                <w:szCs w:val="16"/>
              </w:rPr>
            </w:pPr>
            <w:r w:rsidRPr="00365E0A">
              <w:rPr>
                <w:rFonts w:ascii="Arial Narrow" w:hAnsi="Arial Narrow" w:cs="Arial"/>
                <w:color w:val="0D78CA" w:themeColor="background2" w:themeShade="80"/>
                <w:sz w:val="16"/>
                <w:szCs w:val="16"/>
              </w:rPr>
              <w:t>Evening Youth Voting 101 (1</w:t>
            </w:r>
            <w:r w:rsidR="001E5043" w:rsidRPr="00365E0A">
              <w:rPr>
                <w:rFonts w:ascii="Arial Narrow" w:hAnsi="Arial Narrow" w:cs="Arial"/>
                <w:color w:val="0D78CA" w:themeColor="background2" w:themeShade="80"/>
                <w:sz w:val="16"/>
                <w:szCs w:val="16"/>
              </w:rPr>
              <w:t>6</w:t>
            </w:r>
            <w:r w:rsidRPr="00365E0A">
              <w:rPr>
                <w:rFonts w:ascii="Arial Narrow" w:hAnsi="Arial Narrow" w:cs="Arial"/>
                <w:color w:val="0D78CA" w:themeColor="background2" w:themeShade="80"/>
                <w:sz w:val="16"/>
                <w:szCs w:val="16"/>
              </w:rPr>
              <w:t xml:space="preserve">00-1700) </w:t>
            </w:r>
            <w:r w:rsidR="00CA0BCD" w:rsidRPr="00365E0A">
              <w:rPr>
                <w:rFonts w:ascii="Arial Narrow" w:hAnsi="Arial Narrow" w:cs="Arial"/>
                <w:color w:val="0D78CA" w:themeColor="background2" w:themeShade="80"/>
                <w:sz w:val="16"/>
                <w:szCs w:val="16"/>
              </w:rPr>
              <w:t>V</w:t>
            </w:r>
          </w:p>
          <w:p w14:paraId="17A4C3C3" w14:textId="77777777" w:rsidR="002173BD" w:rsidRDefault="002173BD" w:rsidP="0005075F">
            <w:pPr>
              <w:jc w:val="center"/>
              <w:rPr>
                <w:rFonts w:ascii="Arial Narrow" w:hAnsi="Arial Narrow" w:cs="Arial"/>
                <w:sz w:val="16"/>
                <w:szCs w:val="16"/>
              </w:rPr>
            </w:pPr>
          </w:p>
          <w:p w14:paraId="02E0012D" w14:textId="6049F46D" w:rsidR="00EB75E4" w:rsidRPr="008F3DD6" w:rsidRDefault="00EB75E4" w:rsidP="0005075F">
            <w:pPr>
              <w:jc w:val="center"/>
              <w:rPr>
                <w:rFonts w:ascii="Arial Narrow" w:hAnsi="Arial Narrow" w:cs="Arial"/>
                <w:sz w:val="16"/>
                <w:szCs w:val="16"/>
              </w:rPr>
            </w:pPr>
          </w:p>
          <w:p w14:paraId="344DD9A0" w14:textId="62548A54" w:rsidR="0005075F" w:rsidRPr="0005075F" w:rsidRDefault="0005075F" w:rsidP="0005075F">
            <w:pPr>
              <w:jc w:val="center"/>
              <w:rPr>
                <w:rFonts w:ascii="Arial Narrow" w:hAnsi="Arial Narrow" w:cs="Arial"/>
                <w:sz w:val="16"/>
                <w:szCs w:val="16"/>
              </w:rPr>
            </w:pPr>
          </w:p>
        </w:tc>
        <w:tc>
          <w:tcPr>
            <w:tcW w:w="2443" w:type="dxa"/>
            <w:shd w:val="clear" w:color="auto" w:fill="auto"/>
          </w:tcPr>
          <w:p w14:paraId="7295E522" w14:textId="1BCD1DC3" w:rsidR="00F25B66" w:rsidRDefault="00AA7604" w:rsidP="00AA7604">
            <w:pPr>
              <w:rPr>
                <w:rFonts w:ascii="Arial Narrow" w:hAnsi="Arial Narrow" w:cs="Arial"/>
                <w:b/>
                <w:bCs/>
                <w:color w:val="FF0000"/>
                <w:sz w:val="22"/>
                <w:szCs w:val="22"/>
              </w:rPr>
            </w:pPr>
            <w:r w:rsidRPr="00AA7604">
              <w:rPr>
                <w:rFonts w:ascii="Arial Narrow" w:hAnsi="Arial Narrow" w:cs="Arial"/>
                <w:b/>
                <w:bCs/>
                <w:color w:val="FF0000"/>
                <w:sz w:val="22"/>
                <w:szCs w:val="22"/>
              </w:rPr>
              <w:t>9</w:t>
            </w:r>
          </w:p>
          <w:p w14:paraId="583E5699" w14:textId="2525D06F" w:rsidR="0084206C" w:rsidRDefault="0005075F" w:rsidP="0005075F">
            <w:pPr>
              <w:jc w:val="center"/>
              <w:rPr>
                <w:rFonts w:ascii="Arial Narrow" w:hAnsi="Arial Narrow" w:cs="Arial"/>
                <w:color w:val="7030A0"/>
                <w:sz w:val="16"/>
                <w:szCs w:val="16"/>
              </w:rPr>
            </w:pPr>
            <w:r w:rsidRPr="0005075F">
              <w:rPr>
                <w:rFonts w:ascii="Arial Narrow" w:hAnsi="Arial Narrow" w:cs="Arial"/>
                <w:color w:val="7030A0"/>
                <w:sz w:val="16"/>
                <w:szCs w:val="16"/>
              </w:rPr>
              <w:t>Hearts Apart</w:t>
            </w:r>
            <w:r w:rsidR="0084206C">
              <w:rPr>
                <w:rFonts w:ascii="Arial Narrow" w:hAnsi="Arial Narrow" w:cs="Arial"/>
                <w:color w:val="7030A0"/>
                <w:sz w:val="16"/>
                <w:szCs w:val="16"/>
              </w:rPr>
              <w:t>:</w:t>
            </w:r>
            <w:r w:rsidR="00C22F07">
              <w:rPr>
                <w:rFonts w:ascii="Arial Narrow" w:hAnsi="Arial Narrow" w:cs="Arial"/>
                <w:color w:val="7030A0"/>
                <w:sz w:val="16"/>
                <w:szCs w:val="16"/>
              </w:rPr>
              <w:t xml:space="preserve"> Picnic </w:t>
            </w:r>
            <w:r w:rsidR="00F22941">
              <w:rPr>
                <w:rFonts w:ascii="Arial Narrow" w:hAnsi="Arial Narrow" w:cs="Arial"/>
                <w:color w:val="7030A0"/>
                <w:sz w:val="16"/>
                <w:szCs w:val="16"/>
              </w:rPr>
              <w:t>i</w:t>
            </w:r>
            <w:r w:rsidR="00C22F07">
              <w:rPr>
                <w:rFonts w:ascii="Arial Narrow" w:hAnsi="Arial Narrow" w:cs="Arial"/>
                <w:color w:val="7030A0"/>
                <w:sz w:val="16"/>
                <w:szCs w:val="16"/>
              </w:rPr>
              <w:t xml:space="preserve">n the </w:t>
            </w:r>
            <w:r w:rsidR="0084206C">
              <w:rPr>
                <w:rFonts w:ascii="Arial Narrow" w:hAnsi="Arial Narrow" w:cs="Arial"/>
                <w:color w:val="7030A0"/>
                <w:sz w:val="16"/>
                <w:szCs w:val="16"/>
              </w:rPr>
              <w:t>P</w:t>
            </w:r>
            <w:r w:rsidR="00C22F07">
              <w:rPr>
                <w:rFonts w:ascii="Arial Narrow" w:hAnsi="Arial Narrow" w:cs="Arial"/>
                <w:color w:val="7030A0"/>
                <w:sz w:val="16"/>
                <w:szCs w:val="16"/>
              </w:rPr>
              <w:t>ark</w:t>
            </w:r>
          </w:p>
          <w:p w14:paraId="5974BF61" w14:textId="45BF5575" w:rsidR="0005075F" w:rsidRDefault="0005075F" w:rsidP="0005075F">
            <w:pPr>
              <w:jc w:val="center"/>
              <w:rPr>
                <w:rFonts w:ascii="Arial Narrow" w:hAnsi="Arial Narrow" w:cs="Arial"/>
                <w:sz w:val="16"/>
                <w:szCs w:val="16"/>
              </w:rPr>
            </w:pPr>
            <w:r w:rsidRPr="0005075F">
              <w:rPr>
                <w:rFonts w:ascii="Arial Narrow" w:hAnsi="Arial Narrow" w:cs="Arial"/>
                <w:color w:val="7030A0"/>
                <w:sz w:val="16"/>
                <w:szCs w:val="16"/>
              </w:rPr>
              <w:t>(1730-1930) E</w:t>
            </w:r>
            <w:r w:rsidRPr="0005075F">
              <w:rPr>
                <w:rFonts w:ascii="Arial Narrow" w:hAnsi="Arial Narrow" w:cs="Arial"/>
                <w:sz w:val="16"/>
                <w:szCs w:val="16"/>
              </w:rPr>
              <w:t>/IP</w:t>
            </w:r>
          </w:p>
          <w:p w14:paraId="6F748D3B" w14:textId="7A325E49" w:rsidR="0005075F" w:rsidRPr="0005075F" w:rsidRDefault="0005075F" w:rsidP="0005075F">
            <w:pPr>
              <w:jc w:val="center"/>
              <w:rPr>
                <w:rFonts w:ascii="Arial Narrow" w:hAnsi="Arial Narrow" w:cs="Arial"/>
                <w:sz w:val="16"/>
                <w:szCs w:val="16"/>
              </w:rPr>
            </w:pPr>
          </w:p>
        </w:tc>
        <w:tc>
          <w:tcPr>
            <w:tcW w:w="1729" w:type="dxa"/>
            <w:shd w:val="clear" w:color="auto" w:fill="auto"/>
          </w:tcPr>
          <w:p w14:paraId="4A7D17FC" w14:textId="3FDEABCD" w:rsidR="005B4AFD" w:rsidRPr="00212316" w:rsidRDefault="00AA7604" w:rsidP="00AA7604">
            <w:pPr>
              <w:rPr>
                <w:rFonts w:ascii="Arial Narrow" w:hAnsi="Arial Narrow" w:cs="Arial"/>
                <w:b/>
                <w:color w:val="FF0000"/>
                <w:sz w:val="22"/>
                <w:szCs w:val="22"/>
              </w:rPr>
            </w:pPr>
            <w:r>
              <w:rPr>
                <w:rFonts w:ascii="Arial Narrow" w:hAnsi="Arial Narrow" w:cs="Arial"/>
                <w:b/>
                <w:color w:val="FF0000"/>
                <w:sz w:val="22"/>
                <w:szCs w:val="22"/>
              </w:rPr>
              <w:t>10</w:t>
            </w:r>
          </w:p>
        </w:tc>
      </w:tr>
      <w:tr w:rsidR="005E4864" w:rsidRPr="00C921A4" w14:paraId="1227E0A3" w14:textId="77777777" w:rsidTr="00C777B8">
        <w:trPr>
          <w:trHeight w:hRule="exact" w:val="1538"/>
        </w:trPr>
        <w:tc>
          <w:tcPr>
            <w:tcW w:w="2312" w:type="dxa"/>
            <w:shd w:val="clear" w:color="auto" w:fill="auto"/>
          </w:tcPr>
          <w:p w14:paraId="5BCFFB41" w14:textId="396B2DCA" w:rsidR="00C50034" w:rsidRPr="00AA7604" w:rsidRDefault="00AA7604" w:rsidP="00AA7604">
            <w:pPr>
              <w:rPr>
                <w:rFonts w:ascii="Arial Narrow" w:hAnsi="Arial Narrow" w:cs="Arial"/>
                <w:b/>
                <w:bCs/>
                <w:color w:val="FF0000"/>
                <w:sz w:val="22"/>
                <w:szCs w:val="22"/>
              </w:rPr>
            </w:pPr>
            <w:r w:rsidRPr="00AA7604">
              <w:rPr>
                <w:rFonts w:ascii="Arial Narrow" w:hAnsi="Arial Narrow" w:cs="Arial"/>
                <w:b/>
                <w:bCs/>
                <w:color w:val="FF0000"/>
                <w:sz w:val="22"/>
                <w:szCs w:val="22"/>
              </w:rPr>
              <w:t>12</w:t>
            </w:r>
          </w:p>
        </w:tc>
        <w:tc>
          <w:tcPr>
            <w:tcW w:w="2802" w:type="dxa"/>
            <w:shd w:val="clear" w:color="auto" w:fill="auto"/>
          </w:tcPr>
          <w:p w14:paraId="1281D444" w14:textId="1CF060AB" w:rsidR="0084206C" w:rsidRDefault="00AA7604" w:rsidP="0084206C">
            <w:pPr>
              <w:rPr>
                <w:rFonts w:ascii="Arial Narrow" w:hAnsi="Arial Narrow" w:cs="Arial"/>
                <w:bCs/>
                <w:sz w:val="16"/>
                <w:szCs w:val="16"/>
              </w:rPr>
            </w:pPr>
            <w:r w:rsidRPr="00AA7604">
              <w:rPr>
                <w:rFonts w:ascii="Arial Narrow" w:hAnsi="Arial Narrow" w:cs="Arial"/>
                <w:b/>
                <w:color w:val="FF0000"/>
                <w:sz w:val="22"/>
                <w:szCs w:val="22"/>
              </w:rPr>
              <w:t>13</w:t>
            </w:r>
            <w:r w:rsidR="001807D4">
              <w:rPr>
                <w:rFonts w:ascii="Arial Narrow" w:hAnsi="Arial Narrow" w:cs="Arial"/>
                <w:bCs/>
                <w:sz w:val="16"/>
                <w:szCs w:val="16"/>
              </w:rPr>
              <w:t xml:space="preserve"> </w:t>
            </w:r>
            <w:r w:rsidR="0084206C">
              <w:rPr>
                <w:rFonts w:ascii="Arial Narrow" w:hAnsi="Arial Narrow" w:cs="Arial"/>
                <w:bCs/>
                <w:sz w:val="16"/>
                <w:szCs w:val="16"/>
              </w:rPr>
              <w:t xml:space="preserve">        </w:t>
            </w:r>
            <w:r w:rsidR="001807D4">
              <w:rPr>
                <w:rFonts w:ascii="Arial Narrow" w:hAnsi="Arial Narrow" w:cs="Arial"/>
                <w:bCs/>
                <w:sz w:val="16"/>
                <w:szCs w:val="16"/>
              </w:rPr>
              <w:t>Post-Deployment</w:t>
            </w:r>
            <w:r w:rsidR="0084206C">
              <w:rPr>
                <w:rFonts w:ascii="Arial Narrow" w:hAnsi="Arial Narrow" w:cs="Arial"/>
                <w:bCs/>
                <w:sz w:val="16"/>
                <w:szCs w:val="16"/>
              </w:rPr>
              <w:t xml:space="preserve"> Briefing</w:t>
            </w:r>
          </w:p>
          <w:p w14:paraId="0642094C" w14:textId="3621DC30" w:rsidR="0084206C" w:rsidRDefault="0084206C" w:rsidP="0084206C">
            <w:pPr>
              <w:rPr>
                <w:rFonts w:ascii="Arial Narrow" w:hAnsi="Arial Narrow" w:cs="Arial"/>
                <w:bCs/>
                <w:sz w:val="16"/>
                <w:szCs w:val="16"/>
              </w:rPr>
            </w:pPr>
            <w:r>
              <w:rPr>
                <w:rFonts w:ascii="Arial Narrow" w:hAnsi="Arial Narrow" w:cs="Arial"/>
                <w:bCs/>
                <w:sz w:val="16"/>
                <w:szCs w:val="16"/>
              </w:rPr>
              <w:t xml:space="preserve">                        </w:t>
            </w:r>
            <w:r w:rsidR="001807D4">
              <w:rPr>
                <w:rFonts w:ascii="Arial Narrow" w:hAnsi="Arial Narrow" w:cs="Arial"/>
                <w:bCs/>
                <w:sz w:val="16"/>
                <w:szCs w:val="16"/>
              </w:rPr>
              <w:t>(0900-1000) IP</w:t>
            </w:r>
          </w:p>
          <w:p w14:paraId="1805060C" w14:textId="7AB3DFA6" w:rsidR="006F5AC7" w:rsidRDefault="0084206C" w:rsidP="0084206C">
            <w:pPr>
              <w:rPr>
                <w:rFonts w:ascii="Arial Narrow" w:hAnsi="Arial Narrow" w:cs="Arial"/>
                <w:bCs/>
                <w:sz w:val="16"/>
                <w:szCs w:val="16"/>
              </w:rPr>
            </w:pPr>
            <w:r>
              <w:rPr>
                <w:rFonts w:ascii="Arial Narrow" w:hAnsi="Arial Narrow" w:cs="Arial"/>
                <w:bCs/>
                <w:sz w:val="16"/>
                <w:szCs w:val="16"/>
              </w:rPr>
              <w:t xml:space="preserve">       </w:t>
            </w:r>
            <w:r w:rsidR="006F5AC7">
              <w:rPr>
                <w:rFonts w:ascii="Arial Narrow" w:hAnsi="Arial Narrow" w:cs="Arial"/>
                <w:bCs/>
                <w:sz w:val="16"/>
                <w:szCs w:val="16"/>
              </w:rPr>
              <w:t>Life Coaching 101 (1000-11</w:t>
            </w:r>
            <w:r w:rsidR="00282639">
              <w:rPr>
                <w:rFonts w:ascii="Arial Narrow" w:hAnsi="Arial Narrow" w:cs="Arial"/>
                <w:bCs/>
                <w:sz w:val="16"/>
                <w:szCs w:val="16"/>
              </w:rPr>
              <w:t>3</w:t>
            </w:r>
            <w:r w:rsidR="006F5AC7">
              <w:rPr>
                <w:rFonts w:ascii="Arial Narrow" w:hAnsi="Arial Narrow" w:cs="Arial"/>
                <w:bCs/>
                <w:sz w:val="16"/>
                <w:szCs w:val="16"/>
              </w:rPr>
              <w:t>0) IP</w:t>
            </w:r>
          </w:p>
          <w:p w14:paraId="6197D0B3" w14:textId="42015563" w:rsidR="00DE18C6" w:rsidRDefault="00DE18C6" w:rsidP="00DE18C6">
            <w:pPr>
              <w:jc w:val="center"/>
              <w:rPr>
                <w:rFonts w:ascii="Arial Narrow" w:hAnsi="Arial Narrow" w:cs="Arial"/>
                <w:bCs/>
                <w:sz w:val="16"/>
                <w:szCs w:val="16"/>
              </w:rPr>
            </w:pPr>
            <w:r w:rsidRPr="008F3DD6">
              <w:rPr>
                <w:rFonts w:ascii="Arial Narrow" w:hAnsi="Arial Narrow" w:cs="Arial"/>
                <w:bCs/>
                <w:sz w:val="16"/>
                <w:szCs w:val="16"/>
              </w:rPr>
              <w:t>Leaving the Dorm (1300-1500) IP</w:t>
            </w:r>
          </w:p>
          <w:p w14:paraId="2C864DCD" w14:textId="208C482B" w:rsidR="0005075F" w:rsidRPr="00365E0A" w:rsidRDefault="0005075F" w:rsidP="00D60FF7">
            <w:pPr>
              <w:jc w:val="center"/>
              <w:rPr>
                <w:rFonts w:ascii="Arial Narrow" w:hAnsi="Arial Narrow" w:cs="Arial"/>
                <w:bCs/>
                <w:color w:val="0D78CA" w:themeColor="background2" w:themeShade="80"/>
                <w:sz w:val="16"/>
                <w:szCs w:val="16"/>
              </w:rPr>
            </w:pPr>
            <w:r w:rsidRPr="00365E0A">
              <w:rPr>
                <w:rFonts w:ascii="Arial Narrow" w:hAnsi="Arial Narrow" w:cs="Arial"/>
                <w:bCs/>
                <w:color w:val="0D78CA" w:themeColor="background2" w:themeShade="80"/>
                <w:sz w:val="16"/>
                <w:szCs w:val="16"/>
              </w:rPr>
              <w:t>Corporate Fellowship Program</w:t>
            </w:r>
          </w:p>
          <w:p w14:paraId="37638D43" w14:textId="77777777" w:rsidR="0005075F" w:rsidRPr="00365E0A" w:rsidRDefault="0005075F" w:rsidP="00D60FF7">
            <w:pPr>
              <w:jc w:val="center"/>
              <w:rPr>
                <w:rFonts w:ascii="Arial Narrow" w:hAnsi="Arial Narrow" w:cs="Arial"/>
                <w:bCs/>
                <w:color w:val="0D78CA" w:themeColor="background2" w:themeShade="80"/>
                <w:sz w:val="16"/>
                <w:szCs w:val="16"/>
              </w:rPr>
            </w:pPr>
            <w:r w:rsidRPr="00365E0A">
              <w:rPr>
                <w:rFonts w:ascii="Arial Narrow" w:hAnsi="Arial Narrow" w:cs="Arial"/>
                <w:bCs/>
                <w:color w:val="0D78CA" w:themeColor="background2" w:themeShade="80"/>
                <w:sz w:val="16"/>
                <w:szCs w:val="16"/>
              </w:rPr>
              <w:t>(1200-1300) V</w:t>
            </w:r>
          </w:p>
          <w:p w14:paraId="0FF81838" w14:textId="2F90DD62" w:rsidR="0005075F" w:rsidRPr="00AA7604" w:rsidRDefault="0005075F" w:rsidP="00DE18C6">
            <w:pPr>
              <w:jc w:val="center"/>
              <w:rPr>
                <w:rFonts w:ascii="Arial Narrow" w:hAnsi="Arial Narrow" w:cs="Arial"/>
                <w:b/>
                <w:color w:val="FF0000"/>
                <w:sz w:val="22"/>
                <w:szCs w:val="22"/>
              </w:rPr>
            </w:pPr>
          </w:p>
        </w:tc>
        <w:tc>
          <w:tcPr>
            <w:tcW w:w="2702" w:type="dxa"/>
            <w:shd w:val="clear" w:color="auto" w:fill="auto"/>
          </w:tcPr>
          <w:p w14:paraId="640989BD" w14:textId="2D489776" w:rsidR="00FB168A" w:rsidRPr="001807D4" w:rsidRDefault="00AA7604" w:rsidP="00E7776E">
            <w:pPr>
              <w:jc w:val="center"/>
              <w:rPr>
                <w:rFonts w:ascii="Arial Narrow" w:hAnsi="Arial Narrow" w:cs="Arial"/>
                <w:b/>
                <w:color w:val="FF0000"/>
                <w:sz w:val="22"/>
                <w:szCs w:val="22"/>
              </w:rPr>
            </w:pPr>
            <w:r w:rsidRPr="00AA7604">
              <w:rPr>
                <w:rFonts w:ascii="Arial Narrow" w:hAnsi="Arial Narrow" w:cs="Arial"/>
                <w:b/>
                <w:color w:val="FF0000"/>
                <w:sz w:val="22"/>
                <w:szCs w:val="22"/>
              </w:rPr>
              <w:t>14</w:t>
            </w:r>
            <w:r w:rsidR="001807D4">
              <w:rPr>
                <w:rFonts w:ascii="Arial Narrow" w:hAnsi="Arial Narrow" w:cs="Arial"/>
                <w:b/>
                <w:color w:val="FF0000"/>
                <w:sz w:val="22"/>
                <w:szCs w:val="22"/>
              </w:rPr>
              <w:t xml:space="preserve"> </w:t>
            </w:r>
            <w:r w:rsidR="00FB168A" w:rsidRPr="00FE5F6B">
              <w:rPr>
                <w:rFonts w:ascii="Arial Narrow" w:hAnsi="Arial Narrow" w:cs="Arial"/>
                <w:sz w:val="16"/>
                <w:szCs w:val="16"/>
              </w:rPr>
              <w:t>Baby, Bottles</w:t>
            </w:r>
            <w:r w:rsidR="0084206C">
              <w:rPr>
                <w:rFonts w:ascii="Arial Narrow" w:hAnsi="Arial Narrow" w:cs="Arial"/>
                <w:sz w:val="16"/>
                <w:szCs w:val="16"/>
              </w:rPr>
              <w:t>,</w:t>
            </w:r>
            <w:r w:rsidR="00E7776E">
              <w:rPr>
                <w:rFonts w:ascii="Arial Narrow" w:hAnsi="Arial Narrow" w:cs="Arial"/>
                <w:sz w:val="16"/>
                <w:szCs w:val="16"/>
              </w:rPr>
              <w:t xml:space="preserve"> &amp; </w:t>
            </w:r>
            <w:r w:rsidR="00FB168A" w:rsidRPr="00FE5F6B">
              <w:rPr>
                <w:rFonts w:ascii="Arial Narrow" w:hAnsi="Arial Narrow" w:cs="Arial"/>
                <w:sz w:val="16"/>
                <w:szCs w:val="16"/>
              </w:rPr>
              <w:t>Blankets Oh My!</w:t>
            </w:r>
            <w:r w:rsidR="00E7776E">
              <w:rPr>
                <w:rFonts w:ascii="Arial Narrow" w:hAnsi="Arial Narrow" w:cs="Arial"/>
                <w:sz w:val="16"/>
                <w:szCs w:val="16"/>
              </w:rPr>
              <w:t xml:space="preserve"> Birth of First Child</w:t>
            </w:r>
          </w:p>
          <w:p w14:paraId="5CF609C6" w14:textId="4550897F" w:rsidR="00FB168A" w:rsidRDefault="00FB168A" w:rsidP="00280BD6">
            <w:pPr>
              <w:jc w:val="center"/>
              <w:rPr>
                <w:rFonts w:ascii="Arial Narrow" w:hAnsi="Arial Narrow" w:cs="Arial"/>
                <w:sz w:val="16"/>
                <w:szCs w:val="16"/>
              </w:rPr>
            </w:pPr>
            <w:r w:rsidRPr="00FE5F6B">
              <w:rPr>
                <w:rFonts w:ascii="Arial Narrow" w:hAnsi="Arial Narrow" w:cs="Arial"/>
                <w:sz w:val="16"/>
                <w:szCs w:val="16"/>
              </w:rPr>
              <w:t>(0900-1100) IP</w:t>
            </w:r>
          </w:p>
          <w:p w14:paraId="4BFD5A6E" w14:textId="77777777" w:rsidR="00943D39" w:rsidRDefault="00943D39" w:rsidP="00943D39">
            <w:pPr>
              <w:jc w:val="center"/>
              <w:rPr>
                <w:rFonts w:ascii="Arial Narrow" w:hAnsi="Arial Narrow" w:cs="Arial"/>
                <w:sz w:val="16"/>
                <w:szCs w:val="16"/>
              </w:rPr>
            </w:pPr>
            <w:r w:rsidRPr="00FE5F6B">
              <w:rPr>
                <w:rFonts w:ascii="Arial Narrow" w:hAnsi="Arial Narrow" w:cs="Arial"/>
                <w:sz w:val="16"/>
                <w:szCs w:val="16"/>
              </w:rPr>
              <w:t>Federal Resume (0900-1200) IP</w:t>
            </w:r>
          </w:p>
          <w:p w14:paraId="6ABDB219" w14:textId="5208C5DF" w:rsidR="00FB168A" w:rsidRDefault="00FB168A" w:rsidP="00943D39">
            <w:pPr>
              <w:jc w:val="center"/>
              <w:rPr>
                <w:rFonts w:ascii="Arial Narrow" w:hAnsi="Arial Narrow" w:cs="Arial"/>
                <w:sz w:val="16"/>
                <w:szCs w:val="16"/>
              </w:rPr>
            </w:pPr>
            <w:r w:rsidRPr="008F3DD6">
              <w:rPr>
                <w:rFonts w:ascii="Arial Narrow" w:hAnsi="Arial Narrow" w:cs="Arial"/>
                <w:sz w:val="16"/>
                <w:szCs w:val="16"/>
              </w:rPr>
              <w:t>Veterans Readiness &amp; Employment</w:t>
            </w:r>
          </w:p>
          <w:p w14:paraId="71346337" w14:textId="63F5E0CB" w:rsidR="00FB168A" w:rsidRPr="008F3DD6" w:rsidRDefault="00FB168A" w:rsidP="00FB168A">
            <w:pPr>
              <w:jc w:val="center"/>
              <w:rPr>
                <w:rFonts w:ascii="Arial Narrow" w:hAnsi="Arial Narrow" w:cs="Arial"/>
                <w:sz w:val="16"/>
                <w:szCs w:val="16"/>
              </w:rPr>
            </w:pPr>
            <w:r w:rsidRPr="008F3DD6">
              <w:rPr>
                <w:rFonts w:ascii="Arial Narrow" w:hAnsi="Arial Narrow" w:cs="Arial"/>
                <w:sz w:val="16"/>
                <w:szCs w:val="16"/>
              </w:rPr>
              <w:t>(1000-1100) IP</w:t>
            </w:r>
          </w:p>
          <w:p w14:paraId="6169DB78" w14:textId="7051724A" w:rsidR="00FB168A" w:rsidRPr="00AA7604" w:rsidRDefault="00FB168A" w:rsidP="00943D39">
            <w:pPr>
              <w:jc w:val="center"/>
              <w:rPr>
                <w:rFonts w:ascii="Arial Narrow" w:hAnsi="Arial Narrow" w:cs="Arial"/>
                <w:b/>
                <w:color w:val="FF0000"/>
                <w:sz w:val="22"/>
                <w:szCs w:val="22"/>
              </w:rPr>
            </w:pPr>
          </w:p>
        </w:tc>
        <w:tc>
          <w:tcPr>
            <w:tcW w:w="2876" w:type="dxa"/>
            <w:shd w:val="clear" w:color="auto" w:fill="auto"/>
          </w:tcPr>
          <w:p w14:paraId="1060100B" w14:textId="40A81CCD" w:rsidR="00FB168A" w:rsidRPr="00645FB0" w:rsidRDefault="00AA7604" w:rsidP="00645FB0">
            <w:pPr>
              <w:rPr>
                <w:rFonts w:ascii="Arial Narrow" w:hAnsi="Arial Narrow" w:cs="Arial"/>
                <w:b/>
                <w:color w:val="FF0000"/>
                <w:sz w:val="22"/>
                <w:szCs w:val="22"/>
              </w:rPr>
            </w:pPr>
            <w:r w:rsidRPr="00AA7604">
              <w:rPr>
                <w:rFonts w:ascii="Arial Narrow" w:hAnsi="Arial Narrow" w:cs="Arial"/>
                <w:b/>
                <w:color w:val="FF0000"/>
                <w:sz w:val="22"/>
                <w:szCs w:val="22"/>
              </w:rPr>
              <w:t>15</w:t>
            </w:r>
            <w:r w:rsidR="00645FB0">
              <w:rPr>
                <w:rFonts w:ascii="Arial Narrow" w:hAnsi="Arial Narrow" w:cs="Arial"/>
                <w:b/>
                <w:color w:val="FF0000"/>
                <w:sz w:val="22"/>
                <w:szCs w:val="22"/>
              </w:rPr>
              <w:t xml:space="preserve">      </w:t>
            </w:r>
            <w:r w:rsidR="00FB168A" w:rsidRPr="008F3DD6">
              <w:rPr>
                <w:rFonts w:ascii="Arial Narrow" w:hAnsi="Arial Narrow" w:cs="Arial"/>
                <w:bCs/>
                <w:sz w:val="16"/>
                <w:szCs w:val="16"/>
              </w:rPr>
              <w:t>TSP Vesting (0900-1000) IP</w:t>
            </w:r>
          </w:p>
          <w:p w14:paraId="01649530" w14:textId="414D0AC7" w:rsidR="00FB168A" w:rsidRPr="008F3DD6" w:rsidRDefault="00FB168A" w:rsidP="00A7120E">
            <w:pPr>
              <w:jc w:val="center"/>
              <w:rPr>
                <w:rFonts w:ascii="Arial Narrow" w:hAnsi="Arial Narrow" w:cs="Arial"/>
                <w:bCs/>
                <w:sz w:val="16"/>
                <w:szCs w:val="16"/>
              </w:rPr>
            </w:pPr>
            <w:r w:rsidRPr="008F3DD6">
              <w:rPr>
                <w:rFonts w:ascii="Arial Narrow" w:hAnsi="Arial Narrow" w:cs="Arial"/>
                <w:bCs/>
                <w:sz w:val="16"/>
                <w:szCs w:val="22"/>
              </w:rPr>
              <w:t>EFMP O</w:t>
            </w:r>
            <w:r>
              <w:rPr>
                <w:rFonts w:ascii="Arial Narrow" w:hAnsi="Arial Narrow" w:cs="Arial"/>
                <w:bCs/>
                <w:sz w:val="16"/>
                <w:szCs w:val="22"/>
              </w:rPr>
              <w:t>u</w:t>
            </w:r>
            <w:r w:rsidRPr="008F3DD6">
              <w:rPr>
                <w:rFonts w:ascii="Arial Narrow" w:hAnsi="Arial Narrow" w:cs="Arial"/>
                <w:bCs/>
                <w:sz w:val="16"/>
                <w:szCs w:val="22"/>
              </w:rPr>
              <w:t>treach-</w:t>
            </w:r>
            <w:r>
              <w:rPr>
                <w:rFonts w:ascii="Arial Narrow" w:hAnsi="Arial Narrow" w:cs="Arial"/>
                <w:bCs/>
                <w:sz w:val="16"/>
                <w:szCs w:val="22"/>
              </w:rPr>
              <w:t xml:space="preserve"> </w:t>
            </w:r>
            <w:r w:rsidR="005D7D8A">
              <w:rPr>
                <w:rFonts w:ascii="Arial Narrow" w:hAnsi="Arial Narrow" w:cs="Arial"/>
                <w:bCs/>
                <w:sz w:val="16"/>
                <w:szCs w:val="22"/>
              </w:rPr>
              <w:t>Exchange</w:t>
            </w:r>
            <w:r>
              <w:rPr>
                <w:rFonts w:ascii="Arial Narrow" w:hAnsi="Arial Narrow" w:cs="Arial"/>
                <w:bCs/>
                <w:sz w:val="16"/>
                <w:szCs w:val="22"/>
              </w:rPr>
              <w:t xml:space="preserve"> </w:t>
            </w:r>
            <w:r w:rsidRPr="008F3DD6">
              <w:rPr>
                <w:rFonts w:ascii="Arial Narrow" w:hAnsi="Arial Narrow" w:cs="Arial"/>
                <w:bCs/>
                <w:sz w:val="16"/>
                <w:szCs w:val="22"/>
              </w:rPr>
              <w:t>(1100-1300) IP</w:t>
            </w:r>
          </w:p>
          <w:p w14:paraId="2FB10832" w14:textId="044D8EF0" w:rsidR="00A7120E" w:rsidRPr="008F3DD6" w:rsidRDefault="00A7120E" w:rsidP="00A7120E">
            <w:pPr>
              <w:jc w:val="center"/>
              <w:rPr>
                <w:rFonts w:ascii="Arial Narrow" w:hAnsi="Arial Narrow" w:cs="Arial"/>
                <w:bCs/>
                <w:sz w:val="16"/>
                <w:szCs w:val="16"/>
              </w:rPr>
            </w:pPr>
            <w:r w:rsidRPr="008F3DD6">
              <w:rPr>
                <w:rFonts w:ascii="Arial Narrow" w:hAnsi="Arial Narrow" w:cs="Arial"/>
                <w:bCs/>
                <w:sz w:val="16"/>
                <w:szCs w:val="16"/>
              </w:rPr>
              <w:t>Promotion (1300-1400) IP</w:t>
            </w:r>
          </w:p>
          <w:p w14:paraId="5E7665D5" w14:textId="423D95CC" w:rsidR="00A7120E" w:rsidRDefault="00A7120E" w:rsidP="00A7120E">
            <w:pPr>
              <w:jc w:val="center"/>
              <w:rPr>
                <w:rFonts w:ascii="Arial Narrow" w:hAnsi="Arial Narrow" w:cs="Arial"/>
                <w:bCs/>
                <w:sz w:val="16"/>
                <w:szCs w:val="16"/>
              </w:rPr>
            </w:pPr>
            <w:r w:rsidRPr="008F3DD6">
              <w:rPr>
                <w:rFonts w:ascii="Arial Narrow" w:hAnsi="Arial Narrow" w:cs="Arial"/>
                <w:bCs/>
                <w:sz w:val="16"/>
                <w:szCs w:val="16"/>
              </w:rPr>
              <w:t>PCS (1400-1500) IP</w:t>
            </w:r>
          </w:p>
          <w:p w14:paraId="11DAA4F1" w14:textId="1509E393" w:rsidR="00A7120E" w:rsidRPr="008F3DD6" w:rsidRDefault="00A7120E" w:rsidP="00A7120E">
            <w:pPr>
              <w:jc w:val="center"/>
              <w:rPr>
                <w:rFonts w:ascii="Arial Narrow" w:hAnsi="Arial Narrow" w:cs="Arial"/>
                <w:sz w:val="16"/>
                <w:szCs w:val="16"/>
              </w:rPr>
            </w:pPr>
            <w:r w:rsidRPr="008F3DD6">
              <w:rPr>
                <w:rFonts w:ascii="Arial Narrow" w:hAnsi="Arial Narrow" w:cs="Arial"/>
                <w:sz w:val="16"/>
                <w:szCs w:val="16"/>
              </w:rPr>
              <w:t>Post-Deployment</w:t>
            </w:r>
            <w:r w:rsidR="0084206C">
              <w:rPr>
                <w:rFonts w:ascii="Arial Narrow" w:hAnsi="Arial Narrow" w:cs="Arial"/>
                <w:sz w:val="16"/>
                <w:szCs w:val="16"/>
              </w:rPr>
              <w:t xml:space="preserve"> Briefing</w:t>
            </w:r>
            <w:r w:rsidRPr="008F3DD6">
              <w:rPr>
                <w:rFonts w:ascii="Arial Narrow" w:hAnsi="Arial Narrow" w:cs="Arial"/>
                <w:sz w:val="16"/>
                <w:szCs w:val="16"/>
              </w:rPr>
              <w:t xml:space="preserve"> (1400-1500) IP</w:t>
            </w:r>
          </w:p>
          <w:p w14:paraId="4FA897F6" w14:textId="77777777" w:rsidR="00A7120E" w:rsidRDefault="00A7120E" w:rsidP="00A7120E">
            <w:pPr>
              <w:jc w:val="center"/>
              <w:rPr>
                <w:rFonts w:ascii="Arial Narrow" w:hAnsi="Arial Narrow" w:cs="Arial"/>
                <w:bCs/>
                <w:sz w:val="16"/>
                <w:szCs w:val="16"/>
              </w:rPr>
            </w:pPr>
          </w:p>
          <w:p w14:paraId="6CF3C729" w14:textId="77777777" w:rsidR="00A7120E" w:rsidRPr="008F3DD6" w:rsidRDefault="00A7120E" w:rsidP="00A7120E">
            <w:pPr>
              <w:jc w:val="center"/>
              <w:rPr>
                <w:rFonts w:ascii="Arial Narrow" w:hAnsi="Arial Narrow" w:cs="Arial"/>
                <w:bCs/>
                <w:sz w:val="16"/>
                <w:szCs w:val="16"/>
              </w:rPr>
            </w:pPr>
          </w:p>
          <w:p w14:paraId="0FC1E65C" w14:textId="77777777" w:rsidR="00FB168A" w:rsidRDefault="00FB168A" w:rsidP="00AA7604">
            <w:pPr>
              <w:rPr>
                <w:rFonts w:ascii="Arial Narrow" w:hAnsi="Arial Narrow" w:cs="Arial"/>
                <w:color w:val="7030A0"/>
                <w:sz w:val="16"/>
                <w:szCs w:val="16"/>
              </w:rPr>
            </w:pPr>
          </w:p>
          <w:p w14:paraId="2A8F60D9" w14:textId="06BDCC7E" w:rsidR="00FB168A" w:rsidRPr="00FB168A" w:rsidRDefault="00FB168A" w:rsidP="00FB168A">
            <w:pPr>
              <w:jc w:val="center"/>
              <w:rPr>
                <w:rFonts w:ascii="Arial Narrow" w:hAnsi="Arial Narrow" w:cs="Arial"/>
                <w:sz w:val="22"/>
                <w:szCs w:val="22"/>
              </w:rPr>
            </w:pPr>
          </w:p>
        </w:tc>
        <w:tc>
          <w:tcPr>
            <w:tcW w:w="2443" w:type="dxa"/>
            <w:shd w:val="clear" w:color="auto" w:fill="FFFFFF" w:themeFill="background1"/>
          </w:tcPr>
          <w:p w14:paraId="58D0F436" w14:textId="77777777" w:rsidR="005E4864" w:rsidRDefault="00AA7604" w:rsidP="00AA7604">
            <w:pPr>
              <w:rPr>
                <w:rFonts w:ascii="Arial Narrow" w:hAnsi="Arial Narrow" w:cs="Arial"/>
                <w:b/>
                <w:bCs/>
                <w:color w:val="FF0000"/>
                <w:sz w:val="22"/>
                <w:szCs w:val="22"/>
              </w:rPr>
            </w:pPr>
            <w:r w:rsidRPr="00AA7604">
              <w:rPr>
                <w:rFonts w:ascii="Arial Narrow" w:hAnsi="Arial Narrow" w:cs="Arial"/>
                <w:b/>
                <w:bCs/>
                <w:color w:val="FF0000"/>
                <w:sz w:val="22"/>
                <w:szCs w:val="22"/>
              </w:rPr>
              <w:t>16</w:t>
            </w:r>
          </w:p>
          <w:p w14:paraId="2FC917F3" w14:textId="77777777" w:rsidR="00C17788" w:rsidRDefault="00C17788" w:rsidP="00C17788">
            <w:pPr>
              <w:jc w:val="center"/>
              <w:rPr>
                <w:rFonts w:ascii="Arial" w:hAnsi="Arial" w:cs="Arial"/>
                <w:b/>
                <w:bCs/>
                <w:color w:val="FF0000"/>
              </w:rPr>
            </w:pPr>
          </w:p>
          <w:p w14:paraId="617187A9" w14:textId="5B6E4139" w:rsidR="00C17788" w:rsidRPr="00DF2B49" w:rsidRDefault="00C17788" w:rsidP="00C17788">
            <w:pPr>
              <w:jc w:val="center"/>
              <w:rPr>
                <w:rFonts w:ascii="Arial" w:hAnsi="Arial" w:cs="Arial"/>
                <w:b/>
                <w:bCs/>
                <w:color w:val="FF0000"/>
              </w:rPr>
            </w:pPr>
            <w:r w:rsidRPr="00DF2B49">
              <w:rPr>
                <w:rFonts w:ascii="Arial" w:hAnsi="Arial" w:cs="Arial"/>
                <w:b/>
                <w:bCs/>
                <w:color w:val="FF0000"/>
              </w:rPr>
              <w:t>M&amp;FRC CLOSED</w:t>
            </w:r>
          </w:p>
          <w:p w14:paraId="27A184AE" w14:textId="3843352B" w:rsidR="009B3FF2" w:rsidRPr="00DF2B49" w:rsidRDefault="00671490" w:rsidP="00C17788">
            <w:pPr>
              <w:rPr>
                <w:rFonts w:ascii="Arial" w:hAnsi="Arial" w:cs="Arial"/>
                <w:b/>
                <w:bCs/>
                <w:color w:val="FF0000"/>
                <w:sz w:val="20"/>
                <w:szCs w:val="20"/>
              </w:rPr>
            </w:pPr>
            <w:r>
              <w:rPr>
                <w:rFonts w:ascii="Arial" w:hAnsi="Arial" w:cs="Arial"/>
                <w:b/>
                <w:bCs/>
                <w:color w:val="FF0000"/>
                <w:sz w:val="20"/>
                <w:szCs w:val="20"/>
              </w:rPr>
              <w:t>Juneteenth</w:t>
            </w:r>
            <w:r w:rsidR="0030758B" w:rsidRPr="00DF2B49">
              <w:rPr>
                <w:rFonts w:ascii="Arial" w:hAnsi="Arial" w:cs="Arial"/>
                <w:b/>
                <w:bCs/>
                <w:color w:val="FF0000"/>
                <w:sz w:val="20"/>
                <w:szCs w:val="20"/>
              </w:rPr>
              <w:t xml:space="preserve"> </w:t>
            </w:r>
            <w:r w:rsidR="009B3FF2" w:rsidRPr="00DF2B49">
              <w:rPr>
                <w:rFonts w:ascii="Arial" w:hAnsi="Arial" w:cs="Arial"/>
                <w:b/>
                <w:bCs/>
                <w:color w:val="FF0000"/>
                <w:sz w:val="20"/>
                <w:szCs w:val="20"/>
              </w:rPr>
              <w:t>Family Day</w:t>
            </w:r>
          </w:p>
        </w:tc>
        <w:tc>
          <w:tcPr>
            <w:tcW w:w="1729" w:type="dxa"/>
            <w:shd w:val="clear" w:color="auto" w:fill="FFFFFF" w:themeFill="background1"/>
          </w:tcPr>
          <w:p w14:paraId="7A6BBC68" w14:textId="7B7939C4" w:rsidR="005E4864" w:rsidRPr="00212316" w:rsidRDefault="00AA7604" w:rsidP="005E4864">
            <w:pPr>
              <w:rPr>
                <w:rFonts w:ascii="Arial Narrow" w:hAnsi="Arial Narrow" w:cs="Arial"/>
                <w:b/>
                <w:color w:val="FF0000"/>
                <w:sz w:val="22"/>
                <w:szCs w:val="22"/>
              </w:rPr>
            </w:pPr>
            <w:r>
              <w:rPr>
                <w:rFonts w:ascii="Arial Narrow" w:hAnsi="Arial Narrow" w:cs="Arial"/>
                <w:b/>
                <w:color w:val="FF0000"/>
                <w:sz w:val="22"/>
                <w:szCs w:val="22"/>
              </w:rPr>
              <w:t>17</w:t>
            </w:r>
          </w:p>
        </w:tc>
      </w:tr>
      <w:tr w:rsidR="005E4864" w:rsidRPr="00C921A4" w14:paraId="2ACC6335" w14:textId="77777777" w:rsidTr="00C777B8">
        <w:trPr>
          <w:trHeight w:hRule="exact" w:val="1383"/>
        </w:trPr>
        <w:tc>
          <w:tcPr>
            <w:tcW w:w="2312" w:type="dxa"/>
            <w:shd w:val="clear" w:color="auto" w:fill="auto"/>
          </w:tcPr>
          <w:p w14:paraId="66EABFAE" w14:textId="77777777" w:rsidR="005E4864" w:rsidRDefault="00AA7604" w:rsidP="00DA46CF">
            <w:pPr>
              <w:rPr>
                <w:rFonts w:ascii="Arial" w:hAnsi="Arial" w:cs="Arial"/>
                <w:b/>
                <w:bCs/>
                <w:color w:val="FF0000"/>
                <w:sz w:val="22"/>
                <w:szCs w:val="22"/>
              </w:rPr>
            </w:pPr>
            <w:r w:rsidRPr="00AA7604">
              <w:rPr>
                <w:rFonts w:ascii="Arial" w:hAnsi="Arial" w:cs="Arial"/>
                <w:b/>
                <w:bCs/>
                <w:color w:val="FF0000"/>
                <w:sz w:val="22"/>
                <w:szCs w:val="22"/>
              </w:rPr>
              <w:t>19</w:t>
            </w:r>
          </w:p>
          <w:p w14:paraId="4BD75206" w14:textId="037A5D77" w:rsidR="004D00A3" w:rsidRPr="00DF2B49" w:rsidRDefault="009B3FF2" w:rsidP="009B3FF2">
            <w:pPr>
              <w:jc w:val="center"/>
              <w:rPr>
                <w:rFonts w:ascii="Arial" w:hAnsi="Arial" w:cs="Arial"/>
                <w:b/>
                <w:bCs/>
                <w:color w:val="FF0000"/>
              </w:rPr>
            </w:pPr>
            <w:r w:rsidRPr="00DF2B49">
              <w:rPr>
                <w:rFonts w:ascii="Arial" w:hAnsi="Arial" w:cs="Arial"/>
                <w:b/>
                <w:bCs/>
                <w:color w:val="FF0000"/>
              </w:rPr>
              <w:t>M</w:t>
            </w:r>
            <w:r w:rsidR="00A97928" w:rsidRPr="00DF2B49">
              <w:rPr>
                <w:rFonts w:ascii="Arial" w:hAnsi="Arial" w:cs="Arial"/>
                <w:b/>
                <w:bCs/>
                <w:color w:val="FF0000"/>
              </w:rPr>
              <w:t>&amp;</w:t>
            </w:r>
            <w:r w:rsidRPr="00DF2B49">
              <w:rPr>
                <w:rFonts w:ascii="Arial" w:hAnsi="Arial" w:cs="Arial"/>
                <w:b/>
                <w:bCs/>
                <w:color w:val="FF0000"/>
              </w:rPr>
              <w:t>FRC CLOSED</w:t>
            </w:r>
          </w:p>
          <w:p w14:paraId="684D5CFE" w14:textId="0EF12663" w:rsidR="009B3FF2" w:rsidRPr="00035E12" w:rsidRDefault="009B3FF2" w:rsidP="009B3FF2">
            <w:pPr>
              <w:jc w:val="center"/>
              <w:rPr>
                <w:rFonts w:ascii="Arial" w:hAnsi="Arial" w:cs="Arial"/>
                <w:b/>
                <w:bCs/>
                <w:sz w:val="22"/>
                <w:szCs w:val="22"/>
              </w:rPr>
            </w:pPr>
            <w:r w:rsidRPr="00DF2B49">
              <w:rPr>
                <w:rFonts w:ascii="Arial" w:hAnsi="Arial" w:cs="Arial"/>
                <w:b/>
                <w:bCs/>
                <w:color w:val="FF0000"/>
              </w:rPr>
              <w:t>Juneteenth</w:t>
            </w:r>
            <w:r w:rsidR="00A97928" w:rsidRPr="00DF2B49">
              <w:rPr>
                <w:rFonts w:ascii="Arial" w:hAnsi="Arial" w:cs="Arial"/>
                <w:b/>
                <w:bCs/>
                <w:color w:val="FF0000"/>
              </w:rPr>
              <w:t xml:space="preserve"> Holiday</w:t>
            </w:r>
          </w:p>
        </w:tc>
        <w:tc>
          <w:tcPr>
            <w:tcW w:w="2802" w:type="dxa"/>
            <w:shd w:val="clear" w:color="auto" w:fill="auto"/>
          </w:tcPr>
          <w:p w14:paraId="292CDCA4" w14:textId="77777777" w:rsidR="001E501D" w:rsidRDefault="00AA7604" w:rsidP="00AA7604">
            <w:pPr>
              <w:rPr>
                <w:rFonts w:ascii="Arial Narrow" w:hAnsi="Arial Narrow" w:cs="Arial"/>
                <w:b/>
                <w:bCs/>
                <w:color w:val="FF0000"/>
                <w:sz w:val="22"/>
                <w:szCs w:val="22"/>
              </w:rPr>
            </w:pPr>
            <w:r w:rsidRPr="00AA7604">
              <w:rPr>
                <w:rFonts w:ascii="Arial Narrow" w:hAnsi="Arial Narrow" w:cs="Arial"/>
                <w:b/>
                <w:bCs/>
                <w:color w:val="FF0000"/>
                <w:sz w:val="22"/>
                <w:szCs w:val="22"/>
              </w:rPr>
              <w:t>20</w:t>
            </w:r>
          </w:p>
          <w:p w14:paraId="5DBB3D02" w14:textId="77777777" w:rsidR="00A46B22" w:rsidRDefault="00A46B22" w:rsidP="009249F0">
            <w:pPr>
              <w:jc w:val="center"/>
              <w:rPr>
                <w:rFonts w:ascii="Arial Narrow" w:hAnsi="Arial Narrow" w:cs="Arial"/>
                <w:bCs/>
                <w:sz w:val="16"/>
                <w:szCs w:val="16"/>
              </w:rPr>
            </w:pPr>
          </w:p>
          <w:p w14:paraId="28F00879" w14:textId="62226CF7" w:rsidR="00A7120E" w:rsidRPr="00A7120E" w:rsidRDefault="00D60FF7" w:rsidP="009249F0">
            <w:pPr>
              <w:jc w:val="center"/>
              <w:rPr>
                <w:rFonts w:ascii="Arial Narrow" w:hAnsi="Arial Narrow" w:cs="Arial"/>
                <w:sz w:val="22"/>
                <w:szCs w:val="22"/>
              </w:rPr>
            </w:pPr>
            <w:r>
              <w:rPr>
                <w:rFonts w:ascii="Arial Narrow" w:hAnsi="Arial Narrow" w:cs="Arial"/>
                <w:bCs/>
                <w:sz w:val="16"/>
                <w:szCs w:val="16"/>
              </w:rPr>
              <w:t>Post-Deployment</w:t>
            </w:r>
            <w:r w:rsidR="0084206C">
              <w:rPr>
                <w:rFonts w:ascii="Arial Narrow" w:hAnsi="Arial Narrow" w:cs="Arial"/>
                <w:bCs/>
                <w:sz w:val="16"/>
                <w:szCs w:val="16"/>
              </w:rPr>
              <w:t xml:space="preserve"> Briefing</w:t>
            </w:r>
            <w:r>
              <w:rPr>
                <w:rFonts w:ascii="Arial Narrow" w:hAnsi="Arial Narrow" w:cs="Arial"/>
                <w:bCs/>
                <w:sz w:val="16"/>
                <w:szCs w:val="16"/>
              </w:rPr>
              <w:t xml:space="preserve"> (0900-1000) IP</w:t>
            </w:r>
          </w:p>
        </w:tc>
        <w:tc>
          <w:tcPr>
            <w:tcW w:w="2702" w:type="dxa"/>
            <w:shd w:val="clear" w:color="auto" w:fill="auto"/>
          </w:tcPr>
          <w:p w14:paraId="467F27AF" w14:textId="4316B66F" w:rsidR="005E4864" w:rsidRDefault="00AA7604" w:rsidP="00AA7604">
            <w:pPr>
              <w:rPr>
                <w:rFonts w:ascii="Arial Narrow" w:hAnsi="Arial Narrow" w:cs="Arial"/>
                <w:b/>
                <w:bCs/>
                <w:color w:val="FF0000"/>
                <w:sz w:val="22"/>
                <w:szCs w:val="22"/>
              </w:rPr>
            </w:pPr>
            <w:r w:rsidRPr="00AA7604">
              <w:rPr>
                <w:rFonts w:ascii="Arial Narrow" w:hAnsi="Arial Narrow" w:cs="Arial"/>
                <w:b/>
                <w:bCs/>
                <w:color w:val="FF0000"/>
                <w:sz w:val="22"/>
                <w:szCs w:val="22"/>
              </w:rPr>
              <w:t>21</w:t>
            </w:r>
          </w:p>
          <w:p w14:paraId="48222CED" w14:textId="77777777" w:rsidR="00A46B22" w:rsidRDefault="00A46B22" w:rsidP="00A7120E">
            <w:pPr>
              <w:jc w:val="center"/>
              <w:rPr>
                <w:rFonts w:ascii="Arial Narrow" w:hAnsi="Arial Narrow" w:cs="Arial"/>
                <w:sz w:val="16"/>
                <w:szCs w:val="16"/>
              </w:rPr>
            </w:pPr>
          </w:p>
          <w:p w14:paraId="60496268" w14:textId="6FC733FC" w:rsidR="00A7120E" w:rsidRPr="00A7120E" w:rsidRDefault="00A7120E" w:rsidP="00A7120E">
            <w:pPr>
              <w:jc w:val="center"/>
              <w:rPr>
                <w:rFonts w:ascii="Arial Narrow" w:hAnsi="Arial Narrow" w:cs="Arial"/>
                <w:sz w:val="16"/>
                <w:szCs w:val="16"/>
              </w:rPr>
            </w:pPr>
            <w:r w:rsidRPr="00A7120E">
              <w:rPr>
                <w:rFonts w:ascii="Arial Narrow" w:hAnsi="Arial Narrow" w:cs="Arial"/>
                <w:sz w:val="16"/>
                <w:szCs w:val="16"/>
              </w:rPr>
              <w:t>LinkedIn 101 (0900-1200) IP</w:t>
            </w:r>
          </w:p>
        </w:tc>
        <w:tc>
          <w:tcPr>
            <w:tcW w:w="2876" w:type="dxa"/>
            <w:shd w:val="clear" w:color="auto" w:fill="auto"/>
          </w:tcPr>
          <w:p w14:paraId="5E6B99E9" w14:textId="6A7F4386" w:rsidR="00871483" w:rsidRDefault="00AA7604" w:rsidP="000879E6">
            <w:pPr>
              <w:rPr>
                <w:rFonts w:ascii="Arial Narrow" w:hAnsi="Arial Narrow" w:cs="Arial"/>
                <w:b/>
                <w:color w:val="FF0000"/>
                <w:sz w:val="22"/>
                <w:szCs w:val="22"/>
              </w:rPr>
            </w:pPr>
            <w:r w:rsidRPr="00AA7604">
              <w:rPr>
                <w:rFonts w:ascii="Arial Narrow" w:hAnsi="Arial Narrow" w:cs="Arial"/>
                <w:b/>
                <w:color w:val="FF0000"/>
                <w:sz w:val="22"/>
                <w:szCs w:val="22"/>
              </w:rPr>
              <w:t>22</w:t>
            </w:r>
          </w:p>
          <w:p w14:paraId="0675804B" w14:textId="77777777" w:rsidR="00A46B22" w:rsidRDefault="00A46B22" w:rsidP="00871483">
            <w:pPr>
              <w:jc w:val="center"/>
              <w:rPr>
                <w:rFonts w:ascii="Arial Narrow" w:hAnsi="Arial Narrow" w:cs="Arial"/>
                <w:bCs/>
                <w:color w:val="D75C00" w:themeColor="accent5" w:themeShade="BF"/>
                <w:sz w:val="16"/>
                <w:szCs w:val="22"/>
              </w:rPr>
            </w:pPr>
          </w:p>
          <w:p w14:paraId="100A5FD3" w14:textId="2BCD8509" w:rsidR="00A7120E" w:rsidRPr="008F3DD6" w:rsidRDefault="00A7120E" w:rsidP="00871483">
            <w:pPr>
              <w:jc w:val="center"/>
              <w:rPr>
                <w:rFonts w:ascii="Arial Narrow" w:hAnsi="Arial Narrow" w:cs="Arial"/>
                <w:bCs/>
                <w:sz w:val="16"/>
                <w:szCs w:val="16"/>
              </w:rPr>
            </w:pPr>
            <w:r w:rsidRPr="00871483">
              <w:rPr>
                <w:rFonts w:ascii="Arial Narrow" w:hAnsi="Arial Narrow" w:cs="Arial"/>
                <w:bCs/>
                <w:color w:val="D75C00" w:themeColor="accent5" w:themeShade="BF"/>
                <w:sz w:val="16"/>
                <w:szCs w:val="22"/>
              </w:rPr>
              <w:t>EFMP Outreach-</w:t>
            </w:r>
            <w:r w:rsidR="00871483" w:rsidRPr="00871483">
              <w:rPr>
                <w:rFonts w:ascii="Arial Narrow" w:hAnsi="Arial Narrow" w:cs="Arial"/>
                <w:bCs/>
                <w:color w:val="D75C00" w:themeColor="accent5" w:themeShade="BF"/>
                <w:sz w:val="16"/>
                <w:szCs w:val="22"/>
              </w:rPr>
              <w:t>Lakehurst</w:t>
            </w:r>
            <w:r w:rsidRPr="00871483">
              <w:rPr>
                <w:rFonts w:ascii="Arial Narrow" w:hAnsi="Arial Narrow" w:cs="Arial"/>
                <w:bCs/>
                <w:color w:val="D75C00" w:themeColor="accent5" w:themeShade="BF"/>
                <w:sz w:val="16"/>
                <w:szCs w:val="22"/>
              </w:rPr>
              <w:t xml:space="preserve"> (</w:t>
            </w:r>
            <w:r w:rsidR="00871483" w:rsidRPr="00871483">
              <w:rPr>
                <w:rFonts w:ascii="Arial Narrow" w:hAnsi="Arial Narrow" w:cs="Arial"/>
                <w:bCs/>
                <w:color w:val="D75C00" w:themeColor="accent5" w:themeShade="BF"/>
                <w:sz w:val="16"/>
                <w:szCs w:val="22"/>
              </w:rPr>
              <w:t>09</w:t>
            </w:r>
            <w:r w:rsidRPr="00871483">
              <w:rPr>
                <w:rFonts w:ascii="Arial Narrow" w:hAnsi="Arial Narrow" w:cs="Arial"/>
                <w:bCs/>
                <w:color w:val="D75C00" w:themeColor="accent5" w:themeShade="BF"/>
                <w:sz w:val="16"/>
                <w:szCs w:val="22"/>
              </w:rPr>
              <w:t>00-1</w:t>
            </w:r>
            <w:r w:rsidR="00871483" w:rsidRPr="00871483">
              <w:rPr>
                <w:rFonts w:ascii="Arial Narrow" w:hAnsi="Arial Narrow" w:cs="Arial"/>
                <w:bCs/>
                <w:color w:val="D75C00" w:themeColor="accent5" w:themeShade="BF"/>
                <w:sz w:val="16"/>
                <w:szCs w:val="22"/>
              </w:rPr>
              <w:t>5</w:t>
            </w:r>
            <w:r w:rsidRPr="00871483">
              <w:rPr>
                <w:rFonts w:ascii="Arial Narrow" w:hAnsi="Arial Narrow" w:cs="Arial"/>
                <w:bCs/>
                <w:color w:val="D75C00" w:themeColor="accent5" w:themeShade="BF"/>
                <w:sz w:val="16"/>
                <w:szCs w:val="22"/>
              </w:rPr>
              <w:t xml:space="preserve">00) </w:t>
            </w:r>
            <w:r w:rsidR="00871483" w:rsidRPr="00871483">
              <w:rPr>
                <w:rFonts w:ascii="Arial Narrow" w:hAnsi="Arial Narrow" w:cs="Arial"/>
                <w:bCs/>
                <w:color w:val="D75C00" w:themeColor="accent5" w:themeShade="BF"/>
                <w:sz w:val="16"/>
                <w:szCs w:val="22"/>
              </w:rPr>
              <w:t>L/</w:t>
            </w:r>
            <w:r w:rsidRPr="008F3DD6">
              <w:rPr>
                <w:rFonts w:ascii="Arial Narrow" w:hAnsi="Arial Narrow" w:cs="Arial"/>
                <w:bCs/>
                <w:sz w:val="16"/>
                <w:szCs w:val="22"/>
              </w:rPr>
              <w:t>IP</w:t>
            </w:r>
          </w:p>
          <w:p w14:paraId="34EC4805" w14:textId="1C87DD13" w:rsidR="00A7120E" w:rsidRPr="00A7120E" w:rsidRDefault="00871483" w:rsidP="00871483">
            <w:pPr>
              <w:tabs>
                <w:tab w:val="left" w:pos="910"/>
              </w:tabs>
              <w:jc w:val="center"/>
              <w:rPr>
                <w:rFonts w:ascii="Arial Narrow" w:hAnsi="Arial Narrow" w:cs="Arial"/>
                <w:sz w:val="22"/>
                <w:szCs w:val="22"/>
              </w:rPr>
            </w:pPr>
            <w:r w:rsidRPr="008F3DD6">
              <w:rPr>
                <w:rFonts w:ascii="Arial Narrow" w:hAnsi="Arial Narrow" w:cs="Arial"/>
                <w:sz w:val="16"/>
                <w:szCs w:val="16"/>
              </w:rPr>
              <w:t>Post-Deployment</w:t>
            </w:r>
            <w:r w:rsidR="0084206C">
              <w:rPr>
                <w:rFonts w:ascii="Arial Narrow" w:hAnsi="Arial Narrow" w:cs="Arial"/>
                <w:sz w:val="16"/>
                <w:szCs w:val="16"/>
              </w:rPr>
              <w:t xml:space="preserve"> Briefing</w:t>
            </w:r>
            <w:r w:rsidRPr="008F3DD6">
              <w:rPr>
                <w:rFonts w:ascii="Arial Narrow" w:hAnsi="Arial Narrow" w:cs="Arial"/>
                <w:sz w:val="16"/>
                <w:szCs w:val="16"/>
              </w:rPr>
              <w:t xml:space="preserve"> (1400-1500) IP</w:t>
            </w:r>
          </w:p>
        </w:tc>
        <w:tc>
          <w:tcPr>
            <w:tcW w:w="2443" w:type="dxa"/>
            <w:shd w:val="clear" w:color="auto" w:fill="FFFFFF" w:themeFill="background1"/>
          </w:tcPr>
          <w:p w14:paraId="6B9B425F" w14:textId="388EF7F0" w:rsidR="00CD7D2A" w:rsidRPr="00AA7604" w:rsidRDefault="00AA7604" w:rsidP="00AA7604">
            <w:pPr>
              <w:rPr>
                <w:rFonts w:ascii="Arial Narrow" w:hAnsi="Arial Narrow" w:cs="Arial"/>
                <w:b/>
                <w:sz w:val="22"/>
                <w:szCs w:val="22"/>
              </w:rPr>
            </w:pPr>
            <w:r w:rsidRPr="00AA7604">
              <w:rPr>
                <w:rFonts w:ascii="Arial Narrow" w:hAnsi="Arial Narrow" w:cs="Arial"/>
                <w:b/>
                <w:color w:val="FF0000"/>
                <w:sz w:val="22"/>
                <w:szCs w:val="22"/>
              </w:rPr>
              <w:t>23</w:t>
            </w:r>
          </w:p>
        </w:tc>
        <w:tc>
          <w:tcPr>
            <w:tcW w:w="1729" w:type="dxa"/>
            <w:shd w:val="clear" w:color="auto" w:fill="FFFFFF" w:themeFill="background1"/>
          </w:tcPr>
          <w:p w14:paraId="3E4E1B5E" w14:textId="76990F2A" w:rsidR="005E4864" w:rsidRDefault="00AA7604" w:rsidP="005E4864">
            <w:pPr>
              <w:rPr>
                <w:rFonts w:ascii="Arial Narrow" w:hAnsi="Arial Narrow" w:cs="Arial"/>
                <w:b/>
                <w:color w:val="FF0000"/>
                <w:sz w:val="22"/>
                <w:szCs w:val="22"/>
              </w:rPr>
            </w:pPr>
            <w:r>
              <w:rPr>
                <w:rFonts w:ascii="Arial Narrow" w:hAnsi="Arial Narrow" w:cs="Arial"/>
                <w:b/>
                <w:color w:val="FF0000"/>
                <w:sz w:val="22"/>
                <w:szCs w:val="22"/>
              </w:rPr>
              <w:t>24</w:t>
            </w:r>
          </w:p>
          <w:p w14:paraId="557CAB81" w14:textId="77777777" w:rsidR="005E4864" w:rsidRPr="00460871" w:rsidRDefault="005E4864" w:rsidP="005E4864">
            <w:pPr>
              <w:ind w:firstLine="720"/>
              <w:rPr>
                <w:rFonts w:ascii="Arial Narrow" w:hAnsi="Arial Narrow" w:cs="Arial"/>
                <w:sz w:val="22"/>
                <w:szCs w:val="22"/>
              </w:rPr>
            </w:pPr>
          </w:p>
        </w:tc>
      </w:tr>
      <w:tr w:rsidR="00FE3A8D" w:rsidRPr="00C921A4" w14:paraId="2930AB58" w14:textId="77777777" w:rsidTr="00C777B8">
        <w:trPr>
          <w:trHeight w:hRule="exact" w:val="2127"/>
        </w:trPr>
        <w:tc>
          <w:tcPr>
            <w:tcW w:w="2312" w:type="dxa"/>
            <w:shd w:val="clear" w:color="auto" w:fill="auto"/>
          </w:tcPr>
          <w:p w14:paraId="7437B4F0" w14:textId="77777777" w:rsidR="00802AA4" w:rsidRDefault="00AA7604" w:rsidP="005E4864">
            <w:pPr>
              <w:rPr>
                <w:rFonts w:ascii="Arial Narrow" w:hAnsi="Arial Narrow" w:cs="Arial"/>
                <w:b/>
                <w:color w:val="FF0000"/>
                <w:sz w:val="22"/>
                <w:szCs w:val="22"/>
              </w:rPr>
            </w:pPr>
            <w:r w:rsidRPr="00AA7604">
              <w:rPr>
                <w:rFonts w:ascii="Arial Narrow" w:hAnsi="Arial Narrow" w:cs="Arial"/>
                <w:b/>
                <w:color w:val="FF0000"/>
                <w:sz w:val="22"/>
                <w:szCs w:val="22"/>
              </w:rPr>
              <w:t>26</w:t>
            </w:r>
          </w:p>
          <w:p w14:paraId="3DA410CA" w14:textId="77777777" w:rsidR="00A46B22" w:rsidRDefault="00A46B22" w:rsidP="00AB18E4">
            <w:pPr>
              <w:jc w:val="center"/>
              <w:rPr>
                <w:rFonts w:ascii="Arial Narrow" w:hAnsi="Arial Narrow" w:cs="Arial"/>
                <w:sz w:val="16"/>
                <w:szCs w:val="16"/>
              </w:rPr>
            </w:pPr>
          </w:p>
          <w:p w14:paraId="70BBE2A6" w14:textId="73206A89" w:rsidR="00AB18E4" w:rsidRDefault="00AB18E4" w:rsidP="00AB18E4">
            <w:pPr>
              <w:jc w:val="center"/>
              <w:rPr>
                <w:rFonts w:ascii="Arial Narrow" w:hAnsi="Arial Narrow" w:cs="Arial"/>
                <w:sz w:val="16"/>
                <w:szCs w:val="16"/>
              </w:rPr>
            </w:pPr>
            <w:r w:rsidRPr="008F3DD6">
              <w:rPr>
                <w:rFonts w:ascii="Arial Narrow" w:hAnsi="Arial Narrow" w:cs="Arial"/>
                <w:sz w:val="16"/>
                <w:szCs w:val="16"/>
              </w:rPr>
              <w:t>Sponsorship 101</w:t>
            </w:r>
            <w:r>
              <w:rPr>
                <w:rFonts w:ascii="Arial Narrow" w:hAnsi="Arial Narrow" w:cs="Arial"/>
                <w:sz w:val="16"/>
                <w:szCs w:val="16"/>
              </w:rPr>
              <w:t xml:space="preserve"> </w:t>
            </w:r>
            <w:r w:rsidRPr="008F3DD6">
              <w:rPr>
                <w:rFonts w:ascii="Arial Narrow" w:hAnsi="Arial Narrow" w:cs="Arial"/>
                <w:sz w:val="16"/>
                <w:szCs w:val="16"/>
              </w:rPr>
              <w:t>(0900-1</w:t>
            </w:r>
            <w:r>
              <w:rPr>
                <w:rFonts w:ascii="Arial Narrow" w:hAnsi="Arial Narrow" w:cs="Arial"/>
                <w:sz w:val="16"/>
                <w:szCs w:val="16"/>
              </w:rPr>
              <w:t>0</w:t>
            </w:r>
            <w:r w:rsidRPr="008F3DD6">
              <w:rPr>
                <w:rFonts w:ascii="Arial Narrow" w:hAnsi="Arial Narrow" w:cs="Arial"/>
                <w:sz w:val="16"/>
                <w:szCs w:val="16"/>
              </w:rPr>
              <w:t>00) IP</w:t>
            </w:r>
          </w:p>
          <w:p w14:paraId="6C53780F" w14:textId="77777777" w:rsidR="00AB18E4" w:rsidRDefault="00AB18E4" w:rsidP="00AB18E4">
            <w:pPr>
              <w:jc w:val="center"/>
              <w:rPr>
                <w:rFonts w:ascii="Arial Narrow" w:hAnsi="Arial Narrow" w:cs="Arial"/>
                <w:bCs/>
                <w:sz w:val="16"/>
                <w:szCs w:val="16"/>
              </w:rPr>
            </w:pPr>
            <w:r w:rsidRPr="00C92166">
              <w:rPr>
                <w:rFonts w:ascii="Arial Narrow" w:hAnsi="Arial Narrow" w:cs="Arial"/>
                <w:bCs/>
                <w:sz w:val="16"/>
                <w:szCs w:val="16"/>
              </w:rPr>
              <w:t>TSP Uniform Services</w:t>
            </w:r>
            <w:r>
              <w:rPr>
                <w:rFonts w:ascii="Arial Narrow" w:hAnsi="Arial Narrow" w:cs="Arial"/>
                <w:bCs/>
                <w:sz w:val="16"/>
                <w:szCs w:val="16"/>
              </w:rPr>
              <w:t xml:space="preserve"> </w:t>
            </w:r>
          </w:p>
          <w:p w14:paraId="5E3E8E44" w14:textId="72F2EBF8" w:rsidR="00AB18E4" w:rsidRPr="00AB18E4" w:rsidRDefault="00AB18E4" w:rsidP="00AB18E4">
            <w:pPr>
              <w:jc w:val="center"/>
              <w:rPr>
                <w:rFonts w:ascii="Arial Narrow" w:hAnsi="Arial Narrow" w:cs="Arial"/>
                <w:sz w:val="16"/>
                <w:szCs w:val="16"/>
              </w:rPr>
            </w:pPr>
            <w:r w:rsidRPr="00C92166">
              <w:rPr>
                <w:rFonts w:ascii="Arial Narrow" w:hAnsi="Arial Narrow" w:cs="Arial"/>
                <w:bCs/>
                <w:sz w:val="16"/>
                <w:szCs w:val="16"/>
              </w:rPr>
              <w:t>(0900-1000) IP</w:t>
            </w:r>
          </w:p>
          <w:p w14:paraId="63D829D2" w14:textId="69219DDF" w:rsidR="00AB18E4" w:rsidRPr="00AA7604" w:rsidRDefault="00C17788" w:rsidP="005E4864">
            <w:pPr>
              <w:rPr>
                <w:rFonts w:ascii="Arial Narrow" w:hAnsi="Arial Narrow" w:cs="Arial"/>
                <w:b/>
                <w:color w:val="FF0000"/>
                <w:sz w:val="22"/>
                <w:szCs w:val="22"/>
              </w:rPr>
            </w:pPr>
            <w:r>
              <w:rPr>
                <w:noProof/>
              </w:rPr>
              <mc:AlternateContent>
                <mc:Choice Requires="wps">
                  <w:drawing>
                    <wp:anchor distT="0" distB="0" distL="114300" distR="114300" simplePos="0" relativeHeight="251675136" behindDoc="0" locked="0" layoutInCell="1" allowOverlap="1" wp14:anchorId="4B90622E" wp14:editId="63CDCC40">
                      <wp:simplePos x="0" y="0"/>
                      <wp:positionH relativeFrom="column">
                        <wp:posOffset>771525</wp:posOffset>
                      </wp:positionH>
                      <wp:positionV relativeFrom="paragraph">
                        <wp:posOffset>276860</wp:posOffset>
                      </wp:positionV>
                      <wp:extent cx="7145655" cy="231775"/>
                      <wp:effectExtent l="1905" t="3175" r="24765" b="222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5655" cy="231775"/>
                              </a:xfrm>
                              <a:prstGeom prst="rect">
                                <a:avLst/>
                              </a:prstGeom>
                              <a:solidFill>
                                <a:schemeClr val="bg1">
                                  <a:lumMod val="95000"/>
                                  <a:lumOff val="0"/>
                                </a:schemeClr>
                              </a:solidFill>
                              <a:ln>
                                <a:noFill/>
                              </a:ln>
                              <a:effectLst>
                                <a:outerShdw dist="35921" dir="2700000" algn="ctr" rotWithShape="0">
                                  <a:srgbClr val="808080"/>
                                </a:outerShdw>
                              </a:effectLst>
                              <a:extLst>
                                <a:ext uri="{91240B29-F687-4F45-9708-019B960494DF}">
                                  <a14:hiddenLine xmlns:a14="http://schemas.microsoft.com/office/drawing/2010/main" w="6350">
                                    <a:solidFill>
                                      <a:srgbClr val="000000"/>
                                    </a:solidFill>
                                    <a:miter lim="800000"/>
                                    <a:headEnd/>
                                    <a:tailEnd/>
                                  </a14:hiddenLine>
                                </a:ext>
                              </a:extLst>
                            </wps:spPr>
                            <wps:txbx>
                              <w:txbxContent>
                                <w:p w14:paraId="4F8B7859" w14:textId="0B34BE45" w:rsidR="00054546" w:rsidRPr="0068174F" w:rsidRDefault="00054546" w:rsidP="00054546">
                                  <w:pPr>
                                    <w:shd w:val="clear" w:color="auto" w:fill="BFBFBF" w:themeFill="background1" w:themeFillShade="BF"/>
                                    <w:spacing w:before="0" w:after="0"/>
                                    <w:jc w:val="center"/>
                                    <w:rPr>
                                      <w:sz w:val="16"/>
                                      <w:szCs w:val="16"/>
                                    </w:rPr>
                                  </w:pPr>
                                  <w:r w:rsidRPr="009E1E4F">
                                    <w:rPr>
                                      <w:rFonts w:ascii="Arial Black" w:hAnsi="Arial Black"/>
                                      <w:b/>
                                      <w:sz w:val="16"/>
                                      <w:szCs w:val="16"/>
                                    </w:rPr>
                                    <w:t xml:space="preserve">***Held at </w:t>
                                  </w:r>
                                  <w:r>
                                    <w:rPr>
                                      <w:rFonts w:ascii="Arial Black" w:hAnsi="Arial Black"/>
                                      <w:b/>
                                      <w:sz w:val="16"/>
                                      <w:szCs w:val="16"/>
                                    </w:rPr>
                                    <w:t>Lakehurst</w:t>
                                  </w:r>
                                  <w:r w:rsidRPr="009E1E4F">
                                    <w:rPr>
                                      <w:rFonts w:ascii="Arial Black" w:hAnsi="Arial Black"/>
                                      <w:b/>
                                      <w:sz w:val="16"/>
                                      <w:szCs w:val="16"/>
                                    </w:rPr>
                                    <w:t>***</w:t>
                                  </w:r>
                                  <w:r w:rsidRPr="003263B3">
                                    <w:rPr>
                                      <w:b/>
                                      <w:sz w:val="16"/>
                                      <w:szCs w:val="16"/>
                                    </w:rPr>
                                    <w:t xml:space="preserve">        </w:t>
                                  </w:r>
                                  <w:r w:rsidRPr="0068174F">
                                    <w:rPr>
                                      <w:b/>
                                      <w:sz w:val="16"/>
                                      <w:szCs w:val="16"/>
                                    </w:rPr>
                                    <w:t>IN-PERSON Transition (TAP) Curriculum Workshops (VA, DOD &amp; DOL) Monday thru Friday</w:t>
                                  </w:r>
                                </w:p>
                                <w:p w14:paraId="3494D8F5" w14:textId="77777777" w:rsidR="00054546" w:rsidRPr="003263B3" w:rsidRDefault="00054546" w:rsidP="00054546">
                                  <w:pPr>
                                    <w:shd w:val="clear" w:color="auto" w:fill="BFBFBF" w:themeFill="background1" w:themeFillShade="BF"/>
                                    <w:jc w:val="both"/>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0622E" id="Text Box 5" o:spid="_x0000_s1028" type="#_x0000_t202" style="position:absolute;margin-left:60.75pt;margin-top:21.8pt;width:562.65pt;height:1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zVAIAAI0EAAAOAAAAZHJzL2Uyb0RvYy54bWysVF1v2zAMfB+w/yDofbWdxk1jxCm6FB0G&#10;dB9AN+xZlmVbmC1qlBK7+/Wj5DTNtrdhCCBIlHXH45HZ3ExDzw4KnQZT8uwi5UwZCbU2bcm/frl/&#10;c82Z88LUogejSv6kHL/Zvn61GW2hFtBBXytkBGJcMdqSd97bIkmc7NQg3AVYZeiyARyEpyO2SY1i&#10;JPShTxZpepWMgLVFkMo5it7Nl3wb8ZtGSf+paZzyrC855ebjinGtwppsN6JoUdhOy2Ma4h+yGIQ2&#10;RHqCuhNesD3qv6AGLREcNP5CwpBA02ipogZSk6V/qHnshFVRCxXH2VOZ3P+DlR8Pj/YzMj+9hYkM&#10;jCKcfQD53TEDu06YVt0iwtgpURNxFkqWjNYVx6eh1K5wAaQaP0BNJou9hwg0NTiEqpBORuhkwNOp&#10;6GryTFJwlS3zqzznTNLd4jJbrfJIIYrn1xadf6dgYGFTciRTI7o4PDgfshHF8yeBzEGv63vd9/EQ&#10;GkntemQHQS1QtbPCfj9QqnNsnafpsREoTO0yh2OIoGMrBoRI9Bt4bwKFgUA25zFHVGw8Si5q33uF&#10;j109slqH9C/z9SLjdKAuXKyImsiZ6FsaH+mRMwT/Tfsueh+KFVVgW500XKfhd6wRPKPH7M6Io0XB&#10;ldkfP1UT0zVRhofBsQrqJ/KM6KIxNMO06QB/cjbSPJTc/dgLVJz17w35vs6WyzBA8bDMVws64PlN&#10;dX4jjCSoknuSFrc7Pw/d3qJuO2KafTBwS73S6GjjS1bHDqOej7KO8xmG6vwcv3r5F9n+AgAA//8D&#10;AFBLAwQUAAYACAAAACEAI6KqwN4AAAAKAQAADwAAAGRycy9kb3ducmV2LnhtbEyPQUvDQBCF74L/&#10;YRnBi9hNYgwlzaao4E2EtiL0tpuMSTA7G7KbNP33Tk/2+JiPN98rtovtxYyj7xwpiFcRCKTK1R01&#10;Cr4O749rED5oqnXvCBWc0cO2vL0pdF67E+1w3odGcAn5XCtoQxhyKX3VotV+5QYkvv240erAcWxk&#10;PeoTl9teJlGUSas74g+tHvCtxep3P1kFO0q+zcPRzL7S59flYDD9+JyUur9bXjYgAi7hH4aLPqtD&#10;yU7GTVR70XNO4mdGFaRPGYgLkKQZjzEK1lEMsizk9YTyDwAA//8DAFBLAQItABQABgAIAAAAIQC2&#10;gziS/gAAAOEBAAATAAAAAAAAAAAAAAAAAAAAAABbQ29udGVudF9UeXBlc10ueG1sUEsBAi0AFAAG&#10;AAgAAAAhADj9If/WAAAAlAEAAAsAAAAAAAAAAAAAAAAALwEAAF9yZWxzLy5yZWxzUEsBAi0AFAAG&#10;AAgAAAAhAGL4Q7NUAgAAjQQAAA4AAAAAAAAAAAAAAAAALgIAAGRycy9lMm9Eb2MueG1sUEsBAi0A&#10;FAAGAAgAAAAhACOiqsDeAAAACgEAAA8AAAAAAAAAAAAAAAAArgQAAGRycy9kb3ducmV2LnhtbFBL&#10;BQYAAAAABAAEAPMAAAC5BQAAAAA=&#10;" fillcolor="#f2f2f2 [3052]" stroked="f" strokeweight=".5pt">
                      <v:shadow on="t"/>
                      <v:textbox>
                        <w:txbxContent>
                          <w:p w14:paraId="4F8B7859" w14:textId="0B34BE45" w:rsidR="00054546" w:rsidRPr="0068174F" w:rsidRDefault="00054546" w:rsidP="00054546">
                            <w:pPr>
                              <w:shd w:val="clear" w:color="auto" w:fill="BFBFBF" w:themeFill="background1" w:themeFillShade="BF"/>
                              <w:spacing w:before="0" w:after="0"/>
                              <w:jc w:val="center"/>
                              <w:rPr>
                                <w:sz w:val="16"/>
                                <w:szCs w:val="16"/>
                              </w:rPr>
                            </w:pPr>
                            <w:r w:rsidRPr="009E1E4F">
                              <w:rPr>
                                <w:rFonts w:ascii="Arial Black" w:hAnsi="Arial Black"/>
                                <w:b/>
                                <w:sz w:val="16"/>
                                <w:szCs w:val="16"/>
                              </w:rPr>
                              <w:t xml:space="preserve">***Held at </w:t>
                            </w:r>
                            <w:r>
                              <w:rPr>
                                <w:rFonts w:ascii="Arial Black" w:hAnsi="Arial Black"/>
                                <w:b/>
                                <w:sz w:val="16"/>
                                <w:szCs w:val="16"/>
                              </w:rPr>
                              <w:t>Lakehurst</w:t>
                            </w:r>
                            <w:r w:rsidRPr="009E1E4F">
                              <w:rPr>
                                <w:rFonts w:ascii="Arial Black" w:hAnsi="Arial Black"/>
                                <w:b/>
                                <w:sz w:val="16"/>
                                <w:szCs w:val="16"/>
                              </w:rPr>
                              <w:t>***</w:t>
                            </w:r>
                            <w:r w:rsidRPr="003263B3">
                              <w:rPr>
                                <w:b/>
                                <w:sz w:val="16"/>
                                <w:szCs w:val="16"/>
                              </w:rPr>
                              <w:t xml:space="preserve">        </w:t>
                            </w:r>
                            <w:r w:rsidRPr="0068174F">
                              <w:rPr>
                                <w:b/>
                                <w:sz w:val="16"/>
                                <w:szCs w:val="16"/>
                              </w:rPr>
                              <w:t>IN-PERSON Transition (TAP) Curriculum Workshops (VA, DOD &amp; DOL) Monday thru Friday</w:t>
                            </w:r>
                          </w:p>
                          <w:p w14:paraId="3494D8F5" w14:textId="77777777" w:rsidR="00054546" w:rsidRPr="003263B3" w:rsidRDefault="00054546" w:rsidP="00054546">
                            <w:pPr>
                              <w:shd w:val="clear" w:color="auto" w:fill="BFBFBF" w:themeFill="background1" w:themeFillShade="BF"/>
                              <w:jc w:val="both"/>
                              <w:rPr>
                                <w:sz w:val="16"/>
                                <w:szCs w:val="16"/>
                              </w:rPr>
                            </w:pPr>
                          </w:p>
                        </w:txbxContent>
                      </v:textbox>
                    </v:shape>
                  </w:pict>
                </mc:Fallback>
              </mc:AlternateContent>
            </w:r>
          </w:p>
        </w:tc>
        <w:tc>
          <w:tcPr>
            <w:tcW w:w="2802" w:type="dxa"/>
            <w:shd w:val="clear" w:color="auto" w:fill="auto"/>
          </w:tcPr>
          <w:p w14:paraId="548BA4D5" w14:textId="6191013E" w:rsidR="00EA27AE" w:rsidRPr="00DA7D1F" w:rsidRDefault="00AA7604" w:rsidP="00DA7D1F">
            <w:pPr>
              <w:jc w:val="center"/>
              <w:rPr>
                <w:rFonts w:ascii="Arial Narrow" w:hAnsi="Arial Narrow" w:cs="Arial"/>
                <w:bCs/>
                <w:sz w:val="14"/>
                <w:szCs w:val="14"/>
              </w:rPr>
            </w:pPr>
            <w:r w:rsidRPr="00AA7604">
              <w:rPr>
                <w:rFonts w:ascii="Arial Narrow" w:hAnsi="Arial Narrow" w:cs="Arial"/>
                <w:b/>
                <w:color w:val="FF0000"/>
                <w:sz w:val="22"/>
                <w:szCs w:val="22"/>
              </w:rPr>
              <w:t>2</w:t>
            </w:r>
            <w:r w:rsidR="00797E1A">
              <w:rPr>
                <w:rFonts w:ascii="Arial Narrow" w:hAnsi="Arial Narrow" w:cs="Arial"/>
                <w:b/>
                <w:color w:val="FF0000"/>
                <w:sz w:val="22"/>
                <w:szCs w:val="22"/>
              </w:rPr>
              <w:t>7</w:t>
            </w:r>
            <w:r w:rsidR="00D60FF7">
              <w:rPr>
                <w:rFonts w:ascii="Arial Narrow" w:hAnsi="Arial Narrow" w:cs="Arial"/>
                <w:bCs/>
                <w:sz w:val="16"/>
                <w:szCs w:val="16"/>
              </w:rPr>
              <w:t xml:space="preserve"> Post-Deployment</w:t>
            </w:r>
            <w:r w:rsidR="0084206C">
              <w:rPr>
                <w:rFonts w:ascii="Arial Narrow" w:hAnsi="Arial Narrow" w:cs="Arial"/>
                <w:bCs/>
                <w:sz w:val="16"/>
                <w:szCs w:val="16"/>
              </w:rPr>
              <w:t xml:space="preserve"> Briefing</w:t>
            </w:r>
            <w:r w:rsidR="00E7776E">
              <w:rPr>
                <w:rFonts w:ascii="Arial Narrow" w:hAnsi="Arial Narrow" w:cs="Arial"/>
                <w:bCs/>
                <w:sz w:val="16"/>
                <w:szCs w:val="16"/>
              </w:rPr>
              <w:t xml:space="preserve"> </w:t>
            </w:r>
            <w:r w:rsidR="00D60FF7">
              <w:rPr>
                <w:rFonts w:ascii="Arial Narrow" w:hAnsi="Arial Narrow" w:cs="Arial"/>
                <w:bCs/>
                <w:sz w:val="16"/>
                <w:szCs w:val="16"/>
              </w:rPr>
              <w:t xml:space="preserve">(0900-1000) </w:t>
            </w:r>
            <w:r w:rsidR="00DA7D1F">
              <w:rPr>
                <w:rFonts w:ascii="Arial Narrow" w:hAnsi="Arial Narrow" w:cs="Arial"/>
                <w:bCs/>
                <w:sz w:val="16"/>
                <w:szCs w:val="16"/>
              </w:rPr>
              <w:t>IP</w:t>
            </w:r>
          </w:p>
          <w:p w14:paraId="581562A6" w14:textId="505AD07D" w:rsidR="00AB18E4" w:rsidRDefault="00AB18E4" w:rsidP="00DA7D1F">
            <w:pPr>
              <w:jc w:val="center"/>
              <w:rPr>
                <w:rFonts w:ascii="Arial Narrow" w:hAnsi="Arial Narrow" w:cs="Arial"/>
                <w:sz w:val="16"/>
                <w:szCs w:val="16"/>
              </w:rPr>
            </w:pPr>
            <w:r w:rsidRPr="008F3DD6">
              <w:rPr>
                <w:rFonts w:ascii="Arial Narrow" w:hAnsi="Arial Narrow" w:cs="Arial"/>
                <w:sz w:val="16"/>
                <w:szCs w:val="16"/>
              </w:rPr>
              <w:t xml:space="preserve">Unit Voting Assistance </w:t>
            </w:r>
            <w:r>
              <w:rPr>
                <w:rFonts w:ascii="Arial Narrow" w:hAnsi="Arial Narrow" w:cs="Arial"/>
                <w:sz w:val="16"/>
                <w:szCs w:val="16"/>
              </w:rPr>
              <w:t>O</w:t>
            </w:r>
            <w:r w:rsidRPr="008F3DD6">
              <w:rPr>
                <w:rFonts w:ascii="Arial Narrow" w:hAnsi="Arial Narrow" w:cs="Arial"/>
                <w:sz w:val="16"/>
                <w:szCs w:val="16"/>
              </w:rPr>
              <w:t xml:space="preserve">fficer </w:t>
            </w:r>
            <w:r w:rsidR="00DA7D1F">
              <w:rPr>
                <w:rFonts w:ascii="Arial Narrow" w:hAnsi="Arial Narrow" w:cs="Arial"/>
                <w:sz w:val="16"/>
                <w:szCs w:val="16"/>
              </w:rPr>
              <w:t>(UVAO) Training (1000-1100) IP</w:t>
            </w:r>
          </w:p>
          <w:p w14:paraId="06587645" w14:textId="77777777" w:rsidR="00AB18E4" w:rsidRPr="00365E0A" w:rsidRDefault="00AB18E4" w:rsidP="00AB18E4">
            <w:pPr>
              <w:jc w:val="center"/>
              <w:rPr>
                <w:rFonts w:ascii="Arial Narrow" w:hAnsi="Arial Narrow" w:cs="Arial"/>
                <w:bCs/>
                <w:color w:val="0D78CA" w:themeColor="background2" w:themeShade="80"/>
                <w:sz w:val="16"/>
                <w:szCs w:val="16"/>
              </w:rPr>
            </w:pPr>
            <w:r w:rsidRPr="00365E0A">
              <w:rPr>
                <w:rFonts w:ascii="Arial Narrow" w:hAnsi="Arial Narrow" w:cs="Arial"/>
                <w:bCs/>
                <w:color w:val="0D78CA" w:themeColor="background2" w:themeShade="80"/>
                <w:sz w:val="16"/>
                <w:szCs w:val="16"/>
              </w:rPr>
              <w:t>PCS Express Virtual Information Fair</w:t>
            </w:r>
          </w:p>
          <w:p w14:paraId="401BDEFC" w14:textId="77777777" w:rsidR="00AB18E4" w:rsidRPr="00365E0A" w:rsidRDefault="00AB18E4" w:rsidP="00AB18E4">
            <w:pPr>
              <w:jc w:val="center"/>
              <w:rPr>
                <w:rFonts w:ascii="Arial Narrow" w:hAnsi="Arial Narrow" w:cs="Arial"/>
                <w:bCs/>
                <w:color w:val="0D78CA" w:themeColor="background2" w:themeShade="80"/>
                <w:sz w:val="16"/>
                <w:szCs w:val="16"/>
              </w:rPr>
            </w:pPr>
            <w:r w:rsidRPr="00365E0A">
              <w:rPr>
                <w:rFonts w:ascii="Arial Narrow" w:hAnsi="Arial Narrow" w:cs="Arial"/>
                <w:bCs/>
                <w:color w:val="0D78CA" w:themeColor="background2" w:themeShade="80"/>
                <w:sz w:val="16"/>
                <w:szCs w:val="16"/>
              </w:rPr>
              <w:t xml:space="preserve"> (1300-1500) V</w:t>
            </w:r>
          </w:p>
          <w:p w14:paraId="23349D8E" w14:textId="39F0CB59" w:rsidR="00AB18E4" w:rsidRPr="00AB18E4" w:rsidRDefault="00C17788" w:rsidP="00AB18E4">
            <w:pPr>
              <w:jc w:val="center"/>
              <w:rPr>
                <w:rFonts w:ascii="Arial Narrow" w:hAnsi="Arial Narrow" w:cs="Arial"/>
                <w:bCs/>
                <w:sz w:val="16"/>
                <w:szCs w:val="16"/>
              </w:rPr>
            </w:pPr>
            <w:r>
              <w:rPr>
                <w:noProof/>
              </w:rPr>
              <mc:AlternateContent>
                <mc:Choice Requires="wps">
                  <w:drawing>
                    <wp:anchor distT="0" distB="0" distL="114300" distR="114300" simplePos="0" relativeHeight="251654656" behindDoc="0" locked="0" layoutInCell="1" allowOverlap="1" wp14:anchorId="2D5F0176" wp14:editId="37F7987E">
                      <wp:simplePos x="0" y="0"/>
                      <wp:positionH relativeFrom="page">
                        <wp:posOffset>1626870</wp:posOffset>
                      </wp:positionH>
                      <wp:positionV relativeFrom="paragraph">
                        <wp:posOffset>564515</wp:posOffset>
                      </wp:positionV>
                      <wp:extent cx="6248400" cy="561340"/>
                      <wp:effectExtent l="0" t="0" r="0" b="292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561340"/>
                              </a:xfrm>
                              <a:prstGeom prst="bevel">
                                <a:avLst>
                                  <a:gd name="adj" fmla="val 12500"/>
                                </a:avLst>
                              </a:prstGeom>
                              <a:solidFill>
                                <a:srgbClr val="FFFFFF"/>
                              </a:solidFill>
                              <a:ln>
                                <a:noFill/>
                              </a:ln>
                              <a:effectLst>
                                <a:outerShdw dist="27940" dir="5400000" algn="ctr" rotWithShape="0">
                                  <a:srgbClr val="000000">
                                    <a:alpha val="31999"/>
                                  </a:srgbClr>
                                </a:outerShdw>
                              </a:effectLst>
                              <a:extLst>
                                <a:ext uri="{91240B29-F687-4F45-9708-019B960494DF}">
                                  <a14:hiddenLine xmlns:a14="http://schemas.microsoft.com/office/drawing/2010/main" w="6350">
                                    <a:solidFill>
                                      <a:srgbClr val="000000"/>
                                    </a:solidFill>
                                    <a:miter lim="800000"/>
                                    <a:headEnd/>
                                    <a:tailEnd/>
                                  </a14:hiddenLine>
                                </a:ext>
                              </a:extLst>
                            </wps:spPr>
                            <wps:txbx>
                              <w:txbxContent>
                                <w:p w14:paraId="3B0B96C6" w14:textId="70B5DE7B" w:rsidR="005203EF" w:rsidRPr="00A97928" w:rsidRDefault="005203EF" w:rsidP="005203EF">
                                  <w:pPr>
                                    <w:rPr>
                                      <w:b/>
                                      <w:color w:val="31479E" w:themeColor="accent1" w:themeShade="BF"/>
                                    </w:rPr>
                                  </w:pPr>
                                  <w:r w:rsidRPr="00A97928">
                                    <w:rPr>
                                      <w:b/>
                                      <w:color w:val="31479E" w:themeColor="accent1" w:themeShade="BF"/>
                                    </w:rPr>
                                    <w:t>Interested in learning</w:t>
                                  </w:r>
                                  <w:r w:rsidR="00A17D75">
                                    <w:rPr>
                                      <w:b/>
                                      <w:color w:val="31479E" w:themeColor="accent1" w:themeShade="BF"/>
                                    </w:rPr>
                                    <w:t xml:space="preserve"> </w:t>
                                  </w:r>
                                  <w:r w:rsidRPr="00A97928">
                                    <w:rPr>
                                      <w:b/>
                                      <w:color w:val="31479E" w:themeColor="accent1" w:themeShade="BF"/>
                                    </w:rPr>
                                    <w:t>more about our workshops? Please call our main line at 609-754-3154 and leave your name, phone</w:t>
                                  </w:r>
                                  <w:r w:rsidR="00A17D75">
                                    <w:rPr>
                                      <w:b/>
                                      <w:color w:val="31479E" w:themeColor="accent1" w:themeShade="BF"/>
                                    </w:rPr>
                                    <w:t xml:space="preserve"> </w:t>
                                  </w:r>
                                  <w:r w:rsidRPr="00A97928">
                                    <w:rPr>
                                      <w:b/>
                                      <w:color w:val="31479E" w:themeColor="accent1" w:themeShade="BF"/>
                                    </w:rPr>
                                    <w:t>number</w:t>
                                  </w:r>
                                  <w:r w:rsidR="00C777B8">
                                    <w:rPr>
                                      <w:b/>
                                      <w:color w:val="31479E" w:themeColor="accent1" w:themeShade="BF"/>
                                    </w:rPr>
                                    <w:t>,</w:t>
                                  </w:r>
                                  <w:r w:rsidRPr="00A97928">
                                    <w:rPr>
                                      <w:b/>
                                      <w:color w:val="31479E" w:themeColor="accent1" w:themeShade="BF"/>
                                    </w:rPr>
                                    <w:t xml:space="preserve"> and the workshops you would like to know more about. A Program Manager will return your call promptly.</w:t>
                                  </w:r>
                                </w:p>
                                <w:p w14:paraId="46A3EFD7" w14:textId="77777777" w:rsidR="005203EF" w:rsidRDefault="005203EF" w:rsidP="005203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5F017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Text Box 3" o:spid="_x0000_s1029" type="#_x0000_t84" style="position:absolute;left:0;text-align:left;margin-left:128.1pt;margin-top:44.45pt;width:492pt;height:44.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ZVAIAAJsEAAAOAAAAZHJzL2Uyb0RvYy54bWysVMtu2zAQvBfoPxC8N7IcO4mFyEGQIEWB&#10;9AGkRc8USUlsKS5L0pbTr89yZbtGcyuqA8ElubMz+9D1zW6wbKtDNOBqXp7NONNOgjKuq/m3rw/v&#10;rjiLSTglLDhd82cd+c367Zvr0Vd6Dj1YpQNDEBer0de8T8lXRRFlrwcRz8Brh5cthEEkNENXqCBG&#10;RB9sMZ/NLooRgvIBpI4RT++nS74m/LbVMn1u26gTszVHbonWQGuT12J9LaouCN8buach/oHFIIzD&#10;oEeoe5EE2wTzCmowMkCENp1JGApoWyM1aUA15ewvNU+98Jq0YHKiP6Yp/j9Y+Wn75L+ETD36R5A/&#10;I3Nw1wvX6dsQYOy1UBiuzIkqRh+ro0M2IrqyZvwICksrNgkoB7s2DBkQ1bEdpfr5mGq9S0zi4cV8&#10;cbWYYUUk3i0vyvMF1aIQ1cHbh5jeaxhY3tS80VttCV5sH2OiXCvmxJAjqx+ctYPFym2FZeV8iciZ&#10;sKj2j3F3wCOpYI16MNaSEbrmzgaGrjV/oG/vHE+fWZcfO8huE/Z0oqnL9pRgk3R46tXIlMms55cr&#10;FIYGttwS9eLHmbAdzopMgbMA6btJPRU65+gVH3KZzoX1vZhYnper1epAcqJPao/hyTphRqXL1cqD&#10;Eau0a3bMqJqfZ5B80oB6xloiHyoYTjRuegi/ORtxOmoef21E0JzZDw77YVUusq5ExmJ5OUcjnN40&#10;pzfCSYSqeULttL1L0whufDBdj5FKUu7gFnuoNenQbBOrfefhBJCs/bTmETu16dWff8r6BQAA//8D&#10;AFBLAwQUAAYACAAAACEAApLUIt0AAAALAQAADwAAAGRycy9kb3ducmV2LnhtbEyPy07DMBBF90j8&#10;gzVI7KiDC00IcSoe6hYphQ9wYzcOxGNju234e6Yr2M3j6M6ZZj27iR1NTKNHCbeLApjB3usRBwkf&#10;75ubCljKCrWaPBoJPybBur28aFSt/Qk7c9zmgVEIplpJsDmHmvPUW+NUWvhgkHZ7H53K1MaB66hO&#10;FO4mLopixZ0akS5YFcyLNf3X9uAkqJC/nztM/WYOsRRL+7nv3l6lvL6anx6BZTPnPxjO+qQOLTnt&#10;/AF1YpMEcb8ShEqoqgdgZ0DcFTTZUVWWS+Btw///0P4CAAD//wMAUEsBAi0AFAAGAAgAAAAhALaD&#10;OJL+AAAA4QEAABMAAAAAAAAAAAAAAAAAAAAAAFtDb250ZW50X1R5cGVzXS54bWxQSwECLQAUAAYA&#10;CAAAACEAOP0h/9YAAACUAQAACwAAAAAAAAAAAAAAAAAvAQAAX3JlbHMvLnJlbHNQSwECLQAUAAYA&#10;CAAAACEAc/x7mVQCAACbBAAADgAAAAAAAAAAAAAAAAAuAgAAZHJzL2Uyb0RvYy54bWxQSwECLQAU&#10;AAYACAAAACEAApLUIt0AAAALAQAADwAAAAAAAAAAAAAAAACuBAAAZHJzL2Rvd25yZXYueG1sUEsF&#10;BgAAAAAEAAQA8wAAALgFAAAAAA==&#10;" stroked="f" strokeweight=".5pt">
                      <v:shadow on="t" color="black" opacity="20970f" offset="0,2.2pt"/>
                      <v:textbox>
                        <w:txbxContent>
                          <w:p w14:paraId="3B0B96C6" w14:textId="70B5DE7B" w:rsidR="005203EF" w:rsidRPr="00A97928" w:rsidRDefault="005203EF" w:rsidP="005203EF">
                            <w:pPr>
                              <w:rPr>
                                <w:b/>
                                <w:color w:val="31479E" w:themeColor="accent1" w:themeShade="BF"/>
                              </w:rPr>
                            </w:pPr>
                            <w:r w:rsidRPr="00A97928">
                              <w:rPr>
                                <w:b/>
                                <w:color w:val="31479E" w:themeColor="accent1" w:themeShade="BF"/>
                              </w:rPr>
                              <w:t>Interested in learning</w:t>
                            </w:r>
                            <w:r w:rsidR="00A17D75">
                              <w:rPr>
                                <w:b/>
                                <w:color w:val="31479E" w:themeColor="accent1" w:themeShade="BF"/>
                              </w:rPr>
                              <w:t xml:space="preserve"> </w:t>
                            </w:r>
                            <w:r w:rsidRPr="00A97928">
                              <w:rPr>
                                <w:b/>
                                <w:color w:val="31479E" w:themeColor="accent1" w:themeShade="BF"/>
                              </w:rPr>
                              <w:t>more about our workshops? Please call our main line at 609-754-3154 and leave your name, phone</w:t>
                            </w:r>
                            <w:r w:rsidR="00A17D75">
                              <w:rPr>
                                <w:b/>
                                <w:color w:val="31479E" w:themeColor="accent1" w:themeShade="BF"/>
                              </w:rPr>
                              <w:t xml:space="preserve"> </w:t>
                            </w:r>
                            <w:r w:rsidRPr="00A97928">
                              <w:rPr>
                                <w:b/>
                                <w:color w:val="31479E" w:themeColor="accent1" w:themeShade="BF"/>
                              </w:rPr>
                              <w:t>number</w:t>
                            </w:r>
                            <w:r w:rsidR="00C777B8">
                              <w:rPr>
                                <w:b/>
                                <w:color w:val="31479E" w:themeColor="accent1" w:themeShade="BF"/>
                              </w:rPr>
                              <w:t>,</w:t>
                            </w:r>
                            <w:r w:rsidRPr="00A97928">
                              <w:rPr>
                                <w:b/>
                                <w:color w:val="31479E" w:themeColor="accent1" w:themeShade="BF"/>
                              </w:rPr>
                              <w:t xml:space="preserve"> and the workshops you would like to know more about. A Program Manager will return your call promptly.</w:t>
                            </w:r>
                          </w:p>
                          <w:p w14:paraId="46A3EFD7" w14:textId="77777777" w:rsidR="005203EF" w:rsidRDefault="005203EF" w:rsidP="005203EF"/>
                        </w:txbxContent>
                      </v:textbox>
                      <w10:wrap anchorx="page"/>
                    </v:shape>
                  </w:pict>
                </mc:Fallback>
              </mc:AlternateContent>
            </w:r>
            <w:r w:rsidR="00AB18E4" w:rsidRPr="00AB18E4">
              <w:rPr>
                <w:rFonts w:ascii="Arial Narrow" w:hAnsi="Arial Narrow" w:cs="Arial"/>
                <w:bCs/>
                <w:color w:val="7030A0"/>
                <w:sz w:val="16"/>
                <w:szCs w:val="16"/>
              </w:rPr>
              <w:t>Spouse Employment 101 (1800-2100) E</w:t>
            </w:r>
            <w:r w:rsidR="00AB18E4" w:rsidRPr="00AB18E4">
              <w:rPr>
                <w:rFonts w:ascii="Arial Narrow" w:hAnsi="Arial Narrow" w:cs="Arial"/>
                <w:bCs/>
                <w:sz w:val="16"/>
                <w:szCs w:val="16"/>
              </w:rPr>
              <w:t>/IP</w:t>
            </w:r>
          </w:p>
        </w:tc>
        <w:tc>
          <w:tcPr>
            <w:tcW w:w="2702" w:type="dxa"/>
            <w:shd w:val="clear" w:color="auto" w:fill="auto"/>
          </w:tcPr>
          <w:p w14:paraId="7EBD4A40" w14:textId="6870705E" w:rsidR="00642589" w:rsidRDefault="00AA7604" w:rsidP="00AA7604">
            <w:pPr>
              <w:rPr>
                <w:rFonts w:ascii="Arial Narrow" w:hAnsi="Arial Narrow" w:cs="Arial"/>
                <w:b/>
                <w:noProof/>
                <w:color w:val="FF0000"/>
                <w:sz w:val="22"/>
                <w:szCs w:val="22"/>
              </w:rPr>
            </w:pPr>
            <w:r w:rsidRPr="00AA7604">
              <w:rPr>
                <w:rFonts w:ascii="Arial Narrow" w:hAnsi="Arial Narrow" w:cs="Arial"/>
                <w:b/>
                <w:noProof/>
                <w:color w:val="FF0000"/>
                <w:sz w:val="22"/>
                <w:szCs w:val="22"/>
              </w:rPr>
              <w:t>28</w:t>
            </w:r>
          </w:p>
          <w:p w14:paraId="1FAB673A" w14:textId="66CC49CD" w:rsidR="00BB2CD1" w:rsidRPr="00C92166" w:rsidRDefault="00BB2CD1" w:rsidP="00BB2CD1">
            <w:pPr>
              <w:jc w:val="center"/>
              <w:rPr>
                <w:rFonts w:ascii="Arial Narrow" w:hAnsi="Arial Narrow" w:cs="Arial"/>
                <w:sz w:val="16"/>
                <w:szCs w:val="16"/>
              </w:rPr>
            </w:pPr>
            <w:r w:rsidRPr="00C92166">
              <w:rPr>
                <w:rFonts w:ascii="Arial Narrow" w:hAnsi="Arial Narrow" w:cs="Arial"/>
                <w:sz w:val="16"/>
                <w:szCs w:val="16"/>
              </w:rPr>
              <w:t>Smooth Move (0900-1030) IP</w:t>
            </w:r>
          </w:p>
          <w:p w14:paraId="23B60AE5" w14:textId="53A80B1A" w:rsidR="00AB18E4" w:rsidRPr="00AB18E4" w:rsidRDefault="00AB18E4" w:rsidP="00AB18E4">
            <w:pPr>
              <w:jc w:val="center"/>
              <w:rPr>
                <w:rFonts w:ascii="Arial Narrow" w:hAnsi="Arial Narrow" w:cs="Arial"/>
                <w:sz w:val="16"/>
                <w:szCs w:val="16"/>
              </w:rPr>
            </w:pPr>
          </w:p>
        </w:tc>
        <w:tc>
          <w:tcPr>
            <w:tcW w:w="2876" w:type="dxa"/>
            <w:shd w:val="clear" w:color="auto" w:fill="auto"/>
          </w:tcPr>
          <w:p w14:paraId="56227502" w14:textId="26EC1564" w:rsidR="00FE3A8D" w:rsidRDefault="00AA7604" w:rsidP="00AA7604">
            <w:pPr>
              <w:rPr>
                <w:rFonts w:ascii="Arial Narrow" w:hAnsi="Arial Narrow" w:cs="Arial"/>
                <w:b/>
                <w:bCs/>
                <w:color w:val="FF0000"/>
                <w:sz w:val="22"/>
                <w:szCs w:val="22"/>
              </w:rPr>
            </w:pPr>
            <w:r>
              <w:rPr>
                <w:rFonts w:ascii="Arial Narrow" w:hAnsi="Arial Narrow" w:cs="Arial"/>
                <w:b/>
                <w:bCs/>
                <w:color w:val="FF0000"/>
                <w:sz w:val="22"/>
                <w:szCs w:val="22"/>
              </w:rPr>
              <w:t>29</w:t>
            </w:r>
          </w:p>
          <w:p w14:paraId="51381695" w14:textId="77777777" w:rsidR="00A46B22" w:rsidRDefault="00A46B22" w:rsidP="0093338C">
            <w:pPr>
              <w:jc w:val="center"/>
              <w:rPr>
                <w:rFonts w:ascii="Arial Narrow" w:hAnsi="Arial Narrow" w:cs="Arial"/>
                <w:sz w:val="16"/>
                <w:szCs w:val="16"/>
              </w:rPr>
            </w:pPr>
          </w:p>
          <w:p w14:paraId="72735DE9" w14:textId="64C769F0" w:rsidR="0093338C" w:rsidRDefault="0093338C" w:rsidP="0093338C">
            <w:pPr>
              <w:jc w:val="center"/>
              <w:rPr>
                <w:rFonts w:ascii="Arial Narrow" w:hAnsi="Arial Narrow" w:cs="Arial"/>
                <w:b/>
                <w:color w:val="FF0000"/>
                <w:sz w:val="22"/>
                <w:szCs w:val="22"/>
              </w:rPr>
            </w:pPr>
            <w:r w:rsidRPr="008F3DD6">
              <w:rPr>
                <w:rFonts w:ascii="Arial Narrow" w:hAnsi="Arial Narrow" w:cs="Arial"/>
                <w:sz w:val="16"/>
                <w:szCs w:val="16"/>
              </w:rPr>
              <w:t>Pre-Deployment</w:t>
            </w:r>
            <w:r w:rsidR="00797E1A">
              <w:rPr>
                <w:rFonts w:ascii="Arial Narrow" w:hAnsi="Arial Narrow" w:cs="Arial"/>
                <w:sz w:val="16"/>
                <w:szCs w:val="16"/>
              </w:rPr>
              <w:t xml:space="preserve"> Briefing</w:t>
            </w:r>
            <w:r w:rsidRPr="008F3DD6">
              <w:rPr>
                <w:rFonts w:ascii="Arial Narrow" w:hAnsi="Arial Narrow" w:cs="Arial"/>
                <w:sz w:val="16"/>
                <w:szCs w:val="16"/>
              </w:rPr>
              <w:t xml:space="preserve"> (0900-1000) IP</w:t>
            </w:r>
          </w:p>
          <w:p w14:paraId="02EFA300" w14:textId="02D9D0A8" w:rsidR="00311C33" w:rsidRDefault="00311C33" w:rsidP="0093338C">
            <w:pPr>
              <w:tabs>
                <w:tab w:val="left" w:pos="910"/>
              </w:tabs>
              <w:jc w:val="center"/>
              <w:rPr>
                <w:rFonts w:ascii="Arial Narrow" w:hAnsi="Arial Narrow" w:cs="Arial"/>
                <w:sz w:val="16"/>
                <w:szCs w:val="16"/>
              </w:rPr>
            </w:pPr>
            <w:r>
              <w:rPr>
                <w:rFonts w:ascii="Arial Narrow" w:hAnsi="Arial Narrow" w:cs="Arial"/>
                <w:sz w:val="16"/>
                <w:szCs w:val="16"/>
              </w:rPr>
              <w:t>Heart Link (0900-1330) IP</w:t>
            </w:r>
          </w:p>
          <w:p w14:paraId="381ADB06" w14:textId="2CD8806A" w:rsidR="0093338C" w:rsidRPr="008F3DD6" w:rsidRDefault="0093338C" w:rsidP="0093338C">
            <w:pPr>
              <w:jc w:val="center"/>
              <w:rPr>
                <w:rFonts w:ascii="Arial Narrow" w:hAnsi="Arial Narrow" w:cs="Arial"/>
                <w:sz w:val="16"/>
                <w:szCs w:val="16"/>
              </w:rPr>
            </w:pPr>
            <w:r w:rsidRPr="008F3DD6">
              <w:rPr>
                <w:rFonts w:ascii="Arial Narrow" w:hAnsi="Arial Narrow" w:cs="Arial"/>
                <w:sz w:val="16"/>
                <w:szCs w:val="16"/>
              </w:rPr>
              <w:t>Post-Deployment</w:t>
            </w:r>
            <w:r w:rsidR="00797E1A">
              <w:rPr>
                <w:rFonts w:ascii="Arial Narrow" w:hAnsi="Arial Narrow" w:cs="Arial"/>
                <w:sz w:val="16"/>
                <w:szCs w:val="16"/>
              </w:rPr>
              <w:t xml:space="preserve"> Briefing</w:t>
            </w:r>
            <w:r w:rsidRPr="008F3DD6">
              <w:rPr>
                <w:rFonts w:ascii="Arial Narrow" w:hAnsi="Arial Narrow" w:cs="Arial"/>
                <w:sz w:val="16"/>
                <w:szCs w:val="16"/>
              </w:rPr>
              <w:t xml:space="preserve"> (1400-1500) IP</w:t>
            </w:r>
          </w:p>
          <w:p w14:paraId="6069C302" w14:textId="0309245B" w:rsidR="00311C33" w:rsidRDefault="00311C33" w:rsidP="00AA7604">
            <w:pPr>
              <w:rPr>
                <w:rFonts w:ascii="Arial Narrow" w:hAnsi="Arial Narrow" w:cs="Arial"/>
                <w:b/>
                <w:bCs/>
                <w:color w:val="FF0000"/>
                <w:sz w:val="22"/>
                <w:szCs w:val="22"/>
              </w:rPr>
            </w:pPr>
          </w:p>
        </w:tc>
        <w:tc>
          <w:tcPr>
            <w:tcW w:w="2443" w:type="dxa"/>
            <w:shd w:val="clear" w:color="auto" w:fill="FFFFFF" w:themeFill="background1"/>
          </w:tcPr>
          <w:p w14:paraId="2A6E543E" w14:textId="71411CD4" w:rsidR="005203EF" w:rsidRDefault="00AA7604" w:rsidP="00AA7604">
            <w:pPr>
              <w:rPr>
                <w:rFonts w:ascii="Arial Narrow" w:hAnsi="Arial Narrow" w:cs="Arial"/>
                <w:b/>
                <w:color w:val="FF0000"/>
                <w:sz w:val="22"/>
                <w:szCs w:val="22"/>
              </w:rPr>
            </w:pPr>
            <w:r>
              <w:rPr>
                <w:rFonts w:ascii="Arial Narrow" w:hAnsi="Arial Narrow" w:cs="Arial"/>
                <w:b/>
                <w:color w:val="FF0000"/>
                <w:sz w:val="22"/>
                <w:szCs w:val="22"/>
              </w:rPr>
              <w:t>30</w:t>
            </w:r>
          </w:p>
        </w:tc>
        <w:tc>
          <w:tcPr>
            <w:tcW w:w="1729" w:type="dxa"/>
            <w:shd w:val="clear" w:color="auto" w:fill="FFFFFF" w:themeFill="background1"/>
          </w:tcPr>
          <w:p w14:paraId="4C4BCDC7" w14:textId="16EF133B" w:rsidR="00AE0AB0" w:rsidRDefault="00DA1E2A" w:rsidP="005E4864">
            <w:pPr>
              <w:rPr>
                <w:rFonts w:ascii="Arial" w:hAnsi="Arial" w:cs="Arial"/>
                <w:b/>
                <w:noProof/>
                <w:sz w:val="16"/>
                <w:szCs w:val="16"/>
              </w:rPr>
            </w:pPr>
            <w:r>
              <w:rPr>
                <w:rFonts w:ascii="Arial" w:hAnsi="Arial" w:cs="Arial"/>
                <w:b/>
                <w:noProof/>
                <w:sz w:val="16"/>
                <w:szCs w:val="16"/>
              </w:rPr>
              <w:drawing>
                <wp:anchor distT="0" distB="0" distL="114300" distR="114300" simplePos="0" relativeHeight="251658240" behindDoc="0" locked="0" layoutInCell="1" allowOverlap="1" wp14:anchorId="0DB4F819" wp14:editId="0DAE076A">
                  <wp:simplePos x="0" y="0"/>
                  <wp:positionH relativeFrom="column">
                    <wp:posOffset>66675</wp:posOffset>
                  </wp:positionH>
                  <wp:positionV relativeFrom="page">
                    <wp:posOffset>319405</wp:posOffset>
                  </wp:positionV>
                  <wp:extent cx="752475" cy="3892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389255"/>
                          </a:xfrm>
                          <a:prstGeom prst="rect">
                            <a:avLst/>
                          </a:prstGeom>
                          <a:noFill/>
                        </pic:spPr>
                      </pic:pic>
                    </a:graphicData>
                  </a:graphic>
                </wp:anchor>
              </w:drawing>
            </w:r>
          </w:p>
          <w:p w14:paraId="65A294BB" w14:textId="51B48F6C" w:rsidR="00FE3A8D" w:rsidRDefault="00FE3A8D" w:rsidP="005E4864">
            <w:pPr>
              <w:rPr>
                <w:rFonts w:ascii="Arial Narrow" w:hAnsi="Arial Narrow" w:cs="Arial"/>
                <w:b/>
                <w:color w:val="FF0000"/>
                <w:sz w:val="22"/>
                <w:szCs w:val="22"/>
              </w:rPr>
            </w:pPr>
          </w:p>
        </w:tc>
      </w:tr>
    </w:tbl>
    <w:p w14:paraId="5FEBB61A" w14:textId="77777777" w:rsidR="00C777B8" w:rsidRDefault="00C777B8" w:rsidP="00C777B8">
      <w:pPr>
        <w:spacing w:before="0" w:after="0"/>
        <w:rPr>
          <w:rFonts w:eastAsia="Times New Roman" w:cs="Segoe UI"/>
          <w:b/>
          <w:bCs/>
          <w:color w:val="0E101A"/>
          <w:sz w:val="16"/>
          <w:szCs w:val="16"/>
        </w:rPr>
      </w:pPr>
    </w:p>
    <w:p w14:paraId="6FCB4ADA" w14:textId="48CC47CF"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lastRenderedPageBreak/>
        <w:t xml:space="preserve">Baby, Bottles, &amp; Blankets OH MY! /Birth of First Child: </w:t>
      </w:r>
      <w:r w:rsidRPr="00C777B8">
        <w:rPr>
          <w:rFonts w:eastAsia="Times New Roman" w:cs="Segoe UI"/>
          <w:color w:val="0E101A"/>
          <w:sz w:val="16"/>
          <w:szCs w:val="16"/>
        </w:rPr>
        <w:t xml:space="preserve">Do you know how you are going to pay for your new bundle of joy? The MFRC can help you get financially ready. The workshop covers budgeting for babies, Child/Youth Programs, FAP New Parent Support Program, and MFLC. All branches welcome! Qualified attendees will receive a "Baby Bundle Gift." Workshop also meets the Birth of First Child mandatory financial touchpoint. Pre-registration is required. PHONE NUMBER: Military &amp; Family Readiness Center at McGuire 609.754.3154 or Lakehurst 732.323.1248. </w:t>
      </w:r>
    </w:p>
    <w:p w14:paraId="65038168"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Civilian Resume Writing Workshop:</w:t>
      </w:r>
      <w:r w:rsidRPr="00C777B8">
        <w:rPr>
          <w:rFonts w:eastAsia="Times New Roman" w:cs="Segoe UI"/>
          <w:color w:val="0E101A"/>
          <w:sz w:val="16"/>
          <w:szCs w:val="16"/>
        </w:rPr>
        <w:t xml:space="preserve"> This class is a great first step to making your civilian resume the best it can be. The workshop instructs on topics such as resumes, cover letters, interviewing, and job search basics.</w:t>
      </w:r>
    </w:p>
    <w:p w14:paraId="5288687E"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Corporate Fellowship Program:</w:t>
      </w:r>
      <w:r w:rsidRPr="00C777B8">
        <w:rPr>
          <w:rFonts w:eastAsia="Times New Roman" w:cs="Segoe UI"/>
          <w:color w:val="0E101A"/>
          <w:sz w:val="16"/>
          <w:szCs w:val="16"/>
        </w:rPr>
        <w:t xml:space="preserve"> Overview for transitioning service members with management training and hands-on experience in the civilian workforce to prepare for a smooth transition to civilian careers. Pre-experience in the civilian workforce to prepare for a smooth transition to civilian careers. Pre-registration is required.</w:t>
      </w:r>
    </w:p>
    <w:p w14:paraId="561D9153"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EFMP Outreach-Lakehurst:</w:t>
      </w:r>
      <w:r w:rsidRPr="00C777B8">
        <w:rPr>
          <w:rFonts w:eastAsia="Times New Roman" w:cs="Segoe UI"/>
          <w:color w:val="0E101A"/>
          <w:sz w:val="16"/>
          <w:szCs w:val="16"/>
        </w:rPr>
        <w:t xml:space="preserve"> Please stop by and see your EFMP Team! We can answer your questions or chat. We look forward to seeing you there! Lakehurst: Highway 547, Bldg. 488</w:t>
      </w:r>
    </w:p>
    <w:p w14:paraId="475CF80A"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EFMP Outreach-Exchange:</w:t>
      </w:r>
      <w:r w:rsidRPr="00C777B8">
        <w:rPr>
          <w:rFonts w:eastAsia="Times New Roman" w:cs="Segoe UI"/>
          <w:color w:val="0E101A"/>
          <w:sz w:val="16"/>
          <w:szCs w:val="16"/>
        </w:rPr>
        <w:t xml:space="preserve"> Please stop by and see your EFMP Team! We can answer your questions or chat. We look forward to seeing you there! McGuire Exchange: 3452 Broidy Rd, JB MDL, NJ 08641</w:t>
      </w:r>
    </w:p>
    <w:p w14:paraId="54A47E22"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Evening Youth Voting 101:</w:t>
      </w:r>
      <w:r w:rsidRPr="00C777B8">
        <w:rPr>
          <w:rFonts w:eastAsia="Times New Roman" w:cs="Segoe UI"/>
          <w:color w:val="0E101A"/>
          <w:sz w:val="16"/>
          <w:szCs w:val="16"/>
        </w:rPr>
        <w:t xml:space="preserve"> Are you 18 or turning 18 this year? Will you be off to college and want to vote in upcoming elections and need help registering or voting absentee? Learn where to go to obtain your state's voting elections and resources and the step-by-step process for registering to vote. Pre-registration is required. Call the M&amp;FRC to register: 609-754-3154.</w:t>
      </w:r>
    </w:p>
    <w:p w14:paraId="4587CAC6"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Federal Resume Writing Workshop – 10 Steps to a Federal Job: </w:t>
      </w:r>
      <w:r w:rsidRPr="00C777B8">
        <w:rPr>
          <w:rFonts w:eastAsia="Times New Roman" w:cs="Segoe UI"/>
          <w:color w:val="0E101A"/>
          <w:sz w:val="16"/>
          <w:szCs w:val="16"/>
        </w:rPr>
        <w:t xml:space="preserve">A must if you are planning on seeking a Federal Position. Topics include setting up your USAJOBS Account, navigating USAJOBS, and Application/Resume musts. Attendees will receive Kathryn Troutman's </w:t>
      </w:r>
      <w:r w:rsidRPr="00C777B8">
        <w:rPr>
          <w:rFonts w:eastAsia="Times New Roman" w:cs="Segoe UI"/>
          <w:i/>
          <w:iCs/>
          <w:color w:val="0E101A"/>
          <w:sz w:val="16"/>
          <w:szCs w:val="16"/>
        </w:rPr>
        <w:t>"10 Steps to a Federal Job"</w:t>
      </w:r>
      <w:r w:rsidRPr="00C777B8">
        <w:rPr>
          <w:rFonts w:eastAsia="Times New Roman" w:cs="Segoe UI"/>
          <w:color w:val="0E101A"/>
          <w:sz w:val="16"/>
          <w:szCs w:val="16"/>
        </w:rPr>
        <w:t xml:space="preserve"> book to take home. </w:t>
      </w:r>
    </w:p>
    <w:p w14:paraId="057AE167"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First Duty Station-Officers: </w:t>
      </w:r>
      <w:r w:rsidRPr="00C777B8">
        <w:rPr>
          <w:rFonts w:eastAsia="Times New Roman" w:cs="Segoe UI"/>
          <w:color w:val="0E101A"/>
          <w:sz w:val="16"/>
          <w:szCs w:val="16"/>
        </w:rPr>
        <w:t xml:space="preserve">This workshop is mandatory for Officers arriving at their First Duty Station. The course covers basic financial information such as reading the LES, TSP, investing and savings, credit, and more. Pre-registration is required. </w:t>
      </w:r>
    </w:p>
    <w:p w14:paraId="5625ED3B"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Hearts Apart Picnic in the Park: </w:t>
      </w:r>
      <w:r w:rsidRPr="00C777B8">
        <w:rPr>
          <w:rFonts w:eastAsia="Times New Roman" w:cs="Segoe UI"/>
          <w:color w:val="0E101A"/>
          <w:sz w:val="16"/>
          <w:szCs w:val="16"/>
        </w:rPr>
        <w:t>Join us for a fun picnic celebrating Dad! Play a few games of cornhole and ring toss. Decorate Father's Day crafts, and remember, dinner is on us! Chat with other deployed and remote families. This event is open to families of members within 30 days of deployment, currently deployed, TDY 30+ more &amp; remote tour (all branches).</w:t>
      </w:r>
    </w:p>
    <w:p w14:paraId="080ACED9"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Heart Link: </w:t>
      </w:r>
      <w:r w:rsidRPr="00C777B8">
        <w:rPr>
          <w:rFonts w:eastAsia="Times New Roman" w:cs="Segoe UI"/>
          <w:color w:val="0E101A"/>
          <w:sz w:val="16"/>
          <w:szCs w:val="16"/>
        </w:rPr>
        <w:t xml:space="preserve">Are you a spouse new to the military or JB MDL? Are you a spouse interested in learning about the many base and local resources available? This workshop will give you the tools to understand the military lifestyle, customs, and traditions. You will also gain information on benefits for you and your family, including spouse employment, Tricare, and Emergency Financial Relief. Pre-registration is required: </w:t>
      </w:r>
      <w:hyperlink r:id="rId13" w:tgtFrame="_blank" w:history="1">
        <w:r w:rsidRPr="00C777B8">
          <w:rPr>
            <w:rFonts w:eastAsia="Times New Roman" w:cs="Segoe UI"/>
            <w:color w:val="4A6EE0"/>
            <w:sz w:val="16"/>
            <w:szCs w:val="16"/>
            <w:u w:val="single"/>
          </w:rPr>
          <w:t>http://booknow.appointment-plus.com/3yjbr5kq/</w:t>
        </w:r>
      </w:hyperlink>
    </w:p>
    <w:p w14:paraId="21AE0937"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Key Spouse Initial Training:</w:t>
      </w:r>
      <w:r w:rsidRPr="00C777B8">
        <w:rPr>
          <w:rFonts w:eastAsia="Times New Roman" w:cs="Segoe UI"/>
          <w:color w:val="0E101A"/>
          <w:sz w:val="16"/>
          <w:szCs w:val="16"/>
        </w:rPr>
        <w:t xml:space="preserve"> Initial Key Spouse training utilizes eight core modules in the standard Air Force Key Spouse training curriculum and fulfills the mandatory training requirement for newly appointed Key Spouses. Newly appointed Key Spouse Mentors must complete this training before taking Key Spouse Mentor training. An appointment letter signed by the Commander is a pre-requisite. Lunch will be provided. Pre-registration is required. Register online </w:t>
      </w:r>
      <w:hyperlink r:id="rId14" w:tgtFrame="_blank" w:history="1">
        <w:r w:rsidRPr="00C777B8">
          <w:rPr>
            <w:rFonts w:eastAsia="Times New Roman" w:cs="Segoe UI"/>
            <w:color w:val="4A6EE0"/>
            <w:sz w:val="16"/>
            <w:szCs w:val="16"/>
            <w:u w:val="single"/>
          </w:rPr>
          <w:t>https://booknow.appointment-plus.com/3yjbr5kq/</w:t>
        </w:r>
      </w:hyperlink>
      <w:r w:rsidRPr="00C777B8">
        <w:rPr>
          <w:rFonts w:eastAsia="Times New Roman" w:cs="Segoe UI"/>
          <w:color w:val="0E101A"/>
          <w:sz w:val="16"/>
          <w:szCs w:val="16"/>
        </w:rPr>
        <w:t xml:space="preserve"> </w:t>
      </w:r>
    </w:p>
    <w:p w14:paraId="2CA4472B"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Leaving the Dorm: </w:t>
      </w:r>
      <w:r w:rsidRPr="00C777B8">
        <w:rPr>
          <w:rFonts w:eastAsia="Times New Roman" w:cs="Segoe UI"/>
          <w:color w:val="0E101A"/>
          <w:sz w:val="16"/>
          <w:szCs w:val="16"/>
        </w:rPr>
        <w:t xml:space="preserve">Consolidated information on moving out of the dorm. Topics include budgeting, government housing info, United Communities, legal, and much more. </w:t>
      </w:r>
    </w:p>
    <w:p w14:paraId="354AFB56"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Life Coaching 101:</w:t>
      </w:r>
      <w:r w:rsidRPr="00C777B8">
        <w:rPr>
          <w:rFonts w:eastAsia="Times New Roman" w:cs="Segoe UI"/>
          <w:color w:val="0E101A"/>
          <w:sz w:val="16"/>
          <w:szCs w:val="16"/>
        </w:rPr>
        <w:t xml:space="preserve"> Do your plans and goals look like a vision board gone crazy? Do you have ideas and things you want to accomplish but are unsure how to proceed or identify a path to success? Life coaching promotes professional/personal growth and allows potential positive outcomes to occur. This workshop will review what Life Coaching is and how to get out of your own way to be successful in your pursuits. Follow-up sessions will be available to assist you with identifying your goals, ways to get to your goals, and a "review" of where you are in your process.</w:t>
      </w:r>
    </w:p>
    <w:p w14:paraId="1898ED5C"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LinkedIn 101:</w:t>
      </w:r>
      <w:r w:rsidRPr="00C777B8">
        <w:rPr>
          <w:rFonts w:eastAsia="Times New Roman" w:cs="Segoe UI"/>
          <w:color w:val="0E101A"/>
          <w:sz w:val="16"/>
          <w:szCs w:val="16"/>
        </w:rPr>
        <w:t xml:space="preserve"> Are you LinkedIn to Networking? Are you new to LinkedIn or looking to maximize your account for career advancement? If so, this class is the place to be! Learn strategies on how to utilize your LinkedIn account in your job search, including customizing your LinkedIn profile, finding LinkedIn groups to join, and more. </w:t>
      </w:r>
    </w:p>
    <w:p w14:paraId="3DD6911A"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Newcomers Orientation:</w:t>
      </w:r>
      <w:r w:rsidRPr="00C777B8">
        <w:rPr>
          <w:rFonts w:eastAsia="Times New Roman" w:cs="Segoe UI"/>
          <w:color w:val="0E101A"/>
          <w:sz w:val="16"/>
          <w:szCs w:val="16"/>
        </w:rPr>
        <w:t xml:space="preserve"> Base Newcomers Orientation is mandatory for most permanent-party active-duty, DoD civilian government employees. Spouses are also highly encouraged to attend this robust overview of the installation, support agencies and community services. No pre-registration is required.</w:t>
      </w:r>
    </w:p>
    <w:p w14:paraId="6B897280"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Permanent Change of Station (PCS): </w:t>
      </w:r>
      <w:proofErr w:type="spellStart"/>
      <w:r w:rsidRPr="00C777B8">
        <w:rPr>
          <w:rFonts w:eastAsia="Times New Roman" w:cs="Segoe UI"/>
          <w:color w:val="0E101A"/>
          <w:sz w:val="16"/>
          <w:szCs w:val="16"/>
        </w:rPr>
        <w:t>PCSing</w:t>
      </w:r>
      <w:proofErr w:type="spellEnd"/>
      <w:r w:rsidRPr="00C777B8">
        <w:rPr>
          <w:rFonts w:eastAsia="Times New Roman" w:cs="Segoe UI"/>
          <w:color w:val="0E101A"/>
          <w:sz w:val="16"/>
          <w:szCs w:val="16"/>
        </w:rPr>
        <w:t xml:space="preserve"> expenses, resources, and financial planning; mandatory class for E4/O3 and below will meet My Vector requirement.</w:t>
      </w:r>
    </w:p>
    <w:p w14:paraId="12FA9376"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PCS Express – Virtual Information Fair: </w:t>
      </w:r>
      <w:r w:rsidRPr="00C777B8">
        <w:rPr>
          <w:rFonts w:eastAsia="Times New Roman" w:cs="Segoe UI"/>
          <w:color w:val="0E101A"/>
          <w:sz w:val="16"/>
          <w:szCs w:val="16"/>
        </w:rPr>
        <w:t xml:space="preserve">Do you have a PCS coming up soon? Join your MFRC Relocations Team as we Zoom LIVE with 20 agencies to answer your questions, streamline your out-processing experience, and ease your PCS stress! Spouses are highly encouraged to attend. Register online </w:t>
      </w:r>
      <w:hyperlink r:id="rId15" w:tgtFrame="_blank" w:history="1">
        <w:r w:rsidRPr="00C777B8">
          <w:rPr>
            <w:rFonts w:eastAsia="Times New Roman" w:cs="Segoe UI"/>
            <w:color w:val="4A6EE0"/>
            <w:sz w:val="16"/>
            <w:szCs w:val="16"/>
            <w:u w:val="single"/>
          </w:rPr>
          <w:t>at https://booknow.appointment-plus.com/3yjbr5kq/</w:t>
        </w:r>
      </w:hyperlink>
      <w:r w:rsidRPr="00C777B8">
        <w:rPr>
          <w:rFonts w:eastAsia="Times New Roman" w:cs="Segoe UI"/>
          <w:color w:val="0E101A"/>
          <w:sz w:val="16"/>
          <w:szCs w:val="16"/>
        </w:rPr>
        <w:t xml:space="preserve"> or call the Military &amp; Family Readiness Center. Pre-registration required.</w:t>
      </w:r>
    </w:p>
    <w:p w14:paraId="31F7CC31"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Promotion:</w:t>
      </w:r>
      <w:r w:rsidRPr="00C777B8">
        <w:rPr>
          <w:rFonts w:eastAsia="Times New Roman" w:cs="Segoe UI"/>
          <w:color w:val="0E101A"/>
          <w:sz w:val="16"/>
          <w:szCs w:val="16"/>
        </w:rPr>
        <w:t xml:space="preserve"> Promoted and extra money; need tips on your newly found wealth? Mandatory class for E-2 to E-5 and O-2 to O-4 and will meet My Vector requirement.</w:t>
      </w:r>
    </w:p>
    <w:p w14:paraId="0A6141BB"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Smooth Move: </w:t>
      </w:r>
      <w:r w:rsidRPr="00C777B8">
        <w:rPr>
          <w:rFonts w:eastAsia="Times New Roman" w:cs="Segoe UI"/>
          <w:color w:val="0E101A"/>
          <w:sz w:val="16"/>
          <w:szCs w:val="16"/>
        </w:rPr>
        <w:t>Relocating is no easy task, but your MFRC is here to ensure you have a "Smooth Move" to your next destination! Reduce your stress with this overview of vital relocation resources to help organize your "To-Do" list and execute a well-planned PCS. Spouses are encouraged to attend. Pre-registration required.</w:t>
      </w:r>
    </w:p>
    <w:p w14:paraId="502352D0"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Sponsorship 101: </w:t>
      </w:r>
      <w:r w:rsidRPr="00C777B8">
        <w:rPr>
          <w:rFonts w:eastAsia="Times New Roman" w:cs="Segoe UI"/>
          <w:color w:val="0E101A"/>
          <w:sz w:val="16"/>
          <w:szCs w:val="16"/>
        </w:rPr>
        <w:t xml:space="preserve">Want to pay it forward and enhance the relocation process for newly assigned members and families? This workshop is for you! Attendees will receive access to JBMDL's Electronic Sponsorship Packet with instructions and support. This training is required for Unit Sponsorship Program Monitors and optional for Sponsors; however, both must complete eSAT training before performing sponsorship duties. </w:t>
      </w:r>
    </w:p>
    <w:p w14:paraId="762CD205"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Spouse Employment 101: </w:t>
      </w:r>
      <w:r w:rsidRPr="00C777B8">
        <w:rPr>
          <w:rFonts w:eastAsia="Times New Roman" w:cs="Segoe UI"/>
          <w:color w:val="0E101A"/>
          <w:sz w:val="16"/>
          <w:szCs w:val="16"/>
        </w:rPr>
        <w:t xml:space="preserve">The military may throw a monkey wrench in best-laid plans, but your career doesn't have to be one of them. This class will show you the different job routes you can take, along with teaching the basics of resume writing, the job search, and what agencies are hiring on and near the joint base. </w:t>
      </w:r>
    </w:p>
    <w:p w14:paraId="30820F91"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Transition "TAP" Curriculum: </w:t>
      </w:r>
      <w:r w:rsidRPr="00C777B8">
        <w:rPr>
          <w:rFonts w:eastAsia="Times New Roman" w:cs="Segoe UI"/>
          <w:color w:val="0E101A"/>
          <w:sz w:val="16"/>
          <w:szCs w:val="16"/>
        </w:rPr>
        <w:t xml:space="preserve">TAP Curriculum gives the foundation for service members and their families to be better prepared to transition from military to civilian life. Curriculum consists of Day 1: VA Benefits &amp; Services, Day 2: Managing Your Transition, Military Occupation Crosswalk, Personal Financial Readiness, and Unemployment, Day 3: Dept of Labor Employment Workshop and Survival Benefit Plan, Day 4 and 5: DOL Career and Credential Exploration Track. MANDATORY Pre-requisite: Individual Counseling (IC) &amp; Pre-separation Briefing (eForm DD-2648). Spouses are encouraged to attend. </w:t>
      </w:r>
    </w:p>
    <w:p w14:paraId="089BE9FF"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TSP-Uniformed Service:</w:t>
      </w:r>
      <w:r w:rsidRPr="00C777B8">
        <w:rPr>
          <w:rFonts w:eastAsia="Times New Roman" w:cs="Segoe UI"/>
          <w:color w:val="0E101A"/>
          <w:sz w:val="16"/>
          <w:szCs w:val="16"/>
        </w:rPr>
        <w:t xml:space="preserve"> Overview of TSP; rules governing enrollment/participation; contributions, Investment funds, and options, TSP components and features. Pre-registration is required.</w:t>
      </w:r>
    </w:p>
    <w:p w14:paraId="606C9794"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TSP Vesting: </w:t>
      </w:r>
      <w:r w:rsidRPr="00C777B8">
        <w:rPr>
          <w:rFonts w:eastAsia="Times New Roman" w:cs="Segoe UI"/>
          <w:color w:val="0E101A"/>
          <w:sz w:val="16"/>
          <w:szCs w:val="16"/>
        </w:rPr>
        <w:t>Questions on TSP or BRS? Mandatory for Airman who have reached two years-time-in-service and meets My Vector. Pre-registration required.</w:t>
      </w:r>
    </w:p>
    <w:p w14:paraId="40FFEE98"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Understanding Respite Care Options and ECHO Benefits:</w:t>
      </w:r>
      <w:r w:rsidRPr="00C777B8">
        <w:rPr>
          <w:rFonts w:eastAsia="Times New Roman" w:cs="Segoe UI"/>
          <w:color w:val="0E101A"/>
          <w:sz w:val="16"/>
          <w:szCs w:val="16"/>
        </w:rPr>
        <w:t xml:space="preserve"> Are you the primary caregiver of a family member with special needs? Do you need time to pause and engage in some "me" time? Do you need time to do things like grocery shopping, attend an appointment, go out to eat, or just have a leisurely walk alone? If you answered yes, respite care may be the answer for you. Taking care of others can drain your energy, and utilizing respite care can help you recharge. Please come out and learn how to determine your eligibility, how to apply, and be educated on other respite care resources. Each branch offers respite care options. New Jersey has respite care options available for those who are eligible. </w:t>
      </w:r>
    </w:p>
    <w:p w14:paraId="3571114A"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Unit Voting Assistance Officer (UVAO) Training: </w:t>
      </w:r>
      <w:r w:rsidRPr="00C777B8">
        <w:rPr>
          <w:rFonts w:eastAsia="Times New Roman" w:cs="Segoe UI"/>
          <w:color w:val="0E101A"/>
          <w:sz w:val="16"/>
          <w:szCs w:val="16"/>
        </w:rPr>
        <w:t>This training will discuss the UVAOs FVAP.GOV certificates and portal login. UVAOs will receive instructions on the latest AFI, tracking metrics, and mandatory touchpoints. A follow-up question and answer session will take place. Open to all branches.</w:t>
      </w:r>
    </w:p>
    <w:p w14:paraId="4DB11614" w14:textId="77777777" w:rsidR="00C777B8" w:rsidRPr="00C777B8" w:rsidRDefault="00C777B8" w:rsidP="00C777B8">
      <w:pPr>
        <w:spacing w:before="0" w:after="0"/>
        <w:rPr>
          <w:rFonts w:eastAsia="Times New Roman" w:cs="Segoe UI"/>
          <w:color w:val="0E101A"/>
          <w:sz w:val="16"/>
          <w:szCs w:val="16"/>
        </w:rPr>
      </w:pPr>
      <w:r w:rsidRPr="00C777B8">
        <w:rPr>
          <w:rFonts w:eastAsia="Times New Roman" w:cs="Segoe UI"/>
          <w:b/>
          <w:bCs/>
          <w:color w:val="0E101A"/>
          <w:sz w:val="16"/>
          <w:szCs w:val="16"/>
        </w:rPr>
        <w:t xml:space="preserve">Veteran Readiness &amp; Employment: </w:t>
      </w:r>
      <w:r w:rsidRPr="00C777B8">
        <w:rPr>
          <w:rFonts w:eastAsia="Times New Roman" w:cs="Segoe UI"/>
          <w:color w:val="0E101A"/>
          <w:sz w:val="16"/>
          <w:szCs w:val="16"/>
        </w:rPr>
        <w:t>Overview of VA services to help with job training, employment accommodations, resume development, and job-seeking skills coaching under the VR&amp;E program. Spouses are encouraged to attend. Pre-registration required.</w:t>
      </w:r>
    </w:p>
    <w:sectPr w:rsidR="00C777B8" w:rsidRPr="00C777B8" w:rsidSect="00FD023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B394" w14:textId="77777777" w:rsidR="006A3E70" w:rsidRDefault="006A3E70">
      <w:pPr>
        <w:spacing w:before="0" w:after="0"/>
      </w:pPr>
      <w:r>
        <w:separator/>
      </w:r>
    </w:p>
  </w:endnote>
  <w:endnote w:type="continuationSeparator" w:id="0">
    <w:p w14:paraId="6E022441" w14:textId="77777777" w:rsidR="006A3E70" w:rsidRDefault="006A3E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3209" w14:textId="77777777" w:rsidR="006A3E70" w:rsidRDefault="006A3E70">
      <w:pPr>
        <w:spacing w:before="0" w:after="0"/>
      </w:pPr>
      <w:r>
        <w:separator/>
      </w:r>
    </w:p>
  </w:footnote>
  <w:footnote w:type="continuationSeparator" w:id="0">
    <w:p w14:paraId="688E875A" w14:textId="77777777" w:rsidR="006A3E70" w:rsidRDefault="006A3E7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1479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6635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75CAB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0C62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3AD0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FA9F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EC9B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E8C3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7295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7A645A"/>
    <w:multiLevelType w:val="hybridMultilevel"/>
    <w:tmpl w:val="276CCDEC"/>
    <w:lvl w:ilvl="0" w:tplc="0872610A">
      <w:numFmt w:val="bullet"/>
      <w:lvlText w:val=""/>
      <w:lvlJc w:val="left"/>
      <w:pPr>
        <w:ind w:left="615" w:hanging="360"/>
      </w:pPr>
      <w:rPr>
        <w:rFonts w:ascii="Symbol" w:eastAsiaTheme="minorEastAsia" w:hAnsi="Symbol" w:cs="Aria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num w:numId="1" w16cid:durableId="1653869515">
    <w:abstractNumId w:val="9"/>
  </w:num>
  <w:num w:numId="2" w16cid:durableId="1450054337">
    <w:abstractNumId w:val="7"/>
  </w:num>
  <w:num w:numId="3" w16cid:durableId="748844829">
    <w:abstractNumId w:val="6"/>
  </w:num>
  <w:num w:numId="4" w16cid:durableId="834343189">
    <w:abstractNumId w:val="5"/>
  </w:num>
  <w:num w:numId="5" w16cid:durableId="286015434">
    <w:abstractNumId w:val="4"/>
  </w:num>
  <w:num w:numId="6" w16cid:durableId="875850005">
    <w:abstractNumId w:val="8"/>
  </w:num>
  <w:num w:numId="7" w16cid:durableId="132214196">
    <w:abstractNumId w:val="3"/>
  </w:num>
  <w:num w:numId="8" w16cid:durableId="1054037010">
    <w:abstractNumId w:val="2"/>
  </w:num>
  <w:num w:numId="9" w16cid:durableId="1927499386">
    <w:abstractNumId w:val="1"/>
  </w:num>
  <w:num w:numId="10" w16cid:durableId="1636763025">
    <w:abstractNumId w:val="0"/>
  </w:num>
  <w:num w:numId="11" w16cid:durableId="1274046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style="mso-position-horizontal-relative:page;mso-width-relative:margin;mso-height-relative:margin" fillcolor="window" stroke="f">
      <v:fill color="window"/>
      <v:stroke weight=".5pt" on="f"/>
      <v:shadow on="t" color="black" opacity="20971f" offset="0,2.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1/30/2018"/>
    <w:docVar w:name="MonthStart" w:val="11/1/2018"/>
    <w:docVar w:name="ShowDynamicGuides" w:val="1"/>
    <w:docVar w:name="ShowMarginGuides" w:val="0"/>
    <w:docVar w:name="ShowOutlines" w:val="0"/>
    <w:docVar w:name="ShowStaticGuides" w:val="0"/>
  </w:docVars>
  <w:rsids>
    <w:rsidRoot w:val="005F5E19"/>
    <w:rsid w:val="00000711"/>
    <w:rsid w:val="000010E1"/>
    <w:rsid w:val="00002398"/>
    <w:rsid w:val="00002561"/>
    <w:rsid w:val="00007093"/>
    <w:rsid w:val="000100CD"/>
    <w:rsid w:val="0001068C"/>
    <w:rsid w:val="00012241"/>
    <w:rsid w:val="00014EA7"/>
    <w:rsid w:val="00015F8F"/>
    <w:rsid w:val="000177B8"/>
    <w:rsid w:val="00023C4F"/>
    <w:rsid w:val="00025076"/>
    <w:rsid w:val="0002550F"/>
    <w:rsid w:val="000259E8"/>
    <w:rsid w:val="0002623B"/>
    <w:rsid w:val="0002697C"/>
    <w:rsid w:val="00032281"/>
    <w:rsid w:val="00035E12"/>
    <w:rsid w:val="00043A8E"/>
    <w:rsid w:val="00044522"/>
    <w:rsid w:val="000462A4"/>
    <w:rsid w:val="00047EFE"/>
    <w:rsid w:val="0005075F"/>
    <w:rsid w:val="00050786"/>
    <w:rsid w:val="00050D59"/>
    <w:rsid w:val="00054546"/>
    <w:rsid w:val="00056814"/>
    <w:rsid w:val="00057DCC"/>
    <w:rsid w:val="00060D11"/>
    <w:rsid w:val="00061C67"/>
    <w:rsid w:val="00062653"/>
    <w:rsid w:val="00063C85"/>
    <w:rsid w:val="00065764"/>
    <w:rsid w:val="0006735F"/>
    <w:rsid w:val="0006738D"/>
    <w:rsid w:val="0006779F"/>
    <w:rsid w:val="00070683"/>
    <w:rsid w:val="00070ED3"/>
    <w:rsid w:val="00071E4A"/>
    <w:rsid w:val="00072F29"/>
    <w:rsid w:val="00073DC9"/>
    <w:rsid w:val="000752C9"/>
    <w:rsid w:val="00075BB2"/>
    <w:rsid w:val="000763CE"/>
    <w:rsid w:val="00077357"/>
    <w:rsid w:val="00081A02"/>
    <w:rsid w:val="00082D99"/>
    <w:rsid w:val="0008463D"/>
    <w:rsid w:val="0008522B"/>
    <w:rsid w:val="00085959"/>
    <w:rsid w:val="0008633B"/>
    <w:rsid w:val="000879E6"/>
    <w:rsid w:val="00093282"/>
    <w:rsid w:val="00093331"/>
    <w:rsid w:val="000948AF"/>
    <w:rsid w:val="00094B3B"/>
    <w:rsid w:val="000960A6"/>
    <w:rsid w:val="000969C8"/>
    <w:rsid w:val="000A06CE"/>
    <w:rsid w:val="000A20FE"/>
    <w:rsid w:val="000A2247"/>
    <w:rsid w:val="000A2D8F"/>
    <w:rsid w:val="000A3422"/>
    <w:rsid w:val="000A4A43"/>
    <w:rsid w:val="000A7ECD"/>
    <w:rsid w:val="000B5290"/>
    <w:rsid w:val="000B53B7"/>
    <w:rsid w:val="000B5AF9"/>
    <w:rsid w:val="000B5D41"/>
    <w:rsid w:val="000B6A52"/>
    <w:rsid w:val="000B74B7"/>
    <w:rsid w:val="000C3392"/>
    <w:rsid w:val="000C67FA"/>
    <w:rsid w:val="000D00C7"/>
    <w:rsid w:val="000D1741"/>
    <w:rsid w:val="000D19E9"/>
    <w:rsid w:val="000D3E44"/>
    <w:rsid w:val="000D3E86"/>
    <w:rsid w:val="000D637F"/>
    <w:rsid w:val="000E05EA"/>
    <w:rsid w:val="000E25A9"/>
    <w:rsid w:val="000E3A09"/>
    <w:rsid w:val="000E4F2E"/>
    <w:rsid w:val="000E50E6"/>
    <w:rsid w:val="000E7434"/>
    <w:rsid w:val="000E7C16"/>
    <w:rsid w:val="000F1D3A"/>
    <w:rsid w:val="000F2178"/>
    <w:rsid w:val="000F4A4E"/>
    <w:rsid w:val="001017AF"/>
    <w:rsid w:val="00101BBF"/>
    <w:rsid w:val="0010382E"/>
    <w:rsid w:val="00104884"/>
    <w:rsid w:val="00104F74"/>
    <w:rsid w:val="0011090C"/>
    <w:rsid w:val="00115F00"/>
    <w:rsid w:val="0011772B"/>
    <w:rsid w:val="00117BDA"/>
    <w:rsid w:val="00122587"/>
    <w:rsid w:val="0012268F"/>
    <w:rsid w:val="00125829"/>
    <w:rsid w:val="00126384"/>
    <w:rsid w:val="00127E4C"/>
    <w:rsid w:val="0013043B"/>
    <w:rsid w:val="00132D0C"/>
    <w:rsid w:val="001332F8"/>
    <w:rsid w:val="00133638"/>
    <w:rsid w:val="00135849"/>
    <w:rsid w:val="00143F29"/>
    <w:rsid w:val="00150E4F"/>
    <w:rsid w:val="00151348"/>
    <w:rsid w:val="00152139"/>
    <w:rsid w:val="00155939"/>
    <w:rsid w:val="00155D7C"/>
    <w:rsid w:val="00156B32"/>
    <w:rsid w:val="001571B7"/>
    <w:rsid w:val="001573B1"/>
    <w:rsid w:val="00157769"/>
    <w:rsid w:val="00161776"/>
    <w:rsid w:val="00162821"/>
    <w:rsid w:val="001638D3"/>
    <w:rsid w:val="00163E4B"/>
    <w:rsid w:val="001654ED"/>
    <w:rsid w:val="0016756A"/>
    <w:rsid w:val="00174221"/>
    <w:rsid w:val="001776DF"/>
    <w:rsid w:val="00180068"/>
    <w:rsid w:val="001807D4"/>
    <w:rsid w:val="00181596"/>
    <w:rsid w:val="001833DF"/>
    <w:rsid w:val="001842AD"/>
    <w:rsid w:val="001938A9"/>
    <w:rsid w:val="00194CAB"/>
    <w:rsid w:val="001961CC"/>
    <w:rsid w:val="001A0974"/>
    <w:rsid w:val="001A2039"/>
    <w:rsid w:val="001A4882"/>
    <w:rsid w:val="001A643B"/>
    <w:rsid w:val="001A66A6"/>
    <w:rsid w:val="001B070D"/>
    <w:rsid w:val="001B0C25"/>
    <w:rsid w:val="001B1989"/>
    <w:rsid w:val="001B27EA"/>
    <w:rsid w:val="001B2BBE"/>
    <w:rsid w:val="001B7464"/>
    <w:rsid w:val="001B77F1"/>
    <w:rsid w:val="001C0916"/>
    <w:rsid w:val="001C128E"/>
    <w:rsid w:val="001C1290"/>
    <w:rsid w:val="001C41C7"/>
    <w:rsid w:val="001C7346"/>
    <w:rsid w:val="001D1CE3"/>
    <w:rsid w:val="001D397B"/>
    <w:rsid w:val="001D3B91"/>
    <w:rsid w:val="001D4604"/>
    <w:rsid w:val="001D61E1"/>
    <w:rsid w:val="001D7A4F"/>
    <w:rsid w:val="001E0ECF"/>
    <w:rsid w:val="001E228D"/>
    <w:rsid w:val="001E398E"/>
    <w:rsid w:val="001E3E6D"/>
    <w:rsid w:val="001E501D"/>
    <w:rsid w:val="001E5043"/>
    <w:rsid w:val="001E64D9"/>
    <w:rsid w:val="001F3D47"/>
    <w:rsid w:val="001F4C11"/>
    <w:rsid w:val="001F4CF9"/>
    <w:rsid w:val="001F54BE"/>
    <w:rsid w:val="00200992"/>
    <w:rsid w:val="0020322B"/>
    <w:rsid w:val="00203857"/>
    <w:rsid w:val="0021042F"/>
    <w:rsid w:val="00210E9E"/>
    <w:rsid w:val="00211A9B"/>
    <w:rsid w:val="00211E94"/>
    <w:rsid w:val="00212316"/>
    <w:rsid w:val="0021242C"/>
    <w:rsid w:val="00214FE9"/>
    <w:rsid w:val="0021578B"/>
    <w:rsid w:val="0021606A"/>
    <w:rsid w:val="00216E50"/>
    <w:rsid w:val="002173BD"/>
    <w:rsid w:val="00217466"/>
    <w:rsid w:val="00217E11"/>
    <w:rsid w:val="00221497"/>
    <w:rsid w:val="00221F51"/>
    <w:rsid w:val="00225C5E"/>
    <w:rsid w:val="00226550"/>
    <w:rsid w:val="0022729F"/>
    <w:rsid w:val="00227A61"/>
    <w:rsid w:val="002306BB"/>
    <w:rsid w:val="002334A9"/>
    <w:rsid w:val="00233FD2"/>
    <w:rsid w:val="002354C8"/>
    <w:rsid w:val="002357EB"/>
    <w:rsid w:val="0023598B"/>
    <w:rsid w:val="0023609A"/>
    <w:rsid w:val="00237A97"/>
    <w:rsid w:val="002403C9"/>
    <w:rsid w:val="0024111A"/>
    <w:rsid w:val="00242DDD"/>
    <w:rsid w:val="0024607D"/>
    <w:rsid w:val="002469E3"/>
    <w:rsid w:val="00247038"/>
    <w:rsid w:val="002476D2"/>
    <w:rsid w:val="00247B96"/>
    <w:rsid w:val="00251E8B"/>
    <w:rsid w:val="0025340E"/>
    <w:rsid w:val="0025369A"/>
    <w:rsid w:val="00253F0C"/>
    <w:rsid w:val="00257B2C"/>
    <w:rsid w:val="00260DD3"/>
    <w:rsid w:val="00261253"/>
    <w:rsid w:val="00271554"/>
    <w:rsid w:val="00275794"/>
    <w:rsid w:val="0027720C"/>
    <w:rsid w:val="00280BD6"/>
    <w:rsid w:val="002810FF"/>
    <w:rsid w:val="00282639"/>
    <w:rsid w:val="00283B47"/>
    <w:rsid w:val="002840FF"/>
    <w:rsid w:val="0028514A"/>
    <w:rsid w:val="002871DD"/>
    <w:rsid w:val="002921E4"/>
    <w:rsid w:val="002927E2"/>
    <w:rsid w:val="002939E3"/>
    <w:rsid w:val="002941DE"/>
    <w:rsid w:val="002952EC"/>
    <w:rsid w:val="0029680E"/>
    <w:rsid w:val="002A280C"/>
    <w:rsid w:val="002A4F0B"/>
    <w:rsid w:val="002A5C8C"/>
    <w:rsid w:val="002A7B0E"/>
    <w:rsid w:val="002B0911"/>
    <w:rsid w:val="002B1D3A"/>
    <w:rsid w:val="002B20E1"/>
    <w:rsid w:val="002B5171"/>
    <w:rsid w:val="002B5247"/>
    <w:rsid w:val="002B6125"/>
    <w:rsid w:val="002B7B9D"/>
    <w:rsid w:val="002C3054"/>
    <w:rsid w:val="002C39A3"/>
    <w:rsid w:val="002C3B5B"/>
    <w:rsid w:val="002C4813"/>
    <w:rsid w:val="002C56D5"/>
    <w:rsid w:val="002D19FE"/>
    <w:rsid w:val="002E19BA"/>
    <w:rsid w:val="002E747C"/>
    <w:rsid w:val="002F25D5"/>
    <w:rsid w:val="002F29F4"/>
    <w:rsid w:val="002F39BF"/>
    <w:rsid w:val="002F68F6"/>
    <w:rsid w:val="002F6E35"/>
    <w:rsid w:val="002F7E83"/>
    <w:rsid w:val="0030306A"/>
    <w:rsid w:val="00306D3E"/>
    <w:rsid w:val="003074CA"/>
    <w:rsid w:val="0030758B"/>
    <w:rsid w:val="00310D36"/>
    <w:rsid w:val="00311C33"/>
    <w:rsid w:val="003146C2"/>
    <w:rsid w:val="00316DE5"/>
    <w:rsid w:val="00320509"/>
    <w:rsid w:val="003209D5"/>
    <w:rsid w:val="0032526A"/>
    <w:rsid w:val="00325DAD"/>
    <w:rsid w:val="003263B3"/>
    <w:rsid w:val="003267C3"/>
    <w:rsid w:val="00334AEA"/>
    <w:rsid w:val="003370A7"/>
    <w:rsid w:val="003423B6"/>
    <w:rsid w:val="003454DF"/>
    <w:rsid w:val="00350903"/>
    <w:rsid w:val="00350B00"/>
    <w:rsid w:val="003519ED"/>
    <w:rsid w:val="00355AC9"/>
    <w:rsid w:val="0035733F"/>
    <w:rsid w:val="003657DF"/>
    <w:rsid w:val="00365E0A"/>
    <w:rsid w:val="003660BB"/>
    <w:rsid w:val="00366ACC"/>
    <w:rsid w:val="00373034"/>
    <w:rsid w:val="003733FC"/>
    <w:rsid w:val="00373C4B"/>
    <w:rsid w:val="00373CB7"/>
    <w:rsid w:val="00375B82"/>
    <w:rsid w:val="00375DA7"/>
    <w:rsid w:val="00384B1D"/>
    <w:rsid w:val="00392721"/>
    <w:rsid w:val="00393513"/>
    <w:rsid w:val="00396DDB"/>
    <w:rsid w:val="003A0914"/>
    <w:rsid w:val="003A191D"/>
    <w:rsid w:val="003A430C"/>
    <w:rsid w:val="003A4E4E"/>
    <w:rsid w:val="003A64E3"/>
    <w:rsid w:val="003B603D"/>
    <w:rsid w:val="003B6CEB"/>
    <w:rsid w:val="003B744A"/>
    <w:rsid w:val="003C110B"/>
    <w:rsid w:val="003C16C0"/>
    <w:rsid w:val="003C2B1B"/>
    <w:rsid w:val="003C5E58"/>
    <w:rsid w:val="003D5335"/>
    <w:rsid w:val="003D625D"/>
    <w:rsid w:val="003D6D2A"/>
    <w:rsid w:val="003D711C"/>
    <w:rsid w:val="003D7DDA"/>
    <w:rsid w:val="003E2743"/>
    <w:rsid w:val="003E2A3A"/>
    <w:rsid w:val="003E34A9"/>
    <w:rsid w:val="003E7BE3"/>
    <w:rsid w:val="003F223B"/>
    <w:rsid w:val="003F2708"/>
    <w:rsid w:val="003F2ADF"/>
    <w:rsid w:val="003F2EBC"/>
    <w:rsid w:val="003F306C"/>
    <w:rsid w:val="003F3AF5"/>
    <w:rsid w:val="003F544C"/>
    <w:rsid w:val="003F6B3C"/>
    <w:rsid w:val="0040312D"/>
    <w:rsid w:val="004039B8"/>
    <w:rsid w:val="0041068C"/>
    <w:rsid w:val="00411CA5"/>
    <w:rsid w:val="00416812"/>
    <w:rsid w:val="00420EBE"/>
    <w:rsid w:val="0042209E"/>
    <w:rsid w:val="0042263E"/>
    <w:rsid w:val="00424711"/>
    <w:rsid w:val="00427866"/>
    <w:rsid w:val="00430ECD"/>
    <w:rsid w:val="0043309E"/>
    <w:rsid w:val="00433840"/>
    <w:rsid w:val="0043398A"/>
    <w:rsid w:val="00434CE9"/>
    <w:rsid w:val="00434E89"/>
    <w:rsid w:val="00435AAE"/>
    <w:rsid w:val="004360FF"/>
    <w:rsid w:val="00440E17"/>
    <w:rsid w:val="00441A9A"/>
    <w:rsid w:val="0044298A"/>
    <w:rsid w:val="00443984"/>
    <w:rsid w:val="00445BB5"/>
    <w:rsid w:val="00445DF0"/>
    <w:rsid w:val="00447E75"/>
    <w:rsid w:val="004509BC"/>
    <w:rsid w:val="00451CB9"/>
    <w:rsid w:val="00452218"/>
    <w:rsid w:val="00453342"/>
    <w:rsid w:val="004545A1"/>
    <w:rsid w:val="00454FED"/>
    <w:rsid w:val="00455925"/>
    <w:rsid w:val="00455A92"/>
    <w:rsid w:val="00457F80"/>
    <w:rsid w:val="00460871"/>
    <w:rsid w:val="00460E32"/>
    <w:rsid w:val="0046238F"/>
    <w:rsid w:val="00463555"/>
    <w:rsid w:val="00463A12"/>
    <w:rsid w:val="0047046A"/>
    <w:rsid w:val="00470B0E"/>
    <w:rsid w:val="00471CF0"/>
    <w:rsid w:val="0047307F"/>
    <w:rsid w:val="004737D2"/>
    <w:rsid w:val="004831FA"/>
    <w:rsid w:val="004860A4"/>
    <w:rsid w:val="00493100"/>
    <w:rsid w:val="004977E8"/>
    <w:rsid w:val="004A19A9"/>
    <w:rsid w:val="004A6D09"/>
    <w:rsid w:val="004A7A7B"/>
    <w:rsid w:val="004B16E2"/>
    <w:rsid w:val="004B1A8B"/>
    <w:rsid w:val="004B56CD"/>
    <w:rsid w:val="004C1CF4"/>
    <w:rsid w:val="004C49FD"/>
    <w:rsid w:val="004C5B17"/>
    <w:rsid w:val="004C5F51"/>
    <w:rsid w:val="004C6E59"/>
    <w:rsid w:val="004D00A3"/>
    <w:rsid w:val="004D1A55"/>
    <w:rsid w:val="004D1DB2"/>
    <w:rsid w:val="004D35D3"/>
    <w:rsid w:val="004D551C"/>
    <w:rsid w:val="004D589C"/>
    <w:rsid w:val="004E001E"/>
    <w:rsid w:val="004E31B6"/>
    <w:rsid w:val="004E3DED"/>
    <w:rsid w:val="004F44E9"/>
    <w:rsid w:val="004F4A72"/>
    <w:rsid w:val="004F7AD0"/>
    <w:rsid w:val="00501949"/>
    <w:rsid w:val="00505E66"/>
    <w:rsid w:val="00510F41"/>
    <w:rsid w:val="00512919"/>
    <w:rsid w:val="0051362F"/>
    <w:rsid w:val="005142B2"/>
    <w:rsid w:val="00514833"/>
    <w:rsid w:val="00515049"/>
    <w:rsid w:val="00517454"/>
    <w:rsid w:val="005203EF"/>
    <w:rsid w:val="005212EF"/>
    <w:rsid w:val="00522C6E"/>
    <w:rsid w:val="00524493"/>
    <w:rsid w:val="00527DF6"/>
    <w:rsid w:val="00532CC7"/>
    <w:rsid w:val="0053524B"/>
    <w:rsid w:val="0053693B"/>
    <w:rsid w:val="0053717A"/>
    <w:rsid w:val="005373D6"/>
    <w:rsid w:val="00537F41"/>
    <w:rsid w:val="00537F76"/>
    <w:rsid w:val="00540B0C"/>
    <w:rsid w:val="00541EBB"/>
    <w:rsid w:val="00542211"/>
    <w:rsid w:val="005431B7"/>
    <w:rsid w:val="005432BB"/>
    <w:rsid w:val="00543543"/>
    <w:rsid w:val="00543E9E"/>
    <w:rsid w:val="005442EF"/>
    <w:rsid w:val="00545A83"/>
    <w:rsid w:val="0054642A"/>
    <w:rsid w:val="005509B2"/>
    <w:rsid w:val="00550E6D"/>
    <w:rsid w:val="00551065"/>
    <w:rsid w:val="00553589"/>
    <w:rsid w:val="0055390B"/>
    <w:rsid w:val="005562FE"/>
    <w:rsid w:val="00563F32"/>
    <w:rsid w:val="005655C5"/>
    <w:rsid w:val="00566B2E"/>
    <w:rsid w:val="00571A0C"/>
    <w:rsid w:val="00571D10"/>
    <w:rsid w:val="00573A65"/>
    <w:rsid w:val="00577B1B"/>
    <w:rsid w:val="00583781"/>
    <w:rsid w:val="00583A91"/>
    <w:rsid w:val="00584373"/>
    <w:rsid w:val="005844A4"/>
    <w:rsid w:val="00584D1F"/>
    <w:rsid w:val="00585E93"/>
    <w:rsid w:val="0059292D"/>
    <w:rsid w:val="00597146"/>
    <w:rsid w:val="005975D1"/>
    <w:rsid w:val="005A0DED"/>
    <w:rsid w:val="005A2A48"/>
    <w:rsid w:val="005A3434"/>
    <w:rsid w:val="005A47BB"/>
    <w:rsid w:val="005A5540"/>
    <w:rsid w:val="005A5DA8"/>
    <w:rsid w:val="005A5E8B"/>
    <w:rsid w:val="005A61FC"/>
    <w:rsid w:val="005A71D9"/>
    <w:rsid w:val="005A7516"/>
    <w:rsid w:val="005A77D4"/>
    <w:rsid w:val="005B035C"/>
    <w:rsid w:val="005B2790"/>
    <w:rsid w:val="005B42B4"/>
    <w:rsid w:val="005B432A"/>
    <w:rsid w:val="005B4AFD"/>
    <w:rsid w:val="005C17E3"/>
    <w:rsid w:val="005C2616"/>
    <w:rsid w:val="005C397A"/>
    <w:rsid w:val="005C3AD9"/>
    <w:rsid w:val="005D0925"/>
    <w:rsid w:val="005D15D8"/>
    <w:rsid w:val="005D19E3"/>
    <w:rsid w:val="005D2E6E"/>
    <w:rsid w:val="005D3DB2"/>
    <w:rsid w:val="005D4DED"/>
    <w:rsid w:val="005D4E8D"/>
    <w:rsid w:val="005D5941"/>
    <w:rsid w:val="005D5B5D"/>
    <w:rsid w:val="005D5EBE"/>
    <w:rsid w:val="005D61FC"/>
    <w:rsid w:val="005D7D8A"/>
    <w:rsid w:val="005E1037"/>
    <w:rsid w:val="005E1808"/>
    <w:rsid w:val="005E2FDD"/>
    <w:rsid w:val="005E32CC"/>
    <w:rsid w:val="005E3FF0"/>
    <w:rsid w:val="005E4864"/>
    <w:rsid w:val="005E6854"/>
    <w:rsid w:val="005E750D"/>
    <w:rsid w:val="005F0ADA"/>
    <w:rsid w:val="005F5E19"/>
    <w:rsid w:val="00600080"/>
    <w:rsid w:val="00600B60"/>
    <w:rsid w:val="00604261"/>
    <w:rsid w:val="00604FE2"/>
    <w:rsid w:val="00605E40"/>
    <w:rsid w:val="006074AC"/>
    <w:rsid w:val="006074DB"/>
    <w:rsid w:val="006075D1"/>
    <w:rsid w:val="00614B38"/>
    <w:rsid w:val="00614FD9"/>
    <w:rsid w:val="00622F6E"/>
    <w:rsid w:val="00632784"/>
    <w:rsid w:val="006332C2"/>
    <w:rsid w:val="00633D58"/>
    <w:rsid w:val="00634298"/>
    <w:rsid w:val="006347C0"/>
    <w:rsid w:val="0063486E"/>
    <w:rsid w:val="00636A9C"/>
    <w:rsid w:val="0064176F"/>
    <w:rsid w:val="00642589"/>
    <w:rsid w:val="00643495"/>
    <w:rsid w:val="00645FB0"/>
    <w:rsid w:val="00646D8C"/>
    <w:rsid w:val="00647E28"/>
    <w:rsid w:val="0065428D"/>
    <w:rsid w:val="00655230"/>
    <w:rsid w:val="00657702"/>
    <w:rsid w:val="00663BED"/>
    <w:rsid w:val="0066482E"/>
    <w:rsid w:val="006663C1"/>
    <w:rsid w:val="006667AF"/>
    <w:rsid w:val="00666A7C"/>
    <w:rsid w:val="00671163"/>
    <w:rsid w:val="00671490"/>
    <w:rsid w:val="00672B8E"/>
    <w:rsid w:val="006732B5"/>
    <w:rsid w:val="00673D13"/>
    <w:rsid w:val="00674B7F"/>
    <w:rsid w:val="00676BE9"/>
    <w:rsid w:val="00680D96"/>
    <w:rsid w:val="0068136A"/>
    <w:rsid w:val="00681522"/>
    <w:rsid w:val="00681627"/>
    <w:rsid w:val="0068174F"/>
    <w:rsid w:val="00683120"/>
    <w:rsid w:val="00684862"/>
    <w:rsid w:val="00690222"/>
    <w:rsid w:val="00691DF2"/>
    <w:rsid w:val="00692DA2"/>
    <w:rsid w:val="00693CE3"/>
    <w:rsid w:val="00694B77"/>
    <w:rsid w:val="00695454"/>
    <w:rsid w:val="00697844"/>
    <w:rsid w:val="006A14B5"/>
    <w:rsid w:val="006A3E70"/>
    <w:rsid w:val="006A3FA7"/>
    <w:rsid w:val="006A496B"/>
    <w:rsid w:val="006A4B02"/>
    <w:rsid w:val="006A66B1"/>
    <w:rsid w:val="006A778D"/>
    <w:rsid w:val="006B0FD2"/>
    <w:rsid w:val="006B2396"/>
    <w:rsid w:val="006B2F92"/>
    <w:rsid w:val="006B7597"/>
    <w:rsid w:val="006C1EC6"/>
    <w:rsid w:val="006C3A46"/>
    <w:rsid w:val="006C4094"/>
    <w:rsid w:val="006C51A3"/>
    <w:rsid w:val="006D2779"/>
    <w:rsid w:val="006D41C6"/>
    <w:rsid w:val="006D41CF"/>
    <w:rsid w:val="006D4854"/>
    <w:rsid w:val="006D4B73"/>
    <w:rsid w:val="006D610D"/>
    <w:rsid w:val="006E292C"/>
    <w:rsid w:val="006E4928"/>
    <w:rsid w:val="006F43D3"/>
    <w:rsid w:val="006F4CA1"/>
    <w:rsid w:val="006F5AC7"/>
    <w:rsid w:val="006F648C"/>
    <w:rsid w:val="006F6B38"/>
    <w:rsid w:val="006F710B"/>
    <w:rsid w:val="00700E90"/>
    <w:rsid w:val="0070491B"/>
    <w:rsid w:val="00704F1C"/>
    <w:rsid w:val="00706C7D"/>
    <w:rsid w:val="00711981"/>
    <w:rsid w:val="00717641"/>
    <w:rsid w:val="00722792"/>
    <w:rsid w:val="007237E8"/>
    <w:rsid w:val="00727D7B"/>
    <w:rsid w:val="0073519F"/>
    <w:rsid w:val="0073608B"/>
    <w:rsid w:val="00741151"/>
    <w:rsid w:val="00744B4C"/>
    <w:rsid w:val="00747249"/>
    <w:rsid w:val="00750B65"/>
    <w:rsid w:val="00750D52"/>
    <w:rsid w:val="00753B4D"/>
    <w:rsid w:val="007564A4"/>
    <w:rsid w:val="007575F7"/>
    <w:rsid w:val="00760996"/>
    <w:rsid w:val="007635A8"/>
    <w:rsid w:val="00763A4E"/>
    <w:rsid w:val="0076459A"/>
    <w:rsid w:val="00764E33"/>
    <w:rsid w:val="00766277"/>
    <w:rsid w:val="0076669C"/>
    <w:rsid w:val="00767286"/>
    <w:rsid w:val="00767A75"/>
    <w:rsid w:val="00767B70"/>
    <w:rsid w:val="007723CB"/>
    <w:rsid w:val="0077251A"/>
    <w:rsid w:val="007757A2"/>
    <w:rsid w:val="00775C61"/>
    <w:rsid w:val="007777B1"/>
    <w:rsid w:val="0078225A"/>
    <w:rsid w:val="00782336"/>
    <w:rsid w:val="00783957"/>
    <w:rsid w:val="00785E4C"/>
    <w:rsid w:val="0079122E"/>
    <w:rsid w:val="0079236A"/>
    <w:rsid w:val="00793DC4"/>
    <w:rsid w:val="007951FA"/>
    <w:rsid w:val="007961FA"/>
    <w:rsid w:val="00797E1A"/>
    <w:rsid w:val="007A2B25"/>
    <w:rsid w:val="007A2B49"/>
    <w:rsid w:val="007A2C2B"/>
    <w:rsid w:val="007A38E9"/>
    <w:rsid w:val="007A49F2"/>
    <w:rsid w:val="007A6283"/>
    <w:rsid w:val="007A7827"/>
    <w:rsid w:val="007B556A"/>
    <w:rsid w:val="007B6D18"/>
    <w:rsid w:val="007C1555"/>
    <w:rsid w:val="007C7ACC"/>
    <w:rsid w:val="007C7F40"/>
    <w:rsid w:val="007D1FB6"/>
    <w:rsid w:val="007D24F9"/>
    <w:rsid w:val="007D2D81"/>
    <w:rsid w:val="007D331B"/>
    <w:rsid w:val="007D4601"/>
    <w:rsid w:val="007D7969"/>
    <w:rsid w:val="007E07B5"/>
    <w:rsid w:val="007F17D7"/>
    <w:rsid w:val="007F3D60"/>
    <w:rsid w:val="007F6ECA"/>
    <w:rsid w:val="007F747F"/>
    <w:rsid w:val="007F7733"/>
    <w:rsid w:val="00802AA4"/>
    <w:rsid w:val="008032C3"/>
    <w:rsid w:val="008051E4"/>
    <w:rsid w:val="008105E7"/>
    <w:rsid w:val="00811F4F"/>
    <w:rsid w:val="008131A6"/>
    <w:rsid w:val="00813F5B"/>
    <w:rsid w:val="00814956"/>
    <w:rsid w:val="00814A52"/>
    <w:rsid w:val="00815588"/>
    <w:rsid w:val="00823FE7"/>
    <w:rsid w:val="00824E7A"/>
    <w:rsid w:val="00827B10"/>
    <w:rsid w:val="00830DFD"/>
    <w:rsid w:val="00832231"/>
    <w:rsid w:val="00832EE1"/>
    <w:rsid w:val="008333DF"/>
    <w:rsid w:val="00834A5A"/>
    <w:rsid w:val="00836286"/>
    <w:rsid w:val="008367EE"/>
    <w:rsid w:val="00836BB5"/>
    <w:rsid w:val="00840C73"/>
    <w:rsid w:val="008419CC"/>
    <w:rsid w:val="008419DF"/>
    <w:rsid w:val="0084206C"/>
    <w:rsid w:val="0084347D"/>
    <w:rsid w:val="008435BF"/>
    <w:rsid w:val="00843D72"/>
    <w:rsid w:val="008477A5"/>
    <w:rsid w:val="008505A0"/>
    <w:rsid w:val="00850F7C"/>
    <w:rsid w:val="00851F50"/>
    <w:rsid w:val="0085253F"/>
    <w:rsid w:val="00852DE4"/>
    <w:rsid w:val="00853E27"/>
    <w:rsid w:val="008608A2"/>
    <w:rsid w:val="008628B3"/>
    <w:rsid w:val="00862F90"/>
    <w:rsid w:val="008647CB"/>
    <w:rsid w:val="0086495E"/>
    <w:rsid w:val="008664D9"/>
    <w:rsid w:val="00866E35"/>
    <w:rsid w:val="0086758C"/>
    <w:rsid w:val="00867CBD"/>
    <w:rsid w:val="00871483"/>
    <w:rsid w:val="00872E75"/>
    <w:rsid w:val="00873A72"/>
    <w:rsid w:val="008749C1"/>
    <w:rsid w:val="00874C9A"/>
    <w:rsid w:val="00876AE4"/>
    <w:rsid w:val="00876C4A"/>
    <w:rsid w:val="00876DB2"/>
    <w:rsid w:val="008812D5"/>
    <w:rsid w:val="008815E5"/>
    <w:rsid w:val="008871B4"/>
    <w:rsid w:val="00887744"/>
    <w:rsid w:val="008877A4"/>
    <w:rsid w:val="00890631"/>
    <w:rsid w:val="0089317B"/>
    <w:rsid w:val="00893CB5"/>
    <w:rsid w:val="0089605C"/>
    <w:rsid w:val="00897FB7"/>
    <w:rsid w:val="008A5BA2"/>
    <w:rsid w:val="008A6E90"/>
    <w:rsid w:val="008B5B83"/>
    <w:rsid w:val="008B78FA"/>
    <w:rsid w:val="008C19AA"/>
    <w:rsid w:val="008C2BCC"/>
    <w:rsid w:val="008D28C6"/>
    <w:rsid w:val="008D3157"/>
    <w:rsid w:val="008D37F6"/>
    <w:rsid w:val="008D3854"/>
    <w:rsid w:val="008D3E1B"/>
    <w:rsid w:val="008D4B69"/>
    <w:rsid w:val="008D66CE"/>
    <w:rsid w:val="008D71B2"/>
    <w:rsid w:val="008E49BF"/>
    <w:rsid w:val="008E5B7B"/>
    <w:rsid w:val="008E6CC8"/>
    <w:rsid w:val="008E774D"/>
    <w:rsid w:val="008E7E5F"/>
    <w:rsid w:val="008F045B"/>
    <w:rsid w:val="008F1151"/>
    <w:rsid w:val="008F12AA"/>
    <w:rsid w:val="008F2E1C"/>
    <w:rsid w:val="008F3BC5"/>
    <w:rsid w:val="008F7A80"/>
    <w:rsid w:val="009035F5"/>
    <w:rsid w:val="00903C2F"/>
    <w:rsid w:val="009051FF"/>
    <w:rsid w:val="00911B36"/>
    <w:rsid w:val="009120C6"/>
    <w:rsid w:val="00912260"/>
    <w:rsid w:val="00912676"/>
    <w:rsid w:val="00912E30"/>
    <w:rsid w:val="00914CE9"/>
    <w:rsid w:val="00914E87"/>
    <w:rsid w:val="00915814"/>
    <w:rsid w:val="00916C95"/>
    <w:rsid w:val="00920751"/>
    <w:rsid w:val="009230E7"/>
    <w:rsid w:val="009244BF"/>
    <w:rsid w:val="009249F0"/>
    <w:rsid w:val="009302BB"/>
    <w:rsid w:val="00931C85"/>
    <w:rsid w:val="0093234B"/>
    <w:rsid w:val="00932419"/>
    <w:rsid w:val="0093338C"/>
    <w:rsid w:val="00933C64"/>
    <w:rsid w:val="00936D0F"/>
    <w:rsid w:val="00943D39"/>
    <w:rsid w:val="00944085"/>
    <w:rsid w:val="00944833"/>
    <w:rsid w:val="00946A27"/>
    <w:rsid w:val="00947484"/>
    <w:rsid w:val="00947C18"/>
    <w:rsid w:val="009539CB"/>
    <w:rsid w:val="009542CA"/>
    <w:rsid w:val="0095430B"/>
    <w:rsid w:val="00954EB5"/>
    <w:rsid w:val="00962752"/>
    <w:rsid w:val="00963C4A"/>
    <w:rsid w:val="00963E5E"/>
    <w:rsid w:val="00964C5A"/>
    <w:rsid w:val="009700ED"/>
    <w:rsid w:val="00972B53"/>
    <w:rsid w:val="0097489F"/>
    <w:rsid w:val="00975FBB"/>
    <w:rsid w:val="00981486"/>
    <w:rsid w:val="00981C99"/>
    <w:rsid w:val="00984867"/>
    <w:rsid w:val="00985FDE"/>
    <w:rsid w:val="0099036C"/>
    <w:rsid w:val="00990684"/>
    <w:rsid w:val="009925CA"/>
    <w:rsid w:val="00994524"/>
    <w:rsid w:val="00995654"/>
    <w:rsid w:val="009A014A"/>
    <w:rsid w:val="009A0FFF"/>
    <w:rsid w:val="009A138E"/>
    <w:rsid w:val="009A22D3"/>
    <w:rsid w:val="009A2612"/>
    <w:rsid w:val="009A4AE3"/>
    <w:rsid w:val="009A58EB"/>
    <w:rsid w:val="009A7F3B"/>
    <w:rsid w:val="009B182C"/>
    <w:rsid w:val="009B21AC"/>
    <w:rsid w:val="009B2F76"/>
    <w:rsid w:val="009B3FF2"/>
    <w:rsid w:val="009B43AC"/>
    <w:rsid w:val="009B4E88"/>
    <w:rsid w:val="009B71CC"/>
    <w:rsid w:val="009C285A"/>
    <w:rsid w:val="009C2DC3"/>
    <w:rsid w:val="009C34AE"/>
    <w:rsid w:val="009C431A"/>
    <w:rsid w:val="009D2B2D"/>
    <w:rsid w:val="009D2CB6"/>
    <w:rsid w:val="009D2E81"/>
    <w:rsid w:val="009D305A"/>
    <w:rsid w:val="009D3980"/>
    <w:rsid w:val="009D5B25"/>
    <w:rsid w:val="009D5C7E"/>
    <w:rsid w:val="009D6628"/>
    <w:rsid w:val="009D7BBF"/>
    <w:rsid w:val="009E0502"/>
    <w:rsid w:val="009E0AEA"/>
    <w:rsid w:val="009E1E4F"/>
    <w:rsid w:val="009E3C77"/>
    <w:rsid w:val="009E47BF"/>
    <w:rsid w:val="009F5C21"/>
    <w:rsid w:val="009F6841"/>
    <w:rsid w:val="009F7DE6"/>
    <w:rsid w:val="00A01301"/>
    <w:rsid w:val="00A020FC"/>
    <w:rsid w:val="00A06CB2"/>
    <w:rsid w:val="00A10655"/>
    <w:rsid w:val="00A11CFF"/>
    <w:rsid w:val="00A12761"/>
    <w:rsid w:val="00A16F0B"/>
    <w:rsid w:val="00A17D75"/>
    <w:rsid w:val="00A22028"/>
    <w:rsid w:val="00A221FF"/>
    <w:rsid w:val="00A236A6"/>
    <w:rsid w:val="00A23980"/>
    <w:rsid w:val="00A2799A"/>
    <w:rsid w:val="00A331FA"/>
    <w:rsid w:val="00A35A2B"/>
    <w:rsid w:val="00A36761"/>
    <w:rsid w:val="00A37774"/>
    <w:rsid w:val="00A37EA0"/>
    <w:rsid w:val="00A438D3"/>
    <w:rsid w:val="00A454EB"/>
    <w:rsid w:val="00A45CAB"/>
    <w:rsid w:val="00A4654E"/>
    <w:rsid w:val="00A46B22"/>
    <w:rsid w:val="00A46C71"/>
    <w:rsid w:val="00A505A8"/>
    <w:rsid w:val="00A514B9"/>
    <w:rsid w:val="00A55B69"/>
    <w:rsid w:val="00A57AF4"/>
    <w:rsid w:val="00A62912"/>
    <w:rsid w:val="00A62C22"/>
    <w:rsid w:val="00A63734"/>
    <w:rsid w:val="00A63F05"/>
    <w:rsid w:val="00A7120E"/>
    <w:rsid w:val="00A733A8"/>
    <w:rsid w:val="00A73BBF"/>
    <w:rsid w:val="00A744F4"/>
    <w:rsid w:val="00A80A68"/>
    <w:rsid w:val="00A818BE"/>
    <w:rsid w:val="00A81E6C"/>
    <w:rsid w:val="00A82B73"/>
    <w:rsid w:val="00A84CCB"/>
    <w:rsid w:val="00A8532F"/>
    <w:rsid w:val="00A872B7"/>
    <w:rsid w:val="00A9221E"/>
    <w:rsid w:val="00A96323"/>
    <w:rsid w:val="00A97928"/>
    <w:rsid w:val="00AA015E"/>
    <w:rsid w:val="00AA1105"/>
    <w:rsid w:val="00AA1F39"/>
    <w:rsid w:val="00AA1FBB"/>
    <w:rsid w:val="00AA5F5E"/>
    <w:rsid w:val="00AA6D3A"/>
    <w:rsid w:val="00AA7604"/>
    <w:rsid w:val="00AA7C31"/>
    <w:rsid w:val="00AB18E4"/>
    <w:rsid w:val="00AB26B3"/>
    <w:rsid w:val="00AB29FA"/>
    <w:rsid w:val="00AC142D"/>
    <w:rsid w:val="00AC1EF5"/>
    <w:rsid w:val="00AC336D"/>
    <w:rsid w:val="00AD180D"/>
    <w:rsid w:val="00AD260A"/>
    <w:rsid w:val="00AD3DA2"/>
    <w:rsid w:val="00AD4631"/>
    <w:rsid w:val="00AD55C7"/>
    <w:rsid w:val="00AD7FEF"/>
    <w:rsid w:val="00AE0A98"/>
    <w:rsid w:val="00AE0AB0"/>
    <w:rsid w:val="00AE1B91"/>
    <w:rsid w:val="00AF26E8"/>
    <w:rsid w:val="00AF4151"/>
    <w:rsid w:val="00AF41AA"/>
    <w:rsid w:val="00AF4DDE"/>
    <w:rsid w:val="00B000ED"/>
    <w:rsid w:val="00B02426"/>
    <w:rsid w:val="00B02C4F"/>
    <w:rsid w:val="00B02CC5"/>
    <w:rsid w:val="00B02F08"/>
    <w:rsid w:val="00B03A51"/>
    <w:rsid w:val="00B07EA2"/>
    <w:rsid w:val="00B1042F"/>
    <w:rsid w:val="00B1059E"/>
    <w:rsid w:val="00B10C69"/>
    <w:rsid w:val="00B12C94"/>
    <w:rsid w:val="00B12E0D"/>
    <w:rsid w:val="00B136C2"/>
    <w:rsid w:val="00B14132"/>
    <w:rsid w:val="00B14A1C"/>
    <w:rsid w:val="00B153FC"/>
    <w:rsid w:val="00B17783"/>
    <w:rsid w:val="00B1789C"/>
    <w:rsid w:val="00B226F9"/>
    <w:rsid w:val="00B24DFC"/>
    <w:rsid w:val="00B25591"/>
    <w:rsid w:val="00B25C77"/>
    <w:rsid w:val="00B27418"/>
    <w:rsid w:val="00B27997"/>
    <w:rsid w:val="00B349A1"/>
    <w:rsid w:val="00B35E95"/>
    <w:rsid w:val="00B37817"/>
    <w:rsid w:val="00B41EB5"/>
    <w:rsid w:val="00B4416A"/>
    <w:rsid w:val="00B4642F"/>
    <w:rsid w:val="00B522C6"/>
    <w:rsid w:val="00B529CD"/>
    <w:rsid w:val="00B52DB2"/>
    <w:rsid w:val="00B52EBA"/>
    <w:rsid w:val="00B53B89"/>
    <w:rsid w:val="00B57CA6"/>
    <w:rsid w:val="00B6044F"/>
    <w:rsid w:val="00B63804"/>
    <w:rsid w:val="00B64340"/>
    <w:rsid w:val="00B645B8"/>
    <w:rsid w:val="00B67505"/>
    <w:rsid w:val="00B70858"/>
    <w:rsid w:val="00B73C9F"/>
    <w:rsid w:val="00B73E53"/>
    <w:rsid w:val="00B740DA"/>
    <w:rsid w:val="00B7751E"/>
    <w:rsid w:val="00B8027A"/>
    <w:rsid w:val="00B806A1"/>
    <w:rsid w:val="00B8151A"/>
    <w:rsid w:val="00B82B8E"/>
    <w:rsid w:val="00B836EA"/>
    <w:rsid w:val="00B844F8"/>
    <w:rsid w:val="00B8599B"/>
    <w:rsid w:val="00B85D39"/>
    <w:rsid w:val="00B86A03"/>
    <w:rsid w:val="00B8703D"/>
    <w:rsid w:val="00B87ADA"/>
    <w:rsid w:val="00B902D8"/>
    <w:rsid w:val="00B904B1"/>
    <w:rsid w:val="00B924FE"/>
    <w:rsid w:val="00B9250E"/>
    <w:rsid w:val="00B938A1"/>
    <w:rsid w:val="00B945B0"/>
    <w:rsid w:val="00B9500F"/>
    <w:rsid w:val="00B95163"/>
    <w:rsid w:val="00BA119B"/>
    <w:rsid w:val="00BA35BA"/>
    <w:rsid w:val="00BA45FA"/>
    <w:rsid w:val="00BA66FD"/>
    <w:rsid w:val="00BB1730"/>
    <w:rsid w:val="00BB2CD1"/>
    <w:rsid w:val="00BB2E4F"/>
    <w:rsid w:val="00BB3DDB"/>
    <w:rsid w:val="00BB7B20"/>
    <w:rsid w:val="00BC55E3"/>
    <w:rsid w:val="00BC61CC"/>
    <w:rsid w:val="00BC74DE"/>
    <w:rsid w:val="00BC76AD"/>
    <w:rsid w:val="00BC784C"/>
    <w:rsid w:val="00BD0605"/>
    <w:rsid w:val="00BD1428"/>
    <w:rsid w:val="00BD2468"/>
    <w:rsid w:val="00BD3396"/>
    <w:rsid w:val="00BD40EA"/>
    <w:rsid w:val="00BD4BC1"/>
    <w:rsid w:val="00BD521B"/>
    <w:rsid w:val="00BE01DF"/>
    <w:rsid w:val="00BE10E8"/>
    <w:rsid w:val="00BE1CF8"/>
    <w:rsid w:val="00BE301F"/>
    <w:rsid w:val="00BE3D4A"/>
    <w:rsid w:val="00BE48F7"/>
    <w:rsid w:val="00BE501A"/>
    <w:rsid w:val="00BE640C"/>
    <w:rsid w:val="00BF1028"/>
    <w:rsid w:val="00BF19D2"/>
    <w:rsid w:val="00BF1DCC"/>
    <w:rsid w:val="00BF4DC1"/>
    <w:rsid w:val="00C01822"/>
    <w:rsid w:val="00C01BFE"/>
    <w:rsid w:val="00C01FD9"/>
    <w:rsid w:val="00C0341D"/>
    <w:rsid w:val="00C059E7"/>
    <w:rsid w:val="00C11E88"/>
    <w:rsid w:val="00C12403"/>
    <w:rsid w:val="00C14036"/>
    <w:rsid w:val="00C1658F"/>
    <w:rsid w:val="00C17034"/>
    <w:rsid w:val="00C1776C"/>
    <w:rsid w:val="00C17788"/>
    <w:rsid w:val="00C17EF8"/>
    <w:rsid w:val="00C17F22"/>
    <w:rsid w:val="00C22623"/>
    <w:rsid w:val="00C22CAD"/>
    <w:rsid w:val="00C22F07"/>
    <w:rsid w:val="00C2407C"/>
    <w:rsid w:val="00C25300"/>
    <w:rsid w:val="00C25781"/>
    <w:rsid w:val="00C25DD0"/>
    <w:rsid w:val="00C27C81"/>
    <w:rsid w:val="00C27D26"/>
    <w:rsid w:val="00C30BD0"/>
    <w:rsid w:val="00C31647"/>
    <w:rsid w:val="00C32E45"/>
    <w:rsid w:val="00C34AF7"/>
    <w:rsid w:val="00C35592"/>
    <w:rsid w:val="00C36C0F"/>
    <w:rsid w:val="00C36F80"/>
    <w:rsid w:val="00C37690"/>
    <w:rsid w:val="00C50034"/>
    <w:rsid w:val="00C52DC3"/>
    <w:rsid w:val="00C54232"/>
    <w:rsid w:val="00C56301"/>
    <w:rsid w:val="00C602EA"/>
    <w:rsid w:val="00C606B0"/>
    <w:rsid w:val="00C60BB1"/>
    <w:rsid w:val="00C655EA"/>
    <w:rsid w:val="00C71D73"/>
    <w:rsid w:val="00C72401"/>
    <w:rsid w:val="00C72E9D"/>
    <w:rsid w:val="00C736FA"/>
    <w:rsid w:val="00C749C2"/>
    <w:rsid w:val="00C75770"/>
    <w:rsid w:val="00C75FB2"/>
    <w:rsid w:val="00C76923"/>
    <w:rsid w:val="00C7735D"/>
    <w:rsid w:val="00C777B8"/>
    <w:rsid w:val="00C77E7D"/>
    <w:rsid w:val="00C81898"/>
    <w:rsid w:val="00C8212D"/>
    <w:rsid w:val="00C8500B"/>
    <w:rsid w:val="00C854C2"/>
    <w:rsid w:val="00C85C76"/>
    <w:rsid w:val="00C87CCD"/>
    <w:rsid w:val="00C87D5C"/>
    <w:rsid w:val="00C91EA6"/>
    <w:rsid w:val="00C921A4"/>
    <w:rsid w:val="00C933B1"/>
    <w:rsid w:val="00C94CA9"/>
    <w:rsid w:val="00C950E6"/>
    <w:rsid w:val="00C951F6"/>
    <w:rsid w:val="00C9660A"/>
    <w:rsid w:val="00C967CB"/>
    <w:rsid w:val="00C9763A"/>
    <w:rsid w:val="00CA0BCD"/>
    <w:rsid w:val="00CA2EAF"/>
    <w:rsid w:val="00CA4BBF"/>
    <w:rsid w:val="00CA6639"/>
    <w:rsid w:val="00CB0259"/>
    <w:rsid w:val="00CB11A7"/>
    <w:rsid w:val="00CB1C1C"/>
    <w:rsid w:val="00CB1F0B"/>
    <w:rsid w:val="00CB36FE"/>
    <w:rsid w:val="00CB42F4"/>
    <w:rsid w:val="00CB4DAB"/>
    <w:rsid w:val="00CB50D1"/>
    <w:rsid w:val="00CB6F08"/>
    <w:rsid w:val="00CC0AE0"/>
    <w:rsid w:val="00CC2F39"/>
    <w:rsid w:val="00CC3803"/>
    <w:rsid w:val="00CC573F"/>
    <w:rsid w:val="00CC5BAD"/>
    <w:rsid w:val="00CD28CE"/>
    <w:rsid w:val="00CD792C"/>
    <w:rsid w:val="00CD7D2A"/>
    <w:rsid w:val="00CE2059"/>
    <w:rsid w:val="00CE35DD"/>
    <w:rsid w:val="00CE43AB"/>
    <w:rsid w:val="00CE4F7C"/>
    <w:rsid w:val="00CE6AB3"/>
    <w:rsid w:val="00CE77B5"/>
    <w:rsid w:val="00CF0685"/>
    <w:rsid w:val="00CF1951"/>
    <w:rsid w:val="00CF2DDD"/>
    <w:rsid w:val="00CF3C51"/>
    <w:rsid w:val="00CF6BDF"/>
    <w:rsid w:val="00CF6E17"/>
    <w:rsid w:val="00D013BE"/>
    <w:rsid w:val="00D02AEB"/>
    <w:rsid w:val="00D03D70"/>
    <w:rsid w:val="00D04AA7"/>
    <w:rsid w:val="00D06E2C"/>
    <w:rsid w:val="00D104B8"/>
    <w:rsid w:val="00D104DC"/>
    <w:rsid w:val="00D10F79"/>
    <w:rsid w:val="00D114C4"/>
    <w:rsid w:val="00D14CE1"/>
    <w:rsid w:val="00D15D3E"/>
    <w:rsid w:val="00D165C0"/>
    <w:rsid w:val="00D16907"/>
    <w:rsid w:val="00D17693"/>
    <w:rsid w:val="00D17B24"/>
    <w:rsid w:val="00D217DE"/>
    <w:rsid w:val="00D228E7"/>
    <w:rsid w:val="00D2432C"/>
    <w:rsid w:val="00D249E9"/>
    <w:rsid w:val="00D259F2"/>
    <w:rsid w:val="00D26A56"/>
    <w:rsid w:val="00D27B62"/>
    <w:rsid w:val="00D3147C"/>
    <w:rsid w:val="00D31BFE"/>
    <w:rsid w:val="00D32CA7"/>
    <w:rsid w:val="00D34600"/>
    <w:rsid w:val="00D374E3"/>
    <w:rsid w:val="00D379F2"/>
    <w:rsid w:val="00D40B45"/>
    <w:rsid w:val="00D40FCC"/>
    <w:rsid w:val="00D45A4B"/>
    <w:rsid w:val="00D461D0"/>
    <w:rsid w:val="00D47DE0"/>
    <w:rsid w:val="00D50139"/>
    <w:rsid w:val="00D51429"/>
    <w:rsid w:val="00D55AB8"/>
    <w:rsid w:val="00D55DB3"/>
    <w:rsid w:val="00D579C2"/>
    <w:rsid w:val="00D60FF7"/>
    <w:rsid w:val="00D62C01"/>
    <w:rsid w:val="00D62DDF"/>
    <w:rsid w:val="00D64DA8"/>
    <w:rsid w:val="00D74004"/>
    <w:rsid w:val="00D742DC"/>
    <w:rsid w:val="00D742E7"/>
    <w:rsid w:val="00D75A59"/>
    <w:rsid w:val="00D77DAD"/>
    <w:rsid w:val="00D81ECA"/>
    <w:rsid w:val="00D84EDC"/>
    <w:rsid w:val="00D85A7E"/>
    <w:rsid w:val="00D8760E"/>
    <w:rsid w:val="00D923F2"/>
    <w:rsid w:val="00D96110"/>
    <w:rsid w:val="00D974A7"/>
    <w:rsid w:val="00D97523"/>
    <w:rsid w:val="00DA1E2A"/>
    <w:rsid w:val="00DA2E23"/>
    <w:rsid w:val="00DA3397"/>
    <w:rsid w:val="00DA46CF"/>
    <w:rsid w:val="00DA4E89"/>
    <w:rsid w:val="00DA5E0E"/>
    <w:rsid w:val="00DA7D1F"/>
    <w:rsid w:val="00DB0DAF"/>
    <w:rsid w:val="00DB1FC0"/>
    <w:rsid w:val="00DB330D"/>
    <w:rsid w:val="00DB7143"/>
    <w:rsid w:val="00DC00EC"/>
    <w:rsid w:val="00DC1FBD"/>
    <w:rsid w:val="00DC2376"/>
    <w:rsid w:val="00DC350D"/>
    <w:rsid w:val="00DC3A3B"/>
    <w:rsid w:val="00DC56B3"/>
    <w:rsid w:val="00DC688C"/>
    <w:rsid w:val="00DC6C8D"/>
    <w:rsid w:val="00DC6EEE"/>
    <w:rsid w:val="00DD192B"/>
    <w:rsid w:val="00DD1DC8"/>
    <w:rsid w:val="00DD1EBA"/>
    <w:rsid w:val="00DD1EED"/>
    <w:rsid w:val="00DD4DB2"/>
    <w:rsid w:val="00DE0A1D"/>
    <w:rsid w:val="00DE117D"/>
    <w:rsid w:val="00DE18C6"/>
    <w:rsid w:val="00DE1B76"/>
    <w:rsid w:val="00DE1B86"/>
    <w:rsid w:val="00DE2F3A"/>
    <w:rsid w:val="00DE5EFA"/>
    <w:rsid w:val="00DE7562"/>
    <w:rsid w:val="00DE75D6"/>
    <w:rsid w:val="00DF051F"/>
    <w:rsid w:val="00DF0AEE"/>
    <w:rsid w:val="00DF0D9D"/>
    <w:rsid w:val="00DF1749"/>
    <w:rsid w:val="00DF2B49"/>
    <w:rsid w:val="00DF31E7"/>
    <w:rsid w:val="00DF32DE"/>
    <w:rsid w:val="00DF3D40"/>
    <w:rsid w:val="00DF3EAB"/>
    <w:rsid w:val="00DF639E"/>
    <w:rsid w:val="00DF6CB8"/>
    <w:rsid w:val="00DF6D75"/>
    <w:rsid w:val="00DF7E5D"/>
    <w:rsid w:val="00E02644"/>
    <w:rsid w:val="00E04810"/>
    <w:rsid w:val="00E061D7"/>
    <w:rsid w:val="00E065D5"/>
    <w:rsid w:val="00E10898"/>
    <w:rsid w:val="00E12B66"/>
    <w:rsid w:val="00E13727"/>
    <w:rsid w:val="00E21083"/>
    <w:rsid w:val="00E2631D"/>
    <w:rsid w:val="00E26BEB"/>
    <w:rsid w:val="00E315A4"/>
    <w:rsid w:val="00E3220E"/>
    <w:rsid w:val="00E373BB"/>
    <w:rsid w:val="00E37408"/>
    <w:rsid w:val="00E3776E"/>
    <w:rsid w:val="00E43B2F"/>
    <w:rsid w:val="00E46B34"/>
    <w:rsid w:val="00E4746E"/>
    <w:rsid w:val="00E50108"/>
    <w:rsid w:val="00E50577"/>
    <w:rsid w:val="00E506B8"/>
    <w:rsid w:val="00E53AF8"/>
    <w:rsid w:val="00E54461"/>
    <w:rsid w:val="00E54E11"/>
    <w:rsid w:val="00E56602"/>
    <w:rsid w:val="00E572C1"/>
    <w:rsid w:val="00E60049"/>
    <w:rsid w:val="00E624E4"/>
    <w:rsid w:val="00E63BF5"/>
    <w:rsid w:val="00E707D7"/>
    <w:rsid w:val="00E727A7"/>
    <w:rsid w:val="00E736CC"/>
    <w:rsid w:val="00E73BAD"/>
    <w:rsid w:val="00E767CC"/>
    <w:rsid w:val="00E7776E"/>
    <w:rsid w:val="00E81302"/>
    <w:rsid w:val="00E83152"/>
    <w:rsid w:val="00E83379"/>
    <w:rsid w:val="00E848EE"/>
    <w:rsid w:val="00E91DA2"/>
    <w:rsid w:val="00E95EF1"/>
    <w:rsid w:val="00EA129F"/>
    <w:rsid w:val="00EA1691"/>
    <w:rsid w:val="00EA27AE"/>
    <w:rsid w:val="00EA5347"/>
    <w:rsid w:val="00EB320B"/>
    <w:rsid w:val="00EB75E4"/>
    <w:rsid w:val="00EC257B"/>
    <w:rsid w:val="00EC2635"/>
    <w:rsid w:val="00EC4250"/>
    <w:rsid w:val="00ED1893"/>
    <w:rsid w:val="00ED2A14"/>
    <w:rsid w:val="00ED551B"/>
    <w:rsid w:val="00ED6E2C"/>
    <w:rsid w:val="00ED77DA"/>
    <w:rsid w:val="00ED7E4B"/>
    <w:rsid w:val="00EE391D"/>
    <w:rsid w:val="00EE5379"/>
    <w:rsid w:val="00EE5978"/>
    <w:rsid w:val="00EF08A8"/>
    <w:rsid w:val="00EF1FD4"/>
    <w:rsid w:val="00EF2837"/>
    <w:rsid w:val="00EF3936"/>
    <w:rsid w:val="00EF4E91"/>
    <w:rsid w:val="00EF5605"/>
    <w:rsid w:val="00EF7BF6"/>
    <w:rsid w:val="00F00712"/>
    <w:rsid w:val="00F00BAE"/>
    <w:rsid w:val="00F0112C"/>
    <w:rsid w:val="00F04FC5"/>
    <w:rsid w:val="00F07E94"/>
    <w:rsid w:val="00F131EF"/>
    <w:rsid w:val="00F139C4"/>
    <w:rsid w:val="00F13C34"/>
    <w:rsid w:val="00F1793E"/>
    <w:rsid w:val="00F17B57"/>
    <w:rsid w:val="00F22941"/>
    <w:rsid w:val="00F23387"/>
    <w:rsid w:val="00F2380F"/>
    <w:rsid w:val="00F24DD4"/>
    <w:rsid w:val="00F25B66"/>
    <w:rsid w:val="00F325F0"/>
    <w:rsid w:val="00F35383"/>
    <w:rsid w:val="00F35D62"/>
    <w:rsid w:val="00F35DDF"/>
    <w:rsid w:val="00F41080"/>
    <w:rsid w:val="00F42AC1"/>
    <w:rsid w:val="00F43C6F"/>
    <w:rsid w:val="00F43F9F"/>
    <w:rsid w:val="00F4497C"/>
    <w:rsid w:val="00F46AD8"/>
    <w:rsid w:val="00F51D88"/>
    <w:rsid w:val="00F52895"/>
    <w:rsid w:val="00F56BF6"/>
    <w:rsid w:val="00F6070C"/>
    <w:rsid w:val="00F608E4"/>
    <w:rsid w:val="00F60A4E"/>
    <w:rsid w:val="00F6192A"/>
    <w:rsid w:val="00F6247C"/>
    <w:rsid w:val="00F62D26"/>
    <w:rsid w:val="00F655FB"/>
    <w:rsid w:val="00F67B04"/>
    <w:rsid w:val="00F70E73"/>
    <w:rsid w:val="00F71FD8"/>
    <w:rsid w:val="00F72172"/>
    <w:rsid w:val="00F7687E"/>
    <w:rsid w:val="00F77A59"/>
    <w:rsid w:val="00F801EA"/>
    <w:rsid w:val="00F83A61"/>
    <w:rsid w:val="00F83F01"/>
    <w:rsid w:val="00F844FD"/>
    <w:rsid w:val="00F85094"/>
    <w:rsid w:val="00F866EB"/>
    <w:rsid w:val="00F86C67"/>
    <w:rsid w:val="00F87865"/>
    <w:rsid w:val="00F912F5"/>
    <w:rsid w:val="00F9139A"/>
    <w:rsid w:val="00F94859"/>
    <w:rsid w:val="00F97B30"/>
    <w:rsid w:val="00FA06DE"/>
    <w:rsid w:val="00FA1092"/>
    <w:rsid w:val="00FA21CA"/>
    <w:rsid w:val="00FA2875"/>
    <w:rsid w:val="00FA3A99"/>
    <w:rsid w:val="00FA5651"/>
    <w:rsid w:val="00FB168A"/>
    <w:rsid w:val="00FB2595"/>
    <w:rsid w:val="00FB3965"/>
    <w:rsid w:val="00FB54BB"/>
    <w:rsid w:val="00FB7D44"/>
    <w:rsid w:val="00FC11C8"/>
    <w:rsid w:val="00FC54E7"/>
    <w:rsid w:val="00FD0232"/>
    <w:rsid w:val="00FD205C"/>
    <w:rsid w:val="00FD3347"/>
    <w:rsid w:val="00FD3AEF"/>
    <w:rsid w:val="00FD68F4"/>
    <w:rsid w:val="00FE2624"/>
    <w:rsid w:val="00FE34F0"/>
    <w:rsid w:val="00FE3A8D"/>
    <w:rsid w:val="00FE78F8"/>
    <w:rsid w:val="00FF0677"/>
    <w:rsid w:val="00FF11C4"/>
    <w:rsid w:val="00FF2624"/>
    <w:rsid w:val="00FF6B4B"/>
    <w:rsid w:val="00FF6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width-relative:margin;mso-height-relative:margin" fillcolor="window" stroke="f">
      <v:fill color="window"/>
      <v:stroke weight=".5pt" on="f"/>
      <v:shadow on="t" color="black" opacity="20971f" offset="0,2.2pt"/>
    </o:shapedefaults>
    <o:shapelayout v:ext="edit">
      <o:idmap v:ext="edit" data="2"/>
    </o:shapelayout>
  </w:shapeDefaults>
  <w:decimalSymbol w:val="."/>
  <w:listSeparator w:val=","/>
  <w14:docId w14:val="2E440BB4"/>
  <w15:docId w15:val="{F8FF6F8C-2E5C-41B4-86E7-1513178D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331"/>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1479E"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E67C8" w:themeColor="accent1"/>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E67C8" w:themeColor="accent1"/>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E67C8"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202F69"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202F69"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
    <w:name w:val="Month"/>
    <w:basedOn w:val="Normal"/>
    <w:uiPriority w:val="1"/>
    <w:qFormat/>
    <w:pPr>
      <w:spacing w:before="0" w:after="0"/>
    </w:pPr>
    <w:rPr>
      <w:rFonts w:asciiTheme="majorHAnsi" w:eastAsiaTheme="majorEastAsia" w:hAnsiTheme="majorHAnsi"/>
      <w:color w:val="FFFFFF" w:themeColor="background1"/>
      <w:sz w:val="120"/>
      <w:szCs w:val="120"/>
    </w:rPr>
  </w:style>
  <w:style w:type="paragraph" w:customStyle="1" w:styleId="Year">
    <w:name w:val="Year"/>
    <w:basedOn w:val="Normal"/>
    <w:uiPriority w:val="2"/>
    <w:qFormat/>
    <w:pPr>
      <w:spacing w:before="0" w:after="120"/>
      <w:jc w:val="right"/>
    </w:pPr>
    <w:rPr>
      <w:rFonts w:asciiTheme="majorHAnsi" w:eastAsiaTheme="majorEastAsia" w:hAnsiTheme="majorHAnsi"/>
      <w:color w:val="FFFFFF" w:themeColor="background1"/>
      <w:sz w:val="64"/>
      <w:szCs w:val="64"/>
    </w:rPr>
  </w:style>
  <w:style w:type="paragraph" w:styleId="Subtitle">
    <w:name w:val="Subtitle"/>
    <w:basedOn w:val="Normal"/>
    <w:link w:val="SubtitleChar"/>
    <w:uiPriority w:val="4"/>
    <w:qFormat/>
    <w:pPr>
      <w:spacing w:before="0" w:after="0"/>
    </w:pPr>
    <w:rPr>
      <w:b/>
      <w:color w:val="FFFFFF" w:themeColor="background1"/>
      <w:sz w:val="24"/>
      <w:szCs w:val="24"/>
    </w:rPr>
  </w:style>
  <w:style w:type="character" w:customStyle="1" w:styleId="SubtitleChar">
    <w:name w:val="Subtitle Char"/>
    <w:basedOn w:val="DefaultParagraphFont"/>
    <w:link w:val="Subtitle"/>
    <w:uiPriority w:val="4"/>
    <w:rPr>
      <w:b/>
      <w:color w:val="FFFFFF" w:themeColor="background1"/>
      <w:sz w:val="24"/>
      <w:szCs w:val="24"/>
    </w:rPr>
  </w:style>
  <w:style w:type="paragraph" w:styleId="Title">
    <w:name w:val="Title"/>
    <w:basedOn w:val="Normal"/>
    <w:link w:val="TitleChar"/>
    <w:uiPriority w:val="3"/>
    <w:qFormat/>
    <w:pPr>
      <w:spacing w:before="0" w:after="0"/>
    </w:pPr>
    <w:rPr>
      <w:rFonts w:asciiTheme="majorHAnsi" w:eastAsiaTheme="majorEastAsia" w:hAnsiTheme="majorHAnsi"/>
      <w:color w:val="FFFFFF" w:themeColor="background1"/>
      <w:sz w:val="40"/>
      <w:szCs w:val="40"/>
    </w:rPr>
  </w:style>
  <w:style w:type="character" w:customStyle="1" w:styleId="TitleChar">
    <w:name w:val="Title Char"/>
    <w:basedOn w:val="DefaultParagraphFont"/>
    <w:link w:val="Title"/>
    <w:uiPriority w:val="3"/>
    <w:rPr>
      <w:rFonts w:asciiTheme="majorHAnsi" w:eastAsiaTheme="majorEastAsia" w:hAnsiTheme="majorHAnsi"/>
      <w:color w:val="FFFFFF" w:themeColor="background1"/>
      <w:sz w:val="40"/>
      <w:szCs w:val="40"/>
    </w:rPr>
  </w:style>
  <w:style w:type="paragraph" w:customStyle="1" w:styleId="Days">
    <w:name w:val="Days"/>
    <w:basedOn w:val="Normal"/>
    <w:uiPriority w:val="5"/>
    <w:qFormat/>
    <w:pPr>
      <w:jc w:val="center"/>
    </w:pPr>
    <w:rPr>
      <w:color w:val="595959" w:themeColor="text1" w:themeTint="A6"/>
      <w:sz w:val="22"/>
      <w:szCs w:val="24"/>
    </w:rPr>
  </w:style>
  <w:style w:type="table" w:customStyle="1" w:styleId="TableCalendar">
    <w:name w:val="Table Calendar"/>
    <w:basedOn w:val="TableNormal"/>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6"/>
    <w:qFormat/>
    <w:pPr>
      <w:spacing w:before="0" w:after="0"/>
      <w:jc w:val="right"/>
    </w:pPr>
    <w:rPr>
      <w:color w:val="595959" w:themeColor="text1" w:themeTint="A6"/>
      <w:sz w:val="22"/>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sz w:val="20"/>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Bibliography">
    <w:name w:val="Bibliography"/>
    <w:basedOn w:val="Normal"/>
    <w:next w:val="Normal"/>
    <w:semiHidden/>
    <w:unhideWhenUsed/>
  </w:style>
  <w:style w:type="paragraph" w:styleId="BlockText">
    <w:name w:val="Block Text"/>
    <w:basedOn w:val="Normal"/>
    <w:semiHidden/>
    <w:unhideWhenUsed/>
    <w:pPr>
      <w:pBdr>
        <w:top w:val="single" w:sz="2" w:space="10" w:color="4E67C8" w:themeColor="accent1" w:shadow="1"/>
        <w:left w:val="single" w:sz="2" w:space="10" w:color="4E67C8" w:themeColor="accent1" w:shadow="1"/>
        <w:bottom w:val="single" w:sz="2" w:space="10" w:color="4E67C8" w:themeColor="accent1" w:shadow="1"/>
        <w:right w:val="single" w:sz="2" w:space="10" w:color="4E67C8" w:themeColor="accent1" w:shadow="1"/>
      </w:pBdr>
      <w:ind w:left="1152" w:right="1152"/>
    </w:pPr>
    <w:rPr>
      <w:i/>
      <w:iCs/>
      <w:color w:val="4E67C8" w:themeColor="accent1"/>
    </w:rPr>
  </w:style>
  <w:style w:type="paragraph" w:styleId="BodyText2">
    <w:name w:val="Body Text 2"/>
    <w:basedOn w:val="Normal"/>
    <w:link w:val="BodyText2Char"/>
    <w:semiHidden/>
    <w:unhideWhenUsed/>
    <w:pPr>
      <w:spacing w:after="120"/>
      <w:ind w:left="360"/>
    </w:p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sz w:val="16"/>
      <w:szCs w:val="16"/>
    </w:rPr>
  </w:style>
  <w:style w:type="paragraph" w:styleId="BodyTextFirstIndent">
    <w:name w:val="Body Text First Indent"/>
    <w:basedOn w:val="BodyText"/>
    <w:link w:val="BodyTextFirstIndentChar"/>
    <w:semiHidden/>
    <w:unhideWhenUsed/>
    <w:pPr>
      <w:spacing w:after="0"/>
      <w:ind w:firstLine="360"/>
    </w:pPr>
  </w:style>
  <w:style w:type="character" w:customStyle="1" w:styleId="BodyTextFirstIndentChar">
    <w:name w:val="Body Text First Indent Char"/>
    <w:basedOn w:val="BodyTextChar"/>
    <w:link w:val="BodyTextFirstIndent"/>
    <w:semiHidden/>
    <w:rPr>
      <w:sz w:val="20"/>
    </w:rPr>
  </w:style>
  <w:style w:type="character" w:customStyle="1" w:styleId="BodyText2Char">
    <w:name w:val="Body Text 2 Char"/>
    <w:basedOn w:val="DefaultParagraphFont"/>
    <w:link w:val="BodyText2"/>
    <w:semiHidden/>
    <w:rPr>
      <w:sz w:val="20"/>
    </w:rPr>
  </w:style>
  <w:style w:type="paragraph" w:styleId="BodyTextFirstIndent2">
    <w:name w:val="Body Text First Indent 2"/>
    <w:basedOn w:val="BodyText2"/>
    <w:link w:val="BodyTextFirstIndent2Char"/>
    <w:semiHidden/>
    <w:unhideWhenUsed/>
    <w:pPr>
      <w:spacing w:after="0"/>
      <w:ind w:firstLine="360"/>
    </w:pPr>
  </w:style>
  <w:style w:type="character" w:customStyle="1" w:styleId="BodyTextFirstIndent2Char">
    <w:name w:val="Body Text First Indent 2 Char"/>
    <w:basedOn w:val="BodyText2Char"/>
    <w:link w:val="BodyTextFirstIndent2"/>
    <w:semiHidden/>
    <w:rPr>
      <w:sz w:val="20"/>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sz w:val="20"/>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paragraph" w:styleId="Caption">
    <w:name w:val="caption"/>
    <w:basedOn w:val="Normal"/>
    <w:next w:val="Normal"/>
    <w:semiHidden/>
    <w:unhideWhenUsed/>
    <w:qFormat/>
    <w:pPr>
      <w:spacing w:after="200"/>
    </w:pPr>
    <w:rPr>
      <w:b/>
      <w:bCs/>
      <w:color w:val="4E67C8" w:themeColor="accent1"/>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sz w:val="20"/>
    </w:rPr>
  </w:style>
  <w:style w:type="paragraph" w:styleId="CommentText">
    <w:name w:val="annotation text"/>
    <w:basedOn w:val="Normal"/>
    <w:link w:val="CommentTextChar"/>
    <w:semiHidden/>
    <w:unhideWhenUsed/>
    <w:rPr>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sz w:val="20"/>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basedOn w:val="DefaultParagraphFont"/>
    <w:link w:val="DocumentMap"/>
    <w:semiHidden/>
    <w:rPr>
      <w:rFonts w:ascii="Tahoma" w:hAnsi="Tahoma" w:cs="Tahoma"/>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sz w:val="20"/>
    </w:rPr>
  </w:style>
  <w:style w:type="paragraph" w:styleId="EndnoteText">
    <w:name w:val="endnote text"/>
    <w:basedOn w:val="Normal"/>
    <w:link w:val="EndnoteTextChar"/>
    <w:semiHidden/>
    <w:unhideWhenUsed/>
    <w:rPr>
      <w:szCs w:val="20"/>
    </w:rPr>
  </w:style>
  <w:style w:type="character" w:customStyle="1" w:styleId="EndnoteTextChar">
    <w:name w:val="Endnote Text Char"/>
    <w:basedOn w:val="DefaultParagraphFont"/>
    <w:link w:val="EndnoteText"/>
    <w:semiHidden/>
    <w:rPr>
      <w:sz w:val="20"/>
      <w:szCs w:val="20"/>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Cs w:val="20"/>
    </w:rPr>
  </w:style>
  <w:style w:type="paragraph" w:styleId="Footer">
    <w:name w:val="footer"/>
    <w:basedOn w:val="Normal"/>
    <w:link w:val="FooterChar"/>
    <w:uiPriority w:val="99"/>
    <w:unhideWhenUsed/>
    <w:pPr>
      <w:spacing w:before="0" w:after="0"/>
    </w:pPr>
  </w:style>
  <w:style w:type="paragraph" w:styleId="FootnoteText">
    <w:name w:val="footnote text"/>
    <w:basedOn w:val="Normal"/>
    <w:link w:val="FootnoteTextChar"/>
    <w:semiHidden/>
    <w:unhideWhenUsed/>
    <w:rPr>
      <w:szCs w:val="20"/>
    </w:rPr>
  </w:style>
  <w:style w:type="character" w:customStyle="1" w:styleId="FootnoteTextChar">
    <w:name w:val="Footnote Text Char"/>
    <w:basedOn w:val="DefaultParagraphFont"/>
    <w:link w:val="FootnoteText"/>
    <w:semiHidden/>
    <w:rPr>
      <w:sz w:val="20"/>
      <w:szCs w:val="20"/>
    </w:r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spacing w:before="0" w:after="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1479E"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E67C8" w:themeColor="accent1"/>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E67C8" w:themeColor="accent1"/>
      <w:sz w:val="20"/>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E67C8" w:themeColor="accent1"/>
      <w:sz w:val="20"/>
    </w:rPr>
  </w:style>
  <w:style w:type="character" w:customStyle="1" w:styleId="Heading5Char">
    <w:name w:val="Heading 5 Char"/>
    <w:basedOn w:val="DefaultParagraphFont"/>
    <w:link w:val="Heading5"/>
    <w:semiHidden/>
    <w:rPr>
      <w:rFonts w:asciiTheme="majorHAnsi" w:eastAsiaTheme="majorEastAsia" w:hAnsiTheme="majorHAnsi" w:cstheme="majorBidi"/>
      <w:color w:val="202F69" w:themeColor="accent1" w:themeShade="7F"/>
      <w:sz w:val="20"/>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02F69" w:themeColor="accent1" w:themeShade="7F"/>
      <w:sz w:val="20"/>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i/>
      <w:iCs/>
      <w:sz w:val="20"/>
    </w:rPr>
  </w:style>
  <w:style w:type="paragraph" w:styleId="HTMLPreformatted">
    <w:name w:val="HTML Preformatted"/>
    <w:basedOn w:val="Normal"/>
    <w:link w:val="HTMLPreformattedChar"/>
    <w:semiHidden/>
    <w:unhideWhenUsed/>
    <w:rPr>
      <w:rFonts w:ascii="Consolas" w:hAnsi="Consolas"/>
      <w:szCs w:val="20"/>
    </w:rPr>
  </w:style>
  <w:style w:type="character" w:customStyle="1" w:styleId="HTMLPreformattedChar">
    <w:name w:val="HTML Preformatted Char"/>
    <w:basedOn w:val="DefaultParagraphFont"/>
    <w:link w:val="HTMLPreformatted"/>
    <w:semiHidden/>
    <w:rPr>
      <w:rFonts w:ascii="Consolas" w:hAnsi="Consolas"/>
      <w:sz w:val="20"/>
      <w:szCs w:val="20"/>
    </w:rPr>
  </w:style>
  <w:style w:type="paragraph" w:styleId="Index1">
    <w:name w:val="index 1"/>
    <w:basedOn w:val="Normal"/>
    <w:next w:val="Normal"/>
    <w:autoRedefine/>
    <w:semiHidden/>
    <w:unhideWhenUsed/>
    <w:pPr>
      <w:ind w:left="200" w:hanging="200"/>
    </w:pPr>
  </w:style>
  <w:style w:type="paragraph" w:styleId="Index2">
    <w:name w:val="index 2"/>
    <w:basedOn w:val="Normal"/>
    <w:next w:val="Normal"/>
    <w:autoRedefine/>
    <w:semiHidden/>
    <w:unhideWhenUsed/>
    <w:pPr>
      <w:ind w:left="400" w:hanging="200"/>
    </w:pPr>
  </w:style>
  <w:style w:type="paragraph" w:styleId="Index3">
    <w:name w:val="index 3"/>
    <w:basedOn w:val="Normal"/>
    <w:next w:val="Normal"/>
    <w:autoRedefine/>
    <w:semiHidden/>
    <w:unhideWhenUsed/>
    <w:pPr>
      <w:ind w:left="600" w:hanging="200"/>
    </w:pPr>
  </w:style>
  <w:style w:type="paragraph" w:styleId="Index4">
    <w:name w:val="index 4"/>
    <w:basedOn w:val="Normal"/>
    <w:next w:val="Normal"/>
    <w:autoRedefine/>
    <w:semiHidden/>
    <w:unhideWhenUsed/>
    <w:pPr>
      <w:ind w:left="800" w:hanging="200"/>
    </w:pPr>
  </w:style>
  <w:style w:type="paragraph" w:styleId="Index5">
    <w:name w:val="index 5"/>
    <w:basedOn w:val="Normal"/>
    <w:next w:val="Normal"/>
    <w:autoRedefine/>
    <w:semiHidden/>
    <w:unhideWhenUsed/>
    <w:pPr>
      <w:ind w:left="1000" w:hanging="200"/>
    </w:pPr>
  </w:style>
  <w:style w:type="paragraph" w:styleId="Index6">
    <w:name w:val="index 6"/>
    <w:basedOn w:val="Normal"/>
    <w:next w:val="Normal"/>
    <w:autoRedefine/>
    <w:semiHidden/>
    <w:unhideWhenUsed/>
    <w:pPr>
      <w:ind w:left="1200" w:hanging="200"/>
    </w:pPr>
  </w:style>
  <w:style w:type="paragraph" w:styleId="Index7">
    <w:name w:val="index 7"/>
    <w:basedOn w:val="Normal"/>
    <w:next w:val="Normal"/>
    <w:autoRedefine/>
    <w:semiHidden/>
    <w:unhideWhenUsed/>
    <w:pPr>
      <w:ind w:left="1400" w:hanging="200"/>
    </w:pPr>
  </w:style>
  <w:style w:type="paragraph" w:styleId="Index8">
    <w:name w:val="index 8"/>
    <w:basedOn w:val="Normal"/>
    <w:next w:val="Normal"/>
    <w:autoRedefine/>
    <w:semiHidden/>
    <w:unhideWhenUsed/>
    <w:pPr>
      <w:ind w:left="1600" w:hanging="200"/>
    </w:pPr>
  </w:style>
  <w:style w:type="paragraph" w:styleId="Index9">
    <w:name w:val="index 9"/>
    <w:basedOn w:val="Normal"/>
    <w:next w:val="Normal"/>
    <w:autoRedefine/>
    <w:semiHidden/>
    <w:unhideWhenUsed/>
    <w:pPr>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semiHidden/>
    <w:unhideWhenUsed/>
    <w:pPr>
      <w:numPr>
        <w:numId w:val="1"/>
      </w:numPr>
      <w:contextualSpacing/>
    </w:pPr>
  </w:style>
  <w:style w:type="paragraph" w:styleId="ListBullet2">
    <w:name w:val="List Bullet 2"/>
    <w:basedOn w:val="Normal"/>
    <w:semiHidden/>
    <w:unhideWhenUsed/>
    <w:pPr>
      <w:numPr>
        <w:numId w:val="2"/>
      </w:numPr>
      <w:contextualSpacing/>
    </w:pPr>
  </w:style>
  <w:style w:type="paragraph" w:styleId="ListBullet3">
    <w:name w:val="List Bullet 3"/>
    <w:basedOn w:val="Normal"/>
    <w:semiHidden/>
    <w:unhideWhenUsed/>
    <w:pPr>
      <w:numPr>
        <w:numId w:val="3"/>
      </w:numPr>
      <w:contextualSpacing/>
    </w:pPr>
  </w:style>
  <w:style w:type="paragraph" w:styleId="ListBullet4">
    <w:name w:val="List Bullet 4"/>
    <w:basedOn w:val="Normal"/>
    <w:semiHidden/>
    <w:unhideWhenUsed/>
    <w:pPr>
      <w:numPr>
        <w:numId w:val="4"/>
      </w:numPr>
      <w:contextualSpacing/>
    </w:pPr>
  </w:style>
  <w:style w:type="paragraph" w:styleId="ListBullet5">
    <w:name w:val="List Bullet 5"/>
    <w:basedOn w:val="Normal"/>
    <w:semiHidden/>
    <w:unhideWhenUsed/>
    <w:pPr>
      <w:numPr>
        <w:numId w:val="5"/>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semiHidden/>
    <w:unhideWhenUsed/>
    <w:pPr>
      <w:numPr>
        <w:numId w:val="6"/>
      </w:numPr>
      <w:contextualSpacing/>
    </w:pPr>
  </w:style>
  <w:style w:type="paragraph" w:styleId="ListNumber2">
    <w:name w:val="List Number 2"/>
    <w:basedOn w:val="Normal"/>
    <w:semiHidden/>
    <w:unhideWhenUsed/>
    <w:pPr>
      <w:numPr>
        <w:numId w:val="7"/>
      </w:numPr>
      <w:contextualSpacing/>
    </w:pPr>
  </w:style>
  <w:style w:type="paragraph" w:styleId="ListNumber3">
    <w:name w:val="List Number 3"/>
    <w:basedOn w:val="Normal"/>
    <w:semiHidden/>
    <w:unhideWhenUsed/>
    <w:pPr>
      <w:numPr>
        <w:numId w:val="8"/>
      </w:numPr>
      <w:contextualSpacing/>
    </w:pPr>
  </w:style>
  <w:style w:type="paragraph" w:styleId="ListNumber4">
    <w:name w:val="List Number 4"/>
    <w:basedOn w:val="Normal"/>
    <w:semiHidden/>
    <w:unhideWhenUsed/>
    <w:pPr>
      <w:numPr>
        <w:numId w:val="9"/>
      </w:numPr>
      <w:contextualSpacing/>
    </w:pPr>
  </w:style>
  <w:style w:type="paragraph" w:styleId="ListNumber5">
    <w:name w:val="List Number 5"/>
    <w:basedOn w:val="Normal"/>
    <w:semiHidden/>
    <w:unhideWhenUsed/>
    <w:pPr>
      <w:numPr>
        <w:numId w:val="10"/>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Pr>
      <w:rFonts w:ascii="Consolas" w:hAnsi="Consolas"/>
      <w:sz w:val="20"/>
      <w:szCs w:val="20"/>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sz w:val="20"/>
    </w:rPr>
  </w:style>
  <w:style w:type="paragraph" w:styleId="PlainText">
    <w:name w:val="Plain Text"/>
    <w:basedOn w:val="Normal"/>
    <w:link w:val="PlainTextChar"/>
    <w:uiPriority w:val="99"/>
    <w:unhideWhenUsed/>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sz w:val="20"/>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sz w:val="20"/>
    </w:rPr>
  </w:style>
  <w:style w:type="paragraph" w:styleId="TableofAuthorities">
    <w:name w:val="table of authorities"/>
    <w:basedOn w:val="Normal"/>
    <w:next w:val="Normal"/>
    <w:semiHidden/>
    <w:unhideWhenUsed/>
    <w:pPr>
      <w:ind w:left="200" w:hanging="200"/>
    </w:pPr>
  </w:style>
  <w:style w:type="paragraph" w:styleId="TableofFigures">
    <w:name w:val="table of figures"/>
    <w:basedOn w:val="Normal"/>
    <w:next w:val="Normal"/>
    <w:semiHidden/>
    <w:unhideWhenUsed/>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pPr>
      <w:spacing w:after="100"/>
    </w:pPr>
  </w:style>
  <w:style w:type="paragraph" w:styleId="TOC2">
    <w:name w:val="toc 2"/>
    <w:basedOn w:val="Normal"/>
    <w:next w:val="Normal"/>
    <w:autoRedefine/>
    <w:semiHidden/>
    <w:unhideWhenUsed/>
    <w:pPr>
      <w:spacing w:after="100"/>
      <w:ind w:left="200"/>
    </w:pPr>
  </w:style>
  <w:style w:type="paragraph" w:styleId="TOC3">
    <w:name w:val="toc 3"/>
    <w:basedOn w:val="Normal"/>
    <w:next w:val="Normal"/>
    <w:autoRedefine/>
    <w:semiHidden/>
    <w:unhideWhenUsed/>
    <w:pPr>
      <w:spacing w:after="100"/>
      <w:ind w:left="400"/>
    </w:pPr>
  </w:style>
  <w:style w:type="paragraph" w:styleId="TOC4">
    <w:name w:val="toc 4"/>
    <w:basedOn w:val="Normal"/>
    <w:next w:val="Normal"/>
    <w:autoRedefine/>
    <w:semiHidden/>
    <w:unhideWhenUsed/>
    <w:pPr>
      <w:spacing w:after="100"/>
      <w:ind w:left="600"/>
    </w:pPr>
  </w:style>
  <w:style w:type="paragraph" w:styleId="TOC5">
    <w:name w:val="toc 5"/>
    <w:basedOn w:val="Normal"/>
    <w:next w:val="Normal"/>
    <w:autoRedefine/>
    <w:semiHidden/>
    <w:unhideWhenUsed/>
    <w:pPr>
      <w:spacing w:after="100"/>
      <w:ind w:left="800"/>
    </w:pPr>
  </w:style>
  <w:style w:type="paragraph" w:styleId="TOC6">
    <w:name w:val="toc 6"/>
    <w:basedOn w:val="Normal"/>
    <w:next w:val="Normal"/>
    <w:autoRedefine/>
    <w:semiHidden/>
    <w:unhideWhenUsed/>
    <w:pPr>
      <w:spacing w:after="100"/>
      <w:ind w:left="1000"/>
    </w:pPr>
  </w:style>
  <w:style w:type="paragraph" w:styleId="TOC7">
    <w:name w:val="toc 7"/>
    <w:basedOn w:val="Normal"/>
    <w:next w:val="Normal"/>
    <w:autoRedefine/>
    <w:semiHidden/>
    <w:unhideWhenUsed/>
    <w:pPr>
      <w:spacing w:after="100"/>
      <w:ind w:left="1200"/>
    </w:pPr>
  </w:style>
  <w:style w:type="paragraph" w:styleId="TOC8">
    <w:name w:val="toc 8"/>
    <w:basedOn w:val="Normal"/>
    <w:next w:val="Normal"/>
    <w:autoRedefine/>
    <w:semiHidden/>
    <w:unhideWhenUsed/>
    <w:pPr>
      <w:spacing w:after="100"/>
      <w:ind w:left="1400"/>
    </w:pPr>
  </w:style>
  <w:style w:type="paragraph" w:styleId="TOC9">
    <w:name w:val="toc 9"/>
    <w:basedOn w:val="Normal"/>
    <w:next w:val="Normal"/>
    <w:autoRedefine/>
    <w:semiHidden/>
    <w:unhideWhenUsed/>
    <w:pPr>
      <w:spacing w:after="100"/>
      <w:ind w:left="1600"/>
    </w:pPr>
  </w:style>
  <w:style w:type="paragraph" w:styleId="TOCHeading">
    <w:name w:val="TOC Heading"/>
    <w:basedOn w:val="Heading1"/>
    <w:next w:val="Normal"/>
    <w:semiHidden/>
    <w:unhideWhenUsed/>
    <w:qFormat/>
    <w:pPr>
      <w:outlineLvl w:val="9"/>
    </w:pPr>
  </w:style>
  <w:style w:type="character" w:customStyle="1" w:styleId="HeaderChar">
    <w:name w:val="Header Char"/>
    <w:basedOn w:val="DefaultParagraphFont"/>
    <w:link w:val="Header"/>
    <w:uiPriority w:val="99"/>
  </w:style>
  <w:style w:type="table" w:styleId="GridTable1Light-Accent2">
    <w:name w:val="Grid Table 1 Light Accent 2"/>
    <w:basedOn w:val="TableNormal"/>
    <w:uiPriority w:val="46"/>
    <w:rsid w:val="00AB29FA"/>
    <w:pPr>
      <w:spacing w:after="0"/>
    </w:pPr>
    <w:tblPr>
      <w:tblStyleRowBandSize w:val="1"/>
      <w:tblStyleColBandSize w:val="1"/>
    </w:tblPr>
    <w:tblStylePr w:type="firstRow">
      <w:rPr>
        <w:b/>
        <w:bCs/>
      </w:rPr>
      <w:tblPr/>
      <w:tcPr>
        <w:tcBorders>
          <w:top w:val="nil"/>
          <w:left w:val="nil"/>
          <w:bottom w:val="nil"/>
          <w:right w:val="nil"/>
          <w:insideH w:val="nil"/>
          <w:insideV w:val="nil"/>
          <w:tl2br w:val="nil"/>
          <w:tr2bl w:val="nil"/>
        </w:tcBorders>
        <w:shd w:val="clear" w:color="auto" w:fill="21306A" w:themeFill="accent1" w:themeFillShade="80"/>
      </w:tcPr>
    </w:tblStylePr>
    <w:tblStylePr w:type="lastRow">
      <w:rPr>
        <w:b/>
        <w:bCs/>
      </w:rPr>
      <w:tblPr/>
      <w:tcPr>
        <w:tcBorders>
          <w:top w:val="double" w:sz="2" w:space="0" w:color="9EE0F7" w:themeColor="accent2" w:themeTint="99"/>
        </w:tcBorders>
      </w:tcPr>
    </w:tblStylePr>
    <w:tblStylePr w:type="firstCol">
      <w:rPr>
        <w:b/>
        <w:bCs/>
      </w:rPr>
    </w:tblStylePr>
    <w:tblStylePr w:type="lastCol">
      <w:rPr>
        <w:b/>
        <w:bCs/>
      </w:rPr>
    </w:tblStylePr>
  </w:style>
  <w:style w:type="table" w:styleId="TableGrid">
    <w:name w:val="Table Grid"/>
    <w:basedOn w:val="TableNormal"/>
    <w:uiPriority w:val="59"/>
    <w:rsid w:val="00AB29F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F08"/>
    <w:rPr>
      <w:color w:val="56C7AA" w:themeColor="hyperlink"/>
      <w:u w:val="single"/>
    </w:rPr>
  </w:style>
  <w:style w:type="paragraph" w:styleId="NoSpacing">
    <w:name w:val="No Spacing"/>
    <w:uiPriority w:val="1"/>
    <w:qFormat/>
    <w:rsid w:val="0040312D"/>
    <w:pPr>
      <w:spacing w:before="0" w:after="0"/>
    </w:pPr>
    <w:rPr>
      <w:rFonts w:eastAsiaTheme="minorHAnsi"/>
      <w:sz w:val="22"/>
      <w:szCs w:val="22"/>
    </w:rPr>
  </w:style>
  <w:style w:type="paragraph" w:styleId="ListParagraph">
    <w:name w:val="List Paragraph"/>
    <w:basedOn w:val="Normal"/>
    <w:uiPriority w:val="34"/>
    <w:unhideWhenUsed/>
    <w:qFormat/>
    <w:rsid w:val="003370A7"/>
    <w:pPr>
      <w:ind w:left="720"/>
      <w:contextualSpacing/>
    </w:pPr>
  </w:style>
  <w:style w:type="character" w:customStyle="1" w:styleId="normaltextrun">
    <w:name w:val="normaltextrun"/>
    <w:basedOn w:val="DefaultParagraphFont"/>
    <w:rsid w:val="00D379F2"/>
  </w:style>
  <w:style w:type="character" w:customStyle="1" w:styleId="eop">
    <w:name w:val="eop"/>
    <w:basedOn w:val="DefaultParagraphFont"/>
    <w:rsid w:val="00211E94"/>
  </w:style>
  <w:style w:type="paragraph" w:customStyle="1" w:styleId="paragraph">
    <w:name w:val="paragraph"/>
    <w:basedOn w:val="Normal"/>
    <w:rsid w:val="00211E94"/>
    <w:pPr>
      <w:spacing w:before="100" w:beforeAutospacing="1" w:after="100" w:afterAutospacing="1"/>
    </w:pPr>
    <w:rPr>
      <w:rFonts w:ascii="Times New Roman" w:eastAsia="Times New Roman" w:hAnsi="Times New Roman" w:cs="Times New Roman"/>
      <w:sz w:val="24"/>
      <w:szCs w:val="24"/>
    </w:rPr>
  </w:style>
  <w:style w:type="character" w:customStyle="1" w:styleId="spellingerror">
    <w:name w:val="spellingerror"/>
    <w:basedOn w:val="DefaultParagraphFont"/>
    <w:rsid w:val="002C4813"/>
  </w:style>
  <w:style w:type="character" w:customStyle="1" w:styleId="findhit">
    <w:name w:val="findhit"/>
    <w:basedOn w:val="DefaultParagraphFont"/>
    <w:rsid w:val="00E767CC"/>
  </w:style>
  <w:style w:type="paragraph" w:customStyle="1" w:styleId="Default">
    <w:name w:val="Default"/>
    <w:rsid w:val="00F43C6F"/>
    <w:pPr>
      <w:autoSpaceDE w:val="0"/>
      <w:autoSpaceDN w:val="0"/>
      <w:adjustRightInd w:val="0"/>
      <w:spacing w:before="0" w:after="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90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4945">
      <w:bodyDiv w:val="1"/>
      <w:marLeft w:val="0"/>
      <w:marRight w:val="0"/>
      <w:marTop w:val="0"/>
      <w:marBottom w:val="0"/>
      <w:divBdr>
        <w:top w:val="none" w:sz="0" w:space="0" w:color="auto"/>
        <w:left w:val="none" w:sz="0" w:space="0" w:color="auto"/>
        <w:bottom w:val="none" w:sz="0" w:space="0" w:color="auto"/>
        <w:right w:val="none" w:sz="0" w:space="0" w:color="auto"/>
      </w:divBdr>
    </w:div>
    <w:div w:id="163593344">
      <w:bodyDiv w:val="1"/>
      <w:marLeft w:val="0"/>
      <w:marRight w:val="0"/>
      <w:marTop w:val="0"/>
      <w:marBottom w:val="0"/>
      <w:divBdr>
        <w:top w:val="none" w:sz="0" w:space="0" w:color="auto"/>
        <w:left w:val="none" w:sz="0" w:space="0" w:color="auto"/>
        <w:bottom w:val="none" w:sz="0" w:space="0" w:color="auto"/>
        <w:right w:val="none" w:sz="0" w:space="0" w:color="auto"/>
      </w:divBdr>
    </w:div>
    <w:div w:id="188764274">
      <w:bodyDiv w:val="1"/>
      <w:marLeft w:val="0"/>
      <w:marRight w:val="0"/>
      <w:marTop w:val="0"/>
      <w:marBottom w:val="0"/>
      <w:divBdr>
        <w:top w:val="none" w:sz="0" w:space="0" w:color="auto"/>
        <w:left w:val="none" w:sz="0" w:space="0" w:color="auto"/>
        <w:bottom w:val="none" w:sz="0" w:space="0" w:color="auto"/>
        <w:right w:val="none" w:sz="0" w:space="0" w:color="auto"/>
      </w:divBdr>
      <w:divsChild>
        <w:div w:id="1175924055">
          <w:marLeft w:val="0"/>
          <w:marRight w:val="0"/>
          <w:marTop w:val="0"/>
          <w:marBottom w:val="0"/>
          <w:divBdr>
            <w:top w:val="none" w:sz="0" w:space="0" w:color="auto"/>
            <w:left w:val="none" w:sz="0" w:space="0" w:color="auto"/>
            <w:bottom w:val="none" w:sz="0" w:space="0" w:color="auto"/>
            <w:right w:val="none" w:sz="0" w:space="0" w:color="auto"/>
          </w:divBdr>
        </w:div>
        <w:div w:id="1778869986">
          <w:marLeft w:val="0"/>
          <w:marRight w:val="0"/>
          <w:marTop w:val="0"/>
          <w:marBottom w:val="0"/>
          <w:divBdr>
            <w:top w:val="none" w:sz="0" w:space="0" w:color="auto"/>
            <w:left w:val="none" w:sz="0" w:space="0" w:color="auto"/>
            <w:bottom w:val="none" w:sz="0" w:space="0" w:color="auto"/>
            <w:right w:val="none" w:sz="0" w:space="0" w:color="auto"/>
          </w:divBdr>
        </w:div>
      </w:divsChild>
    </w:div>
    <w:div w:id="361327151">
      <w:bodyDiv w:val="1"/>
      <w:marLeft w:val="0"/>
      <w:marRight w:val="0"/>
      <w:marTop w:val="0"/>
      <w:marBottom w:val="0"/>
      <w:divBdr>
        <w:top w:val="none" w:sz="0" w:space="0" w:color="auto"/>
        <w:left w:val="none" w:sz="0" w:space="0" w:color="auto"/>
        <w:bottom w:val="none" w:sz="0" w:space="0" w:color="auto"/>
        <w:right w:val="none" w:sz="0" w:space="0" w:color="auto"/>
      </w:divBdr>
    </w:div>
    <w:div w:id="533928769">
      <w:bodyDiv w:val="1"/>
      <w:marLeft w:val="0"/>
      <w:marRight w:val="0"/>
      <w:marTop w:val="0"/>
      <w:marBottom w:val="0"/>
      <w:divBdr>
        <w:top w:val="none" w:sz="0" w:space="0" w:color="auto"/>
        <w:left w:val="none" w:sz="0" w:space="0" w:color="auto"/>
        <w:bottom w:val="none" w:sz="0" w:space="0" w:color="auto"/>
        <w:right w:val="none" w:sz="0" w:space="0" w:color="auto"/>
      </w:divBdr>
    </w:div>
    <w:div w:id="631596014">
      <w:bodyDiv w:val="1"/>
      <w:marLeft w:val="0"/>
      <w:marRight w:val="0"/>
      <w:marTop w:val="0"/>
      <w:marBottom w:val="0"/>
      <w:divBdr>
        <w:top w:val="none" w:sz="0" w:space="0" w:color="auto"/>
        <w:left w:val="none" w:sz="0" w:space="0" w:color="auto"/>
        <w:bottom w:val="none" w:sz="0" w:space="0" w:color="auto"/>
        <w:right w:val="none" w:sz="0" w:space="0" w:color="auto"/>
      </w:divBdr>
    </w:div>
    <w:div w:id="670910314">
      <w:bodyDiv w:val="1"/>
      <w:marLeft w:val="0"/>
      <w:marRight w:val="0"/>
      <w:marTop w:val="0"/>
      <w:marBottom w:val="0"/>
      <w:divBdr>
        <w:top w:val="none" w:sz="0" w:space="0" w:color="auto"/>
        <w:left w:val="none" w:sz="0" w:space="0" w:color="auto"/>
        <w:bottom w:val="none" w:sz="0" w:space="0" w:color="auto"/>
        <w:right w:val="none" w:sz="0" w:space="0" w:color="auto"/>
      </w:divBdr>
    </w:div>
    <w:div w:id="685327759">
      <w:bodyDiv w:val="1"/>
      <w:marLeft w:val="0"/>
      <w:marRight w:val="0"/>
      <w:marTop w:val="0"/>
      <w:marBottom w:val="0"/>
      <w:divBdr>
        <w:top w:val="none" w:sz="0" w:space="0" w:color="auto"/>
        <w:left w:val="none" w:sz="0" w:space="0" w:color="auto"/>
        <w:bottom w:val="none" w:sz="0" w:space="0" w:color="auto"/>
        <w:right w:val="none" w:sz="0" w:space="0" w:color="auto"/>
      </w:divBdr>
    </w:div>
    <w:div w:id="947784324">
      <w:bodyDiv w:val="1"/>
      <w:marLeft w:val="0"/>
      <w:marRight w:val="0"/>
      <w:marTop w:val="0"/>
      <w:marBottom w:val="0"/>
      <w:divBdr>
        <w:top w:val="none" w:sz="0" w:space="0" w:color="auto"/>
        <w:left w:val="none" w:sz="0" w:space="0" w:color="auto"/>
        <w:bottom w:val="none" w:sz="0" w:space="0" w:color="auto"/>
        <w:right w:val="none" w:sz="0" w:space="0" w:color="auto"/>
      </w:divBdr>
    </w:div>
    <w:div w:id="1036346254">
      <w:bodyDiv w:val="1"/>
      <w:marLeft w:val="0"/>
      <w:marRight w:val="0"/>
      <w:marTop w:val="0"/>
      <w:marBottom w:val="0"/>
      <w:divBdr>
        <w:top w:val="none" w:sz="0" w:space="0" w:color="auto"/>
        <w:left w:val="none" w:sz="0" w:space="0" w:color="auto"/>
        <w:bottom w:val="none" w:sz="0" w:space="0" w:color="auto"/>
        <w:right w:val="none" w:sz="0" w:space="0" w:color="auto"/>
      </w:divBdr>
    </w:div>
    <w:div w:id="1103576310">
      <w:bodyDiv w:val="1"/>
      <w:marLeft w:val="0"/>
      <w:marRight w:val="0"/>
      <w:marTop w:val="0"/>
      <w:marBottom w:val="0"/>
      <w:divBdr>
        <w:top w:val="none" w:sz="0" w:space="0" w:color="auto"/>
        <w:left w:val="none" w:sz="0" w:space="0" w:color="auto"/>
        <w:bottom w:val="none" w:sz="0" w:space="0" w:color="auto"/>
        <w:right w:val="none" w:sz="0" w:space="0" w:color="auto"/>
      </w:divBdr>
    </w:div>
    <w:div w:id="1205291147">
      <w:bodyDiv w:val="1"/>
      <w:marLeft w:val="0"/>
      <w:marRight w:val="0"/>
      <w:marTop w:val="0"/>
      <w:marBottom w:val="0"/>
      <w:divBdr>
        <w:top w:val="none" w:sz="0" w:space="0" w:color="auto"/>
        <w:left w:val="none" w:sz="0" w:space="0" w:color="auto"/>
        <w:bottom w:val="none" w:sz="0" w:space="0" w:color="auto"/>
        <w:right w:val="none" w:sz="0" w:space="0" w:color="auto"/>
      </w:divBdr>
    </w:div>
    <w:div w:id="1306276507">
      <w:bodyDiv w:val="1"/>
      <w:marLeft w:val="0"/>
      <w:marRight w:val="0"/>
      <w:marTop w:val="0"/>
      <w:marBottom w:val="0"/>
      <w:divBdr>
        <w:top w:val="none" w:sz="0" w:space="0" w:color="auto"/>
        <w:left w:val="none" w:sz="0" w:space="0" w:color="auto"/>
        <w:bottom w:val="none" w:sz="0" w:space="0" w:color="auto"/>
        <w:right w:val="none" w:sz="0" w:space="0" w:color="auto"/>
      </w:divBdr>
    </w:div>
    <w:div w:id="1356731770">
      <w:bodyDiv w:val="1"/>
      <w:marLeft w:val="0"/>
      <w:marRight w:val="0"/>
      <w:marTop w:val="0"/>
      <w:marBottom w:val="0"/>
      <w:divBdr>
        <w:top w:val="none" w:sz="0" w:space="0" w:color="auto"/>
        <w:left w:val="none" w:sz="0" w:space="0" w:color="auto"/>
        <w:bottom w:val="none" w:sz="0" w:space="0" w:color="auto"/>
        <w:right w:val="none" w:sz="0" w:space="0" w:color="auto"/>
      </w:divBdr>
    </w:div>
    <w:div w:id="1449661497">
      <w:bodyDiv w:val="1"/>
      <w:marLeft w:val="0"/>
      <w:marRight w:val="0"/>
      <w:marTop w:val="0"/>
      <w:marBottom w:val="0"/>
      <w:divBdr>
        <w:top w:val="none" w:sz="0" w:space="0" w:color="auto"/>
        <w:left w:val="none" w:sz="0" w:space="0" w:color="auto"/>
        <w:bottom w:val="none" w:sz="0" w:space="0" w:color="auto"/>
        <w:right w:val="none" w:sz="0" w:space="0" w:color="auto"/>
      </w:divBdr>
    </w:div>
    <w:div w:id="1470169895">
      <w:bodyDiv w:val="1"/>
      <w:marLeft w:val="0"/>
      <w:marRight w:val="0"/>
      <w:marTop w:val="0"/>
      <w:marBottom w:val="0"/>
      <w:divBdr>
        <w:top w:val="none" w:sz="0" w:space="0" w:color="auto"/>
        <w:left w:val="none" w:sz="0" w:space="0" w:color="auto"/>
        <w:bottom w:val="none" w:sz="0" w:space="0" w:color="auto"/>
        <w:right w:val="none" w:sz="0" w:space="0" w:color="auto"/>
      </w:divBdr>
    </w:div>
    <w:div w:id="1522473010">
      <w:bodyDiv w:val="1"/>
      <w:marLeft w:val="0"/>
      <w:marRight w:val="0"/>
      <w:marTop w:val="0"/>
      <w:marBottom w:val="0"/>
      <w:divBdr>
        <w:top w:val="none" w:sz="0" w:space="0" w:color="auto"/>
        <w:left w:val="none" w:sz="0" w:space="0" w:color="auto"/>
        <w:bottom w:val="none" w:sz="0" w:space="0" w:color="auto"/>
        <w:right w:val="none" w:sz="0" w:space="0" w:color="auto"/>
      </w:divBdr>
    </w:div>
    <w:div w:id="1565683525">
      <w:bodyDiv w:val="1"/>
      <w:marLeft w:val="0"/>
      <w:marRight w:val="0"/>
      <w:marTop w:val="0"/>
      <w:marBottom w:val="0"/>
      <w:divBdr>
        <w:top w:val="none" w:sz="0" w:space="0" w:color="auto"/>
        <w:left w:val="none" w:sz="0" w:space="0" w:color="auto"/>
        <w:bottom w:val="none" w:sz="0" w:space="0" w:color="auto"/>
        <w:right w:val="none" w:sz="0" w:space="0" w:color="auto"/>
      </w:divBdr>
    </w:div>
    <w:div w:id="1751149733">
      <w:bodyDiv w:val="1"/>
      <w:marLeft w:val="0"/>
      <w:marRight w:val="0"/>
      <w:marTop w:val="0"/>
      <w:marBottom w:val="0"/>
      <w:divBdr>
        <w:top w:val="none" w:sz="0" w:space="0" w:color="auto"/>
        <w:left w:val="none" w:sz="0" w:space="0" w:color="auto"/>
        <w:bottom w:val="none" w:sz="0" w:space="0" w:color="auto"/>
        <w:right w:val="none" w:sz="0" w:space="0" w:color="auto"/>
      </w:divBdr>
      <w:divsChild>
        <w:div w:id="337004812">
          <w:marLeft w:val="0"/>
          <w:marRight w:val="0"/>
          <w:marTop w:val="0"/>
          <w:marBottom w:val="0"/>
          <w:divBdr>
            <w:top w:val="none" w:sz="0" w:space="0" w:color="auto"/>
            <w:left w:val="none" w:sz="0" w:space="0" w:color="auto"/>
            <w:bottom w:val="none" w:sz="0" w:space="0" w:color="auto"/>
            <w:right w:val="none" w:sz="0" w:space="0" w:color="auto"/>
          </w:divBdr>
        </w:div>
        <w:div w:id="2140217169">
          <w:marLeft w:val="0"/>
          <w:marRight w:val="0"/>
          <w:marTop w:val="0"/>
          <w:marBottom w:val="0"/>
          <w:divBdr>
            <w:top w:val="none" w:sz="0" w:space="0" w:color="auto"/>
            <w:left w:val="none" w:sz="0" w:space="0" w:color="auto"/>
            <w:bottom w:val="none" w:sz="0" w:space="0" w:color="auto"/>
            <w:right w:val="none" w:sz="0" w:space="0" w:color="auto"/>
          </w:divBdr>
        </w:div>
      </w:divsChild>
    </w:div>
    <w:div w:id="1818911160">
      <w:bodyDiv w:val="1"/>
      <w:marLeft w:val="0"/>
      <w:marRight w:val="0"/>
      <w:marTop w:val="0"/>
      <w:marBottom w:val="0"/>
      <w:divBdr>
        <w:top w:val="none" w:sz="0" w:space="0" w:color="auto"/>
        <w:left w:val="none" w:sz="0" w:space="0" w:color="auto"/>
        <w:bottom w:val="none" w:sz="0" w:space="0" w:color="auto"/>
        <w:right w:val="none" w:sz="0" w:space="0" w:color="auto"/>
      </w:divBdr>
    </w:div>
    <w:div w:id="1868910403">
      <w:bodyDiv w:val="1"/>
      <w:marLeft w:val="0"/>
      <w:marRight w:val="0"/>
      <w:marTop w:val="0"/>
      <w:marBottom w:val="0"/>
      <w:divBdr>
        <w:top w:val="none" w:sz="0" w:space="0" w:color="auto"/>
        <w:left w:val="none" w:sz="0" w:space="0" w:color="auto"/>
        <w:bottom w:val="none" w:sz="0" w:space="0" w:color="auto"/>
        <w:right w:val="none" w:sz="0" w:space="0" w:color="auto"/>
      </w:divBdr>
    </w:div>
    <w:div w:id="1955670414">
      <w:bodyDiv w:val="1"/>
      <w:marLeft w:val="0"/>
      <w:marRight w:val="0"/>
      <w:marTop w:val="0"/>
      <w:marBottom w:val="0"/>
      <w:divBdr>
        <w:top w:val="none" w:sz="0" w:space="0" w:color="auto"/>
        <w:left w:val="none" w:sz="0" w:space="0" w:color="auto"/>
        <w:bottom w:val="none" w:sz="0" w:space="0" w:color="auto"/>
        <w:right w:val="none" w:sz="0" w:space="0" w:color="auto"/>
      </w:divBdr>
    </w:div>
    <w:div w:id="1976834888">
      <w:bodyDiv w:val="1"/>
      <w:marLeft w:val="0"/>
      <w:marRight w:val="0"/>
      <w:marTop w:val="0"/>
      <w:marBottom w:val="0"/>
      <w:divBdr>
        <w:top w:val="none" w:sz="0" w:space="0" w:color="auto"/>
        <w:left w:val="none" w:sz="0" w:space="0" w:color="auto"/>
        <w:bottom w:val="none" w:sz="0" w:space="0" w:color="auto"/>
        <w:right w:val="none" w:sz="0" w:space="0" w:color="auto"/>
      </w:divBdr>
    </w:div>
    <w:div w:id="2021735110">
      <w:bodyDiv w:val="1"/>
      <w:marLeft w:val="0"/>
      <w:marRight w:val="0"/>
      <w:marTop w:val="0"/>
      <w:marBottom w:val="0"/>
      <w:divBdr>
        <w:top w:val="none" w:sz="0" w:space="0" w:color="auto"/>
        <w:left w:val="none" w:sz="0" w:space="0" w:color="auto"/>
        <w:bottom w:val="none" w:sz="0" w:space="0" w:color="auto"/>
        <w:right w:val="none" w:sz="0" w:space="0" w:color="auto"/>
      </w:divBdr>
    </w:div>
    <w:div w:id="2142650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ooknow.appointment-plus.com/3yjbr5k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oknow.appointment-plus.com/3yjbr5kq/10" TargetMode="External"/><Relationship Id="rId5" Type="http://schemas.openxmlformats.org/officeDocument/2006/relationships/numbering" Target="numbering.xml"/><Relationship Id="rId15" Type="http://schemas.openxmlformats.org/officeDocument/2006/relationships/hyperlink" Target="https://booknow.appointment-plus.com/3yjbr5kq/"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oknow.appointment-plus.com/3yjbr5k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7224288C\Desktop\Calend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E54E7B26A845BE9C53123FA2D9826F"/>
        <w:category>
          <w:name w:val="General"/>
          <w:gallery w:val="placeholder"/>
        </w:category>
        <w:types>
          <w:type w:val="bbPlcHdr"/>
        </w:types>
        <w:behaviors>
          <w:behavior w:val="content"/>
        </w:behaviors>
        <w:guid w:val="{DFAD5EBE-76A4-46E3-A43E-2CBD3A73A5AE}"/>
      </w:docPartPr>
      <w:docPartBody>
        <w:p w:rsidR="008564AF" w:rsidRDefault="00873991" w:rsidP="00873991">
          <w:pPr>
            <w:pStyle w:val="77E54E7B26A845BE9C53123FA2D9826F"/>
          </w:pPr>
          <w:r>
            <w:t>Tuesday</w:t>
          </w:r>
        </w:p>
      </w:docPartBody>
    </w:docPart>
    <w:docPart>
      <w:docPartPr>
        <w:name w:val="22C960B025F746A09D9D818EE2951A77"/>
        <w:category>
          <w:name w:val="General"/>
          <w:gallery w:val="placeholder"/>
        </w:category>
        <w:types>
          <w:type w:val="bbPlcHdr"/>
        </w:types>
        <w:behaviors>
          <w:behavior w:val="content"/>
        </w:behaviors>
        <w:guid w:val="{4A741452-E0DB-4602-88E9-8B346B52C597}"/>
      </w:docPartPr>
      <w:docPartBody>
        <w:p w:rsidR="008564AF" w:rsidRDefault="00873991" w:rsidP="00873991">
          <w:pPr>
            <w:pStyle w:val="22C960B025F746A09D9D818EE2951A77"/>
          </w:pPr>
          <w:r>
            <w:t>Wednesday</w:t>
          </w:r>
        </w:p>
      </w:docPartBody>
    </w:docPart>
    <w:docPart>
      <w:docPartPr>
        <w:name w:val="0A88EA93EDAC4308AF6787D7CAC52783"/>
        <w:category>
          <w:name w:val="General"/>
          <w:gallery w:val="placeholder"/>
        </w:category>
        <w:types>
          <w:type w:val="bbPlcHdr"/>
        </w:types>
        <w:behaviors>
          <w:behavior w:val="content"/>
        </w:behaviors>
        <w:guid w:val="{98B2E24A-4FBE-4F0E-B4B6-633F51D549FD}"/>
      </w:docPartPr>
      <w:docPartBody>
        <w:p w:rsidR="008564AF" w:rsidRDefault="00873991" w:rsidP="00873991">
          <w:pPr>
            <w:pStyle w:val="0A88EA93EDAC4308AF6787D7CAC52783"/>
          </w:pPr>
          <w:r>
            <w:t>Thursday</w:t>
          </w:r>
        </w:p>
      </w:docPartBody>
    </w:docPart>
    <w:docPart>
      <w:docPartPr>
        <w:name w:val="DE1920F318034285ACE794E335F8AA57"/>
        <w:category>
          <w:name w:val="General"/>
          <w:gallery w:val="placeholder"/>
        </w:category>
        <w:types>
          <w:type w:val="bbPlcHdr"/>
        </w:types>
        <w:behaviors>
          <w:behavior w:val="content"/>
        </w:behaviors>
        <w:guid w:val="{2D8FFA00-BC99-4F1C-8C31-C1F555880A64}"/>
      </w:docPartPr>
      <w:docPartBody>
        <w:p w:rsidR="008564AF" w:rsidRDefault="00873991" w:rsidP="00873991">
          <w:pPr>
            <w:pStyle w:val="DE1920F318034285ACE794E335F8AA57"/>
          </w:pPr>
          <w:r>
            <w:t>Friday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EA"/>
    <w:rsid w:val="00004508"/>
    <w:rsid w:val="00007632"/>
    <w:rsid w:val="000118AD"/>
    <w:rsid w:val="000251FA"/>
    <w:rsid w:val="00026B34"/>
    <w:rsid w:val="00031F36"/>
    <w:rsid w:val="00051383"/>
    <w:rsid w:val="00054229"/>
    <w:rsid w:val="0006560B"/>
    <w:rsid w:val="00065644"/>
    <w:rsid w:val="0007172F"/>
    <w:rsid w:val="000940BE"/>
    <w:rsid w:val="000B585B"/>
    <w:rsid w:val="000E7390"/>
    <w:rsid w:val="000F50DC"/>
    <w:rsid w:val="000F5B49"/>
    <w:rsid w:val="00103255"/>
    <w:rsid w:val="00113BF2"/>
    <w:rsid w:val="00143DF4"/>
    <w:rsid w:val="00157FC1"/>
    <w:rsid w:val="00164550"/>
    <w:rsid w:val="00165FBA"/>
    <w:rsid w:val="0017130C"/>
    <w:rsid w:val="001804F5"/>
    <w:rsid w:val="00192BC1"/>
    <w:rsid w:val="001A4A16"/>
    <w:rsid w:val="001B56E3"/>
    <w:rsid w:val="001B6458"/>
    <w:rsid w:val="001D0652"/>
    <w:rsid w:val="001E60EB"/>
    <w:rsid w:val="001F1FB8"/>
    <w:rsid w:val="002043E0"/>
    <w:rsid w:val="00223BD5"/>
    <w:rsid w:val="00241D1C"/>
    <w:rsid w:val="00246C55"/>
    <w:rsid w:val="002550C3"/>
    <w:rsid w:val="00277EB9"/>
    <w:rsid w:val="002A04E8"/>
    <w:rsid w:val="002A3C8A"/>
    <w:rsid w:val="002A5D56"/>
    <w:rsid w:val="002D5AD3"/>
    <w:rsid w:val="00305A49"/>
    <w:rsid w:val="003110AF"/>
    <w:rsid w:val="00331633"/>
    <w:rsid w:val="00333662"/>
    <w:rsid w:val="0035360D"/>
    <w:rsid w:val="003574A1"/>
    <w:rsid w:val="0037156A"/>
    <w:rsid w:val="00384427"/>
    <w:rsid w:val="003B3144"/>
    <w:rsid w:val="003C3BED"/>
    <w:rsid w:val="003C4318"/>
    <w:rsid w:val="003D40BD"/>
    <w:rsid w:val="003E6C4C"/>
    <w:rsid w:val="003F160D"/>
    <w:rsid w:val="003F3674"/>
    <w:rsid w:val="004034FC"/>
    <w:rsid w:val="00437691"/>
    <w:rsid w:val="004564D9"/>
    <w:rsid w:val="004718F8"/>
    <w:rsid w:val="00477B68"/>
    <w:rsid w:val="00495B32"/>
    <w:rsid w:val="004A7A31"/>
    <w:rsid w:val="004C4B2C"/>
    <w:rsid w:val="004D083E"/>
    <w:rsid w:val="004D5C0D"/>
    <w:rsid w:val="004E1DBA"/>
    <w:rsid w:val="00521688"/>
    <w:rsid w:val="005274BF"/>
    <w:rsid w:val="00540DF0"/>
    <w:rsid w:val="005504FA"/>
    <w:rsid w:val="00572CD2"/>
    <w:rsid w:val="00572D23"/>
    <w:rsid w:val="00574DAC"/>
    <w:rsid w:val="0058026D"/>
    <w:rsid w:val="00586168"/>
    <w:rsid w:val="00594B80"/>
    <w:rsid w:val="005A0C32"/>
    <w:rsid w:val="005B0EAA"/>
    <w:rsid w:val="005D77ED"/>
    <w:rsid w:val="005E3CAD"/>
    <w:rsid w:val="005E7640"/>
    <w:rsid w:val="005F0F46"/>
    <w:rsid w:val="005F4BFA"/>
    <w:rsid w:val="00606364"/>
    <w:rsid w:val="00611CF4"/>
    <w:rsid w:val="00624584"/>
    <w:rsid w:val="006377D9"/>
    <w:rsid w:val="006519EA"/>
    <w:rsid w:val="00651E78"/>
    <w:rsid w:val="00691A00"/>
    <w:rsid w:val="006963BC"/>
    <w:rsid w:val="006A2778"/>
    <w:rsid w:val="006B03DE"/>
    <w:rsid w:val="006B52E2"/>
    <w:rsid w:val="006C0720"/>
    <w:rsid w:val="006D574D"/>
    <w:rsid w:val="006F5174"/>
    <w:rsid w:val="006F7D02"/>
    <w:rsid w:val="00700D6D"/>
    <w:rsid w:val="007212AE"/>
    <w:rsid w:val="0072231C"/>
    <w:rsid w:val="0076761C"/>
    <w:rsid w:val="0076772E"/>
    <w:rsid w:val="007B71B7"/>
    <w:rsid w:val="007C1F24"/>
    <w:rsid w:val="007C4903"/>
    <w:rsid w:val="007D2F01"/>
    <w:rsid w:val="007D4BD0"/>
    <w:rsid w:val="007D6354"/>
    <w:rsid w:val="007E316A"/>
    <w:rsid w:val="007E6F81"/>
    <w:rsid w:val="007F7A2C"/>
    <w:rsid w:val="00803F7D"/>
    <w:rsid w:val="0081796C"/>
    <w:rsid w:val="00820BCB"/>
    <w:rsid w:val="008228E7"/>
    <w:rsid w:val="00824C4C"/>
    <w:rsid w:val="00824CA0"/>
    <w:rsid w:val="008310C1"/>
    <w:rsid w:val="00855F94"/>
    <w:rsid w:val="008564AF"/>
    <w:rsid w:val="00870D72"/>
    <w:rsid w:val="00873991"/>
    <w:rsid w:val="00876C2B"/>
    <w:rsid w:val="0088779B"/>
    <w:rsid w:val="008A21DC"/>
    <w:rsid w:val="008D22D7"/>
    <w:rsid w:val="008D602D"/>
    <w:rsid w:val="008D6398"/>
    <w:rsid w:val="008F1DE2"/>
    <w:rsid w:val="008F43D8"/>
    <w:rsid w:val="00911E96"/>
    <w:rsid w:val="00913D63"/>
    <w:rsid w:val="00924F1A"/>
    <w:rsid w:val="00927B21"/>
    <w:rsid w:val="00954356"/>
    <w:rsid w:val="00954CF1"/>
    <w:rsid w:val="0095580E"/>
    <w:rsid w:val="009B45B8"/>
    <w:rsid w:val="009B77B3"/>
    <w:rsid w:val="009C18B5"/>
    <w:rsid w:val="009D4112"/>
    <w:rsid w:val="009E04CB"/>
    <w:rsid w:val="009E1845"/>
    <w:rsid w:val="009F7A80"/>
    <w:rsid w:val="00A24BF6"/>
    <w:rsid w:val="00A56413"/>
    <w:rsid w:val="00A64B75"/>
    <w:rsid w:val="00A70A9A"/>
    <w:rsid w:val="00A71CED"/>
    <w:rsid w:val="00A74FC2"/>
    <w:rsid w:val="00A80338"/>
    <w:rsid w:val="00A83274"/>
    <w:rsid w:val="00A90159"/>
    <w:rsid w:val="00AB0DCB"/>
    <w:rsid w:val="00AB41B4"/>
    <w:rsid w:val="00AB5932"/>
    <w:rsid w:val="00AD1479"/>
    <w:rsid w:val="00AD5ECB"/>
    <w:rsid w:val="00AD6949"/>
    <w:rsid w:val="00AF6CBF"/>
    <w:rsid w:val="00B03285"/>
    <w:rsid w:val="00B101E0"/>
    <w:rsid w:val="00B154D0"/>
    <w:rsid w:val="00B24B13"/>
    <w:rsid w:val="00B27329"/>
    <w:rsid w:val="00B460A0"/>
    <w:rsid w:val="00B606FE"/>
    <w:rsid w:val="00B731E8"/>
    <w:rsid w:val="00B7400F"/>
    <w:rsid w:val="00B81F63"/>
    <w:rsid w:val="00B85D72"/>
    <w:rsid w:val="00B92B65"/>
    <w:rsid w:val="00B92E6C"/>
    <w:rsid w:val="00B9461F"/>
    <w:rsid w:val="00B94974"/>
    <w:rsid w:val="00B9543A"/>
    <w:rsid w:val="00BA234E"/>
    <w:rsid w:val="00BA40F3"/>
    <w:rsid w:val="00BE6359"/>
    <w:rsid w:val="00C05E2C"/>
    <w:rsid w:val="00C16DC1"/>
    <w:rsid w:val="00C21309"/>
    <w:rsid w:val="00C45E2A"/>
    <w:rsid w:val="00C56AEF"/>
    <w:rsid w:val="00C84430"/>
    <w:rsid w:val="00C95F52"/>
    <w:rsid w:val="00CA6D4E"/>
    <w:rsid w:val="00CD1A9C"/>
    <w:rsid w:val="00CE7DCE"/>
    <w:rsid w:val="00D104E8"/>
    <w:rsid w:val="00D2637D"/>
    <w:rsid w:val="00D30146"/>
    <w:rsid w:val="00D32C10"/>
    <w:rsid w:val="00D4239D"/>
    <w:rsid w:val="00D462CF"/>
    <w:rsid w:val="00D50CD6"/>
    <w:rsid w:val="00D521A4"/>
    <w:rsid w:val="00D709CA"/>
    <w:rsid w:val="00D70F56"/>
    <w:rsid w:val="00D9666A"/>
    <w:rsid w:val="00DA3FDB"/>
    <w:rsid w:val="00DB0899"/>
    <w:rsid w:val="00DC39FF"/>
    <w:rsid w:val="00DC608B"/>
    <w:rsid w:val="00DD024F"/>
    <w:rsid w:val="00DD42A5"/>
    <w:rsid w:val="00DF5F52"/>
    <w:rsid w:val="00E01D86"/>
    <w:rsid w:val="00E026DC"/>
    <w:rsid w:val="00E27E81"/>
    <w:rsid w:val="00E42258"/>
    <w:rsid w:val="00E7080A"/>
    <w:rsid w:val="00E71726"/>
    <w:rsid w:val="00E83483"/>
    <w:rsid w:val="00EA69C8"/>
    <w:rsid w:val="00EB14C7"/>
    <w:rsid w:val="00EB4225"/>
    <w:rsid w:val="00EB6FC4"/>
    <w:rsid w:val="00EC20B1"/>
    <w:rsid w:val="00EC42B2"/>
    <w:rsid w:val="00ED291E"/>
    <w:rsid w:val="00EE128B"/>
    <w:rsid w:val="00EE1F83"/>
    <w:rsid w:val="00EE638B"/>
    <w:rsid w:val="00F26362"/>
    <w:rsid w:val="00F422D6"/>
    <w:rsid w:val="00F642D4"/>
    <w:rsid w:val="00F9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E54E7B26A845BE9C53123FA2D9826F">
    <w:name w:val="77E54E7B26A845BE9C53123FA2D9826F"/>
    <w:rsid w:val="00873991"/>
  </w:style>
  <w:style w:type="paragraph" w:customStyle="1" w:styleId="22C960B025F746A09D9D818EE2951A77">
    <w:name w:val="22C960B025F746A09D9D818EE2951A77"/>
    <w:rsid w:val="00873991"/>
  </w:style>
  <w:style w:type="paragraph" w:customStyle="1" w:styleId="0A88EA93EDAC4308AF6787D7CAC52783">
    <w:name w:val="0A88EA93EDAC4308AF6787D7CAC52783"/>
    <w:rsid w:val="00873991"/>
  </w:style>
  <w:style w:type="paragraph" w:customStyle="1" w:styleId="DE1920F318034285ACE794E335F8AA57">
    <w:name w:val="DE1920F318034285ACE794E335F8AA57"/>
    <w:rsid w:val="00873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Banner Calendar">
      <a:majorFont>
        <a:latin typeface="Cooper Black"/>
        <a:ea typeface=""/>
        <a:cs typeface=""/>
        <a:font script="Jpan" typeface="ＭＳ Ｐ明朝"/>
      </a:majorFont>
      <a:minorFont>
        <a:latin typeface="Corbel"/>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A3A299D9392945A4C7CA09F2AC1244" ma:contentTypeVersion="12" ma:contentTypeDescription="Create a new document." ma:contentTypeScope="" ma:versionID="bfb7ea08db2b071ae01b0a6ea943dd4a">
  <xsd:schema xmlns:xsd="http://www.w3.org/2001/XMLSchema" xmlns:xs="http://www.w3.org/2001/XMLSchema" xmlns:p="http://schemas.microsoft.com/office/2006/metadata/properties" xmlns:ns1="http://schemas.microsoft.com/sharepoint/v3" xmlns:ns3="e43fb62f-dcd6-41d8-a6e7-bf6352b35d94" xmlns:ns4="b419209a-2dc3-46a7-a80d-468eede09ad6" targetNamespace="http://schemas.microsoft.com/office/2006/metadata/properties" ma:root="true" ma:fieldsID="9a5a1bcb5848a9af1a2a0c2920032489" ns1:_="" ns3:_="" ns4:_="">
    <xsd:import namespace="http://schemas.microsoft.com/sharepoint/v3"/>
    <xsd:import namespace="e43fb62f-dcd6-41d8-a6e7-bf6352b35d94"/>
    <xsd:import namespace="b419209a-2dc3-46a7-a80d-468eede09a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fb62f-dcd6-41d8-a6e7-bf6352b3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9209a-2dc3-46a7-a80d-468eede09a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AAFD7-433F-48EA-83CF-5A5F7A8A66E0}">
  <ds:schemaRefs>
    <ds:schemaRef ds:uri="http://schemas.openxmlformats.org/officeDocument/2006/bibliography"/>
  </ds:schemaRefs>
</ds:datastoreItem>
</file>

<file path=customXml/itemProps2.xml><?xml version="1.0" encoding="utf-8"?>
<ds:datastoreItem xmlns:ds="http://schemas.openxmlformats.org/officeDocument/2006/customXml" ds:itemID="{8BD37548-961B-488A-AB42-99A67EF0A356}">
  <ds:schemaRefs>
    <ds:schemaRef ds:uri="http://schemas.microsoft.com/sharepoint/v3/contenttype/forms"/>
  </ds:schemaRefs>
</ds:datastoreItem>
</file>

<file path=customXml/itemProps3.xml><?xml version="1.0" encoding="utf-8"?>
<ds:datastoreItem xmlns:ds="http://schemas.openxmlformats.org/officeDocument/2006/customXml" ds:itemID="{D890A258-D9B8-4C6D-8DF8-D46F235CE8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7E02939-F08D-41E1-9743-733FE4E39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3fb62f-dcd6-41d8-a6e7-bf6352b35d94"/>
    <ds:schemaRef ds:uri="b419209a-2dc3-46a7-a80d-468eede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Calendar</Template>
  <TotalTime>69</TotalTime>
  <Pages>2</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CHRISTOPHER S GS-09 USAF AMC 87 FSS/FSFR</dc:creator>
  <cp:keywords/>
  <dc:description/>
  <cp:lastModifiedBy>FARRIS, CHRISTINA M CIV USAF AMC 87 FSS/FSG</cp:lastModifiedBy>
  <cp:revision>5</cp:revision>
  <cp:lastPrinted>2023-05-24T17:07:00Z</cp:lastPrinted>
  <dcterms:created xsi:type="dcterms:W3CDTF">2023-05-24T17:03:00Z</dcterms:created>
  <dcterms:modified xsi:type="dcterms:W3CDTF">2023-05-24T18:18:00Z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2018-05-07T07:44:01.6106168Z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0x0101008EA3A299D9392945A4C7CA09F2AC1244</vt:lpwstr>
  </property>
</Properties>
</file>